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213"/>
        <w:gridCol w:w="5315"/>
      </w:tblGrid>
      <w:tr w:rsidR="004D4FA0" w14:paraId="271EC37D" w14:textId="77777777">
        <w:trPr>
          <w:trHeight w:val="630"/>
        </w:trPr>
        <w:tc>
          <w:tcPr>
            <w:tcW w:w="1884" w:type="pct"/>
            <w:vMerge w:val="restart"/>
            <w:tcBorders>
              <w:top w:val="nil"/>
              <w:bottom w:val="nil"/>
            </w:tcBorders>
          </w:tcPr>
          <w:p w14:paraId="070468EB" w14:textId="77777777" w:rsidR="004D4FA0" w:rsidRDefault="004D4FA0">
            <w:pPr>
              <w:widowControl/>
              <w:jc w:val="left"/>
              <w:rPr>
                <w:rFonts w:ascii="宋体" w:hAnsi="宋体" w:cs="宋体"/>
                <w:kern w:val="0"/>
                <w:sz w:val="24"/>
              </w:rPr>
            </w:pPr>
          </w:p>
          <w:p w14:paraId="420B0BE9" w14:textId="77777777" w:rsidR="004D4FA0" w:rsidRDefault="004D4FA0">
            <w:pPr>
              <w:widowControl/>
              <w:jc w:val="left"/>
              <w:rPr>
                <w:rFonts w:ascii="宋体" w:hAnsi="宋体" w:cs="宋体"/>
                <w:kern w:val="0"/>
                <w:sz w:val="24"/>
              </w:rPr>
            </w:pPr>
          </w:p>
          <w:p w14:paraId="7C573788" w14:textId="77777777" w:rsidR="004D4FA0" w:rsidRDefault="004D4FA0">
            <w:pPr>
              <w:widowControl/>
              <w:jc w:val="left"/>
              <w:rPr>
                <w:rFonts w:ascii="宋体" w:hAnsi="宋体" w:cs="宋体"/>
                <w:kern w:val="0"/>
                <w:sz w:val="24"/>
              </w:rPr>
            </w:pPr>
          </w:p>
        </w:tc>
        <w:tc>
          <w:tcPr>
            <w:tcW w:w="3115" w:type="pct"/>
            <w:tcBorders>
              <w:left w:val="nil"/>
            </w:tcBorders>
            <w:vAlign w:val="center"/>
          </w:tcPr>
          <w:p w14:paraId="1D699931" w14:textId="77777777" w:rsidR="004D4FA0" w:rsidRDefault="004D4FA0">
            <w:pPr>
              <w:adjustRightInd w:val="0"/>
              <w:snapToGrid w:val="0"/>
              <w:jc w:val="right"/>
              <w:rPr>
                <w:rFonts w:ascii="宋体" w:hAnsi="宋体"/>
                <w:kern w:val="0"/>
                <w:sz w:val="30"/>
                <w:szCs w:val="30"/>
              </w:rPr>
            </w:pPr>
          </w:p>
        </w:tc>
      </w:tr>
      <w:tr w:rsidR="004D4FA0" w14:paraId="763E0693" w14:textId="77777777">
        <w:trPr>
          <w:trHeight w:val="630"/>
        </w:trPr>
        <w:tc>
          <w:tcPr>
            <w:tcW w:w="1884" w:type="pct"/>
            <w:vMerge/>
            <w:vAlign w:val="center"/>
          </w:tcPr>
          <w:p w14:paraId="7C2C0901" w14:textId="77777777" w:rsidR="004D4FA0" w:rsidRDefault="004D4FA0">
            <w:pPr>
              <w:widowControl/>
              <w:jc w:val="left"/>
              <w:rPr>
                <w:rFonts w:ascii="宋体" w:hAnsi="宋体"/>
                <w:kern w:val="0"/>
                <w:sz w:val="30"/>
                <w:szCs w:val="30"/>
              </w:rPr>
            </w:pPr>
          </w:p>
        </w:tc>
        <w:tc>
          <w:tcPr>
            <w:tcW w:w="3115" w:type="pct"/>
            <w:tcBorders>
              <w:left w:val="nil"/>
            </w:tcBorders>
            <w:vAlign w:val="center"/>
          </w:tcPr>
          <w:p w14:paraId="0F7FF90C" w14:textId="77777777" w:rsidR="004D4FA0" w:rsidRDefault="004D4FA0">
            <w:pPr>
              <w:widowControl/>
              <w:jc w:val="left"/>
              <w:rPr>
                <w:rFonts w:ascii="宋体" w:hAnsi="宋体"/>
                <w:kern w:val="0"/>
                <w:sz w:val="30"/>
                <w:szCs w:val="30"/>
              </w:rPr>
            </w:pPr>
          </w:p>
        </w:tc>
      </w:tr>
      <w:tr w:rsidR="004D4FA0" w14:paraId="45E000EB" w14:textId="77777777">
        <w:trPr>
          <w:trHeight w:val="630"/>
        </w:trPr>
        <w:tc>
          <w:tcPr>
            <w:tcW w:w="1884" w:type="pct"/>
            <w:vMerge/>
            <w:tcBorders>
              <w:bottom w:val="threeDEngrave" w:sz="24" w:space="0" w:color="auto"/>
            </w:tcBorders>
          </w:tcPr>
          <w:p w14:paraId="2A2209FB" w14:textId="77777777" w:rsidR="004D4FA0" w:rsidRDefault="004D4FA0">
            <w:pPr>
              <w:widowControl/>
              <w:jc w:val="right"/>
              <w:rPr>
                <w:rFonts w:ascii="宋体" w:hAnsi="宋体"/>
                <w:kern w:val="0"/>
                <w:sz w:val="30"/>
                <w:szCs w:val="30"/>
              </w:rPr>
            </w:pPr>
          </w:p>
        </w:tc>
        <w:tc>
          <w:tcPr>
            <w:tcW w:w="3115" w:type="pct"/>
            <w:tcBorders>
              <w:left w:val="nil"/>
              <w:bottom w:val="threeDEngrave" w:sz="24" w:space="0" w:color="auto"/>
            </w:tcBorders>
            <w:vAlign w:val="bottom"/>
          </w:tcPr>
          <w:p w14:paraId="0B40B75E" w14:textId="77777777" w:rsidR="004D4FA0" w:rsidRDefault="00886C1B">
            <w:pPr>
              <w:jc w:val="right"/>
              <w:rPr>
                <w:rFonts w:ascii="宋体" w:hAnsi="宋体"/>
                <w:b/>
                <w:kern w:val="0"/>
                <w:sz w:val="30"/>
                <w:szCs w:val="30"/>
              </w:rPr>
            </w:pPr>
            <w:r>
              <w:rPr>
                <w:rFonts w:ascii="宋体" w:hAnsi="宋体" w:hint="eastAsia"/>
                <w:b/>
                <w:kern w:val="0"/>
                <w:sz w:val="30"/>
                <w:szCs w:val="30"/>
              </w:rPr>
              <w:t xml:space="preserve"> </w:t>
            </w:r>
            <w:r>
              <w:rPr>
                <w:rFonts w:ascii="宋体" w:hAnsi="宋体"/>
                <w:b/>
                <w:kern w:val="0"/>
                <w:sz w:val="30"/>
                <w:szCs w:val="30"/>
              </w:rPr>
              <w:t xml:space="preserve">  </w:t>
            </w:r>
            <w:r>
              <w:rPr>
                <w:rFonts w:ascii="宋体" w:hAnsi="宋体" w:hint="eastAsia"/>
                <w:b/>
                <w:kern w:val="0"/>
                <w:sz w:val="30"/>
                <w:szCs w:val="30"/>
              </w:rPr>
              <w:t xml:space="preserve"> </w:t>
            </w:r>
            <w:r>
              <w:rPr>
                <w:rFonts w:ascii="宋体" w:hAnsi="宋体"/>
                <w:b/>
                <w:kern w:val="0"/>
                <w:sz w:val="30"/>
                <w:szCs w:val="30"/>
              </w:rPr>
              <w:t xml:space="preserve"> </w:t>
            </w:r>
          </w:p>
        </w:tc>
      </w:tr>
      <w:tr w:rsidR="004D4FA0" w14:paraId="63E2A652" w14:textId="77777777">
        <w:trPr>
          <w:trHeight w:val="706"/>
        </w:trPr>
        <w:tc>
          <w:tcPr>
            <w:tcW w:w="5000" w:type="pct"/>
            <w:gridSpan w:val="2"/>
            <w:tcBorders>
              <w:left w:val="nil"/>
              <w:right w:val="nil"/>
            </w:tcBorders>
            <w:vAlign w:val="center"/>
          </w:tcPr>
          <w:p w14:paraId="3DBC2BAB" w14:textId="77777777" w:rsidR="004D4FA0" w:rsidRDefault="004D4FA0">
            <w:pPr>
              <w:adjustRightInd w:val="0"/>
              <w:snapToGrid w:val="0"/>
              <w:spacing w:line="300" w:lineRule="auto"/>
              <w:jc w:val="right"/>
              <w:rPr>
                <w:rFonts w:ascii="宋体" w:hAnsi="宋体" w:cs="仿宋_GB2312"/>
                <w:b/>
                <w:bCs/>
                <w:kern w:val="0"/>
                <w:sz w:val="40"/>
                <w:szCs w:val="40"/>
              </w:rPr>
            </w:pPr>
          </w:p>
        </w:tc>
      </w:tr>
      <w:tr w:rsidR="004D4FA0" w14:paraId="635ED646" w14:textId="77777777">
        <w:trPr>
          <w:trHeight w:val="624"/>
        </w:trPr>
        <w:tc>
          <w:tcPr>
            <w:tcW w:w="5000" w:type="pct"/>
            <w:gridSpan w:val="2"/>
            <w:tcBorders>
              <w:top w:val="threeDEngrave" w:sz="24" w:space="0" w:color="auto"/>
              <w:left w:val="nil"/>
              <w:bottom w:val="nil"/>
              <w:right w:val="nil"/>
            </w:tcBorders>
            <w:vAlign w:val="center"/>
          </w:tcPr>
          <w:p w14:paraId="1B330F9A" w14:textId="77777777" w:rsidR="004D4FA0" w:rsidRDefault="004D4FA0">
            <w:pPr>
              <w:wordWrap w:val="0"/>
              <w:adjustRightInd w:val="0"/>
              <w:snapToGrid w:val="0"/>
              <w:jc w:val="right"/>
              <w:rPr>
                <w:rFonts w:ascii="宋体" w:hAnsi="宋体"/>
                <w:b/>
                <w:kern w:val="0"/>
                <w:sz w:val="30"/>
                <w:szCs w:val="30"/>
              </w:rPr>
            </w:pPr>
          </w:p>
        </w:tc>
      </w:tr>
      <w:tr w:rsidR="004D4FA0" w14:paraId="085AB1B2" w14:textId="77777777">
        <w:trPr>
          <w:trHeight w:val="624"/>
        </w:trPr>
        <w:tc>
          <w:tcPr>
            <w:tcW w:w="5000" w:type="pct"/>
            <w:gridSpan w:val="2"/>
          </w:tcPr>
          <w:p w14:paraId="641B07A7" w14:textId="77777777" w:rsidR="004D4FA0" w:rsidRDefault="004D4FA0">
            <w:pPr>
              <w:adjustRightInd w:val="0"/>
              <w:snapToGrid w:val="0"/>
              <w:rPr>
                <w:rFonts w:ascii="宋体" w:hAnsi="宋体"/>
                <w:kern w:val="0"/>
                <w:sz w:val="30"/>
                <w:szCs w:val="30"/>
              </w:rPr>
            </w:pPr>
          </w:p>
        </w:tc>
      </w:tr>
      <w:tr w:rsidR="004D4FA0" w14:paraId="45B5D96B" w14:textId="77777777">
        <w:trPr>
          <w:trHeight w:val="624"/>
        </w:trPr>
        <w:tc>
          <w:tcPr>
            <w:tcW w:w="5000" w:type="pct"/>
            <w:gridSpan w:val="2"/>
          </w:tcPr>
          <w:p w14:paraId="7BBCF136" w14:textId="77777777" w:rsidR="004D4FA0" w:rsidRDefault="004D4FA0">
            <w:pPr>
              <w:adjustRightInd w:val="0"/>
              <w:snapToGrid w:val="0"/>
              <w:rPr>
                <w:rFonts w:ascii="宋体" w:hAnsi="宋体"/>
                <w:kern w:val="0"/>
                <w:sz w:val="30"/>
                <w:szCs w:val="30"/>
              </w:rPr>
            </w:pPr>
          </w:p>
        </w:tc>
      </w:tr>
      <w:tr w:rsidR="004D4FA0" w14:paraId="71FC5B9C" w14:textId="77777777">
        <w:trPr>
          <w:trHeight w:val="624"/>
        </w:trPr>
        <w:tc>
          <w:tcPr>
            <w:tcW w:w="5000" w:type="pct"/>
            <w:gridSpan w:val="2"/>
            <w:vAlign w:val="center"/>
          </w:tcPr>
          <w:p w14:paraId="1E40EFBE" w14:textId="77777777" w:rsidR="004D4FA0" w:rsidRDefault="00886C1B">
            <w:pPr>
              <w:adjustRightInd w:val="0"/>
              <w:snapToGrid w:val="0"/>
              <w:jc w:val="center"/>
              <w:rPr>
                <w:rFonts w:ascii="宋体" w:hAnsi="宋体"/>
                <w:kern w:val="0"/>
                <w:sz w:val="32"/>
                <w:szCs w:val="32"/>
              </w:rPr>
            </w:pPr>
            <w:r>
              <w:rPr>
                <w:rFonts w:ascii="微软雅黑" w:eastAsia="微软雅黑" w:hAnsi="微软雅黑" w:hint="eastAsia"/>
                <w:b/>
                <w:bCs/>
                <w:kern w:val="0"/>
                <w:sz w:val="96"/>
                <w:szCs w:val="96"/>
              </w:rPr>
              <w:t>询价采购文件</w:t>
            </w:r>
          </w:p>
        </w:tc>
      </w:tr>
      <w:tr w:rsidR="004D4FA0" w14:paraId="27C72B19" w14:textId="77777777">
        <w:trPr>
          <w:trHeight w:val="624"/>
        </w:trPr>
        <w:tc>
          <w:tcPr>
            <w:tcW w:w="5000" w:type="pct"/>
            <w:gridSpan w:val="2"/>
            <w:vAlign w:val="center"/>
          </w:tcPr>
          <w:p w14:paraId="5DBE24FC" w14:textId="77777777" w:rsidR="004D4FA0" w:rsidRDefault="004D4FA0">
            <w:pPr>
              <w:adjustRightInd w:val="0"/>
              <w:snapToGrid w:val="0"/>
              <w:rPr>
                <w:rFonts w:ascii="宋体" w:hAnsi="宋体"/>
                <w:kern w:val="0"/>
                <w:sz w:val="32"/>
                <w:szCs w:val="32"/>
              </w:rPr>
            </w:pPr>
          </w:p>
        </w:tc>
      </w:tr>
      <w:tr w:rsidR="004D4FA0" w14:paraId="3B2D4A1E" w14:textId="77777777">
        <w:trPr>
          <w:trHeight w:val="624"/>
        </w:trPr>
        <w:tc>
          <w:tcPr>
            <w:tcW w:w="5000" w:type="pct"/>
            <w:gridSpan w:val="2"/>
            <w:vAlign w:val="center"/>
          </w:tcPr>
          <w:p w14:paraId="11036837" w14:textId="77777777" w:rsidR="004D4FA0" w:rsidRDefault="004D4FA0">
            <w:pPr>
              <w:adjustRightInd w:val="0"/>
              <w:snapToGrid w:val="0"/>
              <w:rPr>
                <w:rFonts w:ascii="宋体" w:hAnsi="宋体"/>
                <w:kern w:val="0"/>
                <w:sz w:val="32"/>
                <w:szCs w:val="32"/>
              </w:rPr>
            </w:pPr>
          </w:p>
        </w:tc>
      </w:tr>
      <w:tr w:rsidR="004D4FA0" w14:paraId="104B6C49" w14:textId="77777777">
        <w:trPr>
          <w:trHeight w:val="624"/>
        </w:trPr>
        <w:tc>
          <w:tcPr>
            <w:tcW w:w="5000" w:type="pct"/>
            <w:gridSpan w:val="2"/>
            <w:vAlign w:val="center"/>
          </w:tcPr>
          <w:p w14:paraId="1D13C410" w14:textId="233EE6E9" w:rsidR="004D4FA0" w:rsidRDefault="00886C1B">
            <w:pPr>
              <w:adjustRightInd w:val="0"/>
              <w:snapToGrid w:val="0"/>
              <w:rPr>
                <w:rFonts w:ascii="宋体" w:hAnsi="宋体" w:cs="仿宋_GB2312"/>
                <w:b/>
                <w:kern w:val="0"/>
                <w:sz w:val="32"/>
                <w:szCs w:val="32"/>
              </w:rPr>
            </w:pPr>
            <w:r>
              <w:rPr>
                <w:rFonts w:ascii="宋体" w:hAnsi="宋体" w:cs="仿宋_GB2312" w:hint="eastAsia"/>
                <w:b/>
                <w:kern w:val="0"/>
                <w:sz w:val="28"/>
                <w:szCs w:val="28"/>
              </w:rPr>
              <w:t>项目名称：</w:t>
            </w:r>
            <w:r w:rsidR="00BD08BC" w:rsidRPr="00BD08BC">
              <w:rPr>
                <w:rFonts w:ascii="宋体" w:hAnsi="宋体" w:cs="宋体" w:hint="eastAsia"/>
                <w:iCs/>
                <w:snapToGrid w:val="0"/>
                <w:sz w:val="24"/>
                <w:szCs w:val="24"/>
              </w:rPr>
              <w:t>楚文化研究所</w:t>
            </w:r>
            <w:r w:rsidR="00616EB0">
              <w:rPr>
                <w:rFonts w:ascii="宋体" w:hAnsi="宋体" w:cs="宋体" w:hint="eastAsia"/>
                <w:iCs/>
                <w:snapToGrid w:val="0"/>
                <w:sz w:val="24"/>
                <w:szCs w:val="24"/>
              </w:rPr>
              <w:t>专用设备购置（三）</w:t>
            </w:r>
            <w:r w:rsidR="00BD08BC" w:rsidRPr="00BD08BC">
              <w:rPr>
                <w:rFonts w:ascii="宋体" w:hAnsi="宋体" w:cs="宋体" w:hint="eastAsia"/>
                <w:iCs/>
                <w:snapToGrid w:val="0"/>
                <w:sz w:val="24"/>
                <w:szCs w:val="24"/>
              </w:rPr>
              <w:t>项目</w:t>
            </w:r>
          </w:p>
        </w:tc>
      </w:tr>
      <w:tr w:rsidR="004D4FA0" w14:paraId="591B9BE0" w14:textId="77777777">
        <w:trPr>
          <w:trHeight w:val="624"/>
        </w:trPr>
        <w:tc>
          <w:tcPr>
            <w:tcW w:w="5000" w:type="pct"/>
            <w:gridSpan w:val="2"/>
          </w:tcPr>
          <w:p w14:paraId="63A1737B" w14:textId="612C73D8" w:rsidR="004D4FA0" w:rsidRDefault="00886C1B">
            <w:pPr>
              <w:adjustRightInd w:val="0"/>
              <w:snapToGrid w:val="0"/>
              <w:rPr>
                <w:rFonts w:ascii="宋体" w:hAnsi="宋体"/>
                <w:kern w:val="0"/>
                <w:sz w:val="30"/>
                <w:szCs w:val="30"/>
              </w:rPr>
            </w:pPr>
            <w:r>
              <w:rPr>
                <w:rFonts w:ascii="宋体" w:hAnsi="宋体" w:cs="仿宋_GB2312" w:hint="eastAsia"/>
                <w:b/>
                <w:kern w:val="0"/>
                <w:sz w:val="28"/>
                <w:szCs w:val="28"/>
              </w:rPr>
              <w:t>询价内容：</w:t>
            </w:r>
            <w:r w:rsidR="00BD08BC" w:rsidRPr="00BD08BC">
              <w:rPr>
                <w:rFonts w:ascii="宋体" w:hAnsi="宋体" w:cs="宋体" w:hint="eastAsia"/>
                <w:iCs/>
                <w:snapToGrid w:val="0"/>
                <w:sz w:val="24"/>
                <w:szCs w:val="24"/>
              </w:rPr>
              <w:t>专用设备</w:t>
            </w:r>
          </w:p>
        </w:tc>
      </w:tr>
      <w:tr w:rsidR="004D4FA0" w14:paraId="2C00718D" w14:textId="77777777">
        <w:trPr>
          <w:trHeight w:val="624"/>
        </w:trPr>
        <w:tc>
          <w:tcPr>
            <w:tcW w:w="5000" w:type="pct"/>
            <w:gridSpan w:val="2"/>
          </w:tcPr>
          <w:p w14:paraId="7828439A" w14:textId="77777777" w:rsidR="004D4FA0" w:rsidRDefault="004D4FA0">
            <w:pPr>
              <w:adjustRightInd w:val="0"/>
              <w:snapToGrid w:val="0"/>
              <w:rPr>
                <w:rFonts w:ascii="宋体" w:hAnsi="宋体"/>
                <w:kern w:val="0"/>
                <w:sz w:val="20"/>
              </w:rPr>
            </w:pPr>
          </w:p>
          <w:p w14:paraId="428EAA13" w14:textId="77777777" w:rsidR="004D4FA0" w:rsidRDefault="004D4FA0">
            <w:pPr>
              <w:keepNext/>
              <w:keepLines/>
              <w:spacing w:before="260" w:after="260" w:line="413" w:lineRule="auto"/>
              <w:outlineLvl w:val="1"/>
              <w:rPr>
                <w:rFonts w:ascii="宋体" w:hAnsi="宋体"/>
                <w:b/>
                <w:bCs/>
                <w:sz w:val="32"/>
                <w:szCs w:val="32"/>
              </w:rPr>
            </w:pPr>
          </w:p>
        </w:tc>
      </w:tr>
      <w:tr w:rsidR="004D4FA0" w14:paraId="220BFC9F" w14:textId="77777777">
        <w:trPr>
          <w:trHeight w:val="624"/>
        </w:trPr>
        <w:tc>
          <w:tcPr>
            <w:tcW w:w="5000" w:type="pct"/>
            <w:gridSpan w:val="2"/>
            <w:vAlign w:val="center"/>
          </w:tcPr>
          <w:p w14:paraId="5025A3F7" w14:textId="77777777" w:rsidR="004D4FA0" w:rsidRDefault="00886C1B">
            <w:pPr>
              <w:adjustRightInd w:val="0"/>
              <w:snapToGrid w:val="0"/>
              <w:ind w:firstLineChars="400" w:firstLine="1205"/>
              <w:rPr>
                <w:rFonts w:ascii="宋体" w:hAnsi="宋体" w:cs="仿宋_GB2312"/>
                <w:b/>
                <w:kern w:val="0"/>
                <w:sz w:val="30"/>
                <w:szCs w:val="30"/>
              </w:rPr>
            </w:pPr>
            <w:r>
              <w:rPr>
                <w:rFonts w:ascii="宋体" w:hAnsi="宋体" w:cs="仿宋_GB2312" w:hint="eastAsia"/>
                <w:b/>
                <w:kern w:val="0"/>
                <w:sz w:val="30"/>
                <w:szCs w:val="30"/>
              </w:rPr>
              <w:t>湖北省文物考古研究院（湖北考古博物馆）</w:t>
            </w:r>
          </w:p>
        </w:tc>
      </w:tr>
      <w:tr w:rsidR="004D4FA0" w14:paraId="290FB053" w14:textId="77777777">
        <w:trPr>
          <w:trHeight w:val="624"/>
        </w:trPr>
        <w:tc>
          <w:tcPr>
            <w:tcW w:w="5000" w:type="pct"/>
            <w:gridSpan w:val="2"/>
            <w:vAlign w:val="center"/>
          </w:tcPr>
          <w:p w14:paraId="017818F1" w14:textId="71B32367" w:rsidR="004D4FA0" w:rsidRDefault="00886C1B">
            <w:pPr>
              <w:adjustRightInd w:val="0"/>
              <w:snapToGrid w:val="0"/>
              <w:rPr>
                <w:rFonts w:ascii="宋体" w:hAnsi="宋体" w:cs="仿宋_GB2312"/>
                <w:b/>
                <w:kern w:val="0"/>
                <w:sz w:val="32"/>
                <w:szCs w:val="32"/>
              </w:rPr>
            </w:pPr>
            <w:r>
              <w:rPr>
                <w:rFonts w:ascii="宋体" w:hAnsi="宋体" w:cs="仿宋_GB2312" w:hint="eastAsia"/>
                <w:b/>
                <w:kern w:val="0"/>
                <w:sz w:val="32"/>
                <w:szCs w:val="32"/>
              </w:rPr>
              <w:t xml:space="preserve">                   2026年</w:t>
            </w:r>
            <w:r w:rsidR="00BD08BC">
              <w:rPr>
                <w:rFonts w:ascii="宋体" w:hAnsi="宋体" w:cs="仿宋_GB2312"/>
                <w:b/>
                <w:kern w:val="0"/>
                <w:sz w:val="32"/>
                <w:szCs w:val="32"/>
              </w:rPr>
              <w:t>10</w:t>
            </w:r>
            <w:r>
              <w:rPr>
                <w:rFonts w:ascii="宋体" w:hAnsi="宋体" w:cs="仿宋_GB2312" w:hint="eastAsia"/>
                <w:b/>
                <w:kern w:val="0"/>
                <w:sz w:val="32"/>
                <w:szCs w:val="32"/>
              </w:rPr>
              <w:t>月</w:t>
            </w:r>
          </w:p>
        </w:tc>
      </w:tr>
      <w:tr w:rsidR="004D4FA0" w14:paraId="6A3A3E8C" w14:textId="77777777">
        <w:trPr>
          <w:trHeight w:val="624"/>
        </w:trPr>
        <w:tc>
          <w:tcPr>
            <w:tcW w:w="5000" w:type="pct"/>
            <w:gridSpan w:val="2"/>
            <w:vAlign w:val="center"/>
          </w:tcPr>
          <w:p w14:paraId="4F9AE2EE" w14:textId="77777777" w:rsidR="004D4FA0" w:rsidRDefault="004D4FA0">
            <w:pPr>
              <w:adjustRightInd w:val="0"/>
              <w:snapToGrid w:val="0"/>
              <w:rPr>
                <w:rFonts w:ascii="宋体" w:hAnsi="宋体" w:cs="仿宋_GB2312"/>
                <w:b/>
                <w:kern w:val="0"/>
                <w:sz w:val="32"/>
                <w:szCs w:val="32"/>
              </w:rPr>
            </w:pPr>
          </w:p>
        </w:tc>
      </w:tr>
    </w:tbl>
    <w:p w14:paraId="537D9010" w14:textId="77777777" w:rsidR="004D4FA0" w:rsidRDefault="004D4FA0">
      <w:pPr>
        <w:rPr>
          <w:rFonts w:ascii="宋体"/>
          <w:b/>
          <w:sz w:val="30"/>
        </w:rPr>
        <w:sectPr w:rsidR="004D4FA0">
          <w:type w:val="nextColumn"/>
          <w:pgSz w:w="11906" w:h="16840"/>
          <w:pgMar w:top="1418" w:right="1797" w:bottom="1418" w:left="1797" w:header="720" w:footer="720" w:gutter="0"/>
          <w:cols w:space="720"/>
          <w:formProt w:val="0"/>
        </w:sectPr>
      </w:pPr>
    </w:p>
    <w:p w14:paraId="4024D66E" w14:textId="77777777" w:rsidR="004D4FA0" w:rsidRDefault="00886C1B">
      <w:pPr>
        <w:jc w:val="center"/>
        <w:rPr>
          <w:rFonts w:ascii="微软雅黑" w:eastAsia="微软雅黑" w:hAnsi="微软雅黑"/>
          <w:b/>
          <w:sz w:val="32"/>
          <w:szCs w:val="32"/>
        </w:rPr>
      </w:pPr>
      <w:r>
        <w:rPr>
          <w:rFonts w:ascii="微软雅黑" w:eastAsia="微软雅黑" w:hAnsi="微软雅黑" w:hint="eastAsia"/>
          <w:b/>
          <w:sz w:val="32"/>
          <w:szCs w:val="32"/>
        </w:rPr>
        <w:lastRenderedPageBreak/>
        <w:t>目录</w:t>
      </w:r>
    </w:p>
    <w:p w14:paraId="010C1CDA" w14:textId="77777777" w:rsidR="004D4FA0" w:rsidRDefault="00886C1B">
      <w:pPr>
        <w:pStyle w:val="TOC1"/>
        <w:tabs>
          <w:tab w:val="right" w:leader="dot" w:pos="8302"/>
        </w:tabs>
        <w:rPr>
          <w:rFonts w:asciiTheme="minorHAnsi" w:eastAsiaTheme="minorEastAsia" w:hAnsiTheme="minorHAnsi" w:cstheme="minorBidi"/>
          <w:color w:val="FFFFFF" w:themeColor="background1"/>
          <w:sz w:val="21"/>
          <w:szCs w:val="22"/>
        </w:rPr>
      </w:pPr>
      <w:r>
        <w:rPr>
          <w:rFonts w:ascii="宋体" w:hAnsi="宋体"/>
          <w:b w:val="0"/>
          <w:sz w:val="21"/>
          <w:szCs w:val="21"/>
        </w:rPr>
        <w:fldChar w:fldCharType="begin"/>
      </w:r>
      <w:r>
        <w:rPr>
          <w:rFonts w:ascii="宋体" w:hAnsi="宋体"/>
          <w:b w:val="0"/>
          <w:sz w:val="21"/>
          <w:szCs w:val="21"/>
        </w:rPr>
        <w:instrText xml:space="preserve"> TOC \o "1-3" \h \z \u </w:instrText>
      </w:r>
      <w:r>
        <w:rPr>
          <w:rFonts w:ascii="宋体" w:hAnsi="宋体"/>
          <w:b w:val="0"/>
          <w:sz w:val="21"/>
          <w:szCs w:val="21"/>
        </w:rPr>
        <w:fldChar w:fldCharType="separate"/>
      </w:r>
      <w:hyperlink w:anchor="_Toc104893769" w:history="1">
        <w:r>
          <w:rPr>
            <w:rStyle w:val="affb"/>
            <w:rFonts w:ascii="微软雅黑" w:eastAsia="微软雅黑" w:hAnsi="微软雅黑"/>
            <w:color w:val="auto"/>
          </w:rPr>
          <w:t>第一章 询价公告（询价邀请函）</w:t>
        </w:r>
      </w:hyperlink>
    </w:p>
    <w:p w14:paraId="59AEDCFB" w14:textId="77777777" w:rsidR="004D4FA0" w:rsidRDefault="00BA55BB">
      <w:pPr>
        <w:pStyle w:val="TOC1"/>
        <w:tabs>
          <w:tab w:val="right" w:leader="dot" w:pos="8302"/>
        </w:tabs>
        <w:rPr>
          <w:rFonts w:asciiTheme="minorHAnsi" w:eastAsiaTheme="minorEastAsia" w:hAnsiTheme="minorHAnsi" w:cstheme="minorBidi"/>
          <w:b w:val="0"/>
          <w:sz w:val="21"/>
          <w:szCs w:val="22"/>
        </w:rPr>
      </w:pPr>
      <w:hyperlink w:anchor="_Toc104893778" w:history="1">
        <w:r w:rsidR="00886C1B">
          <w:rPr>
            <w:rStyle w:val="affb"/>
            <w:rFonts w:ascii="微软雅黑" w:eastAsia="微软雅黑" w:hAnsi="微软雅黑"/>
            <w:bCs/>
          </w:rPr>
          <w:t>第二章 供应商须知</w:t>
        </w:r>
      </w:hyperlink>
    </w:p>
    <w:p w14:paraId="1C55A224" w14:textId="77777777" w:rsidR="004D4FA0" w:rsidRDefault="00BA55BB">
      <w:pPr>
        <w:pStyle w:val="TOC1"/>
        <w:tabs>
          <w:tab w:val="right" w:leader="dot" w:pos="8302"/>
        </w:tabs>
        <w:rPr>
          <w:rFonts w:asciiTheme="minorHAnsi" w:eastAsiaTheme="minorEastAsia" w:hAnsiTheme="minorHAnsi" w:cstheme="minorBidi"/>
          <w:b w:val="0"/>
          <w:sz w:val="21"/>
          <w:szCs w:val="22"/>
        </w:rPr>
      </w:pPr>
      <w:hyperlink w:anchor="_Toc104893825" w:history="1">
        <w:r w:rsidR="00886C1B">
          <w:rPr>
            <w:rStyle w:val="affb"/>
            <w:rFonts w:ascii="微软雅黑" w:eastAsia="微软雅黑" w:hAnsi="微软雅黑"/>
            <w:bCs/>
          </w:rPr>
          <w:t>第三章 项目采购需求</w:t>
        </w:r>
      </w:hyperlink>
    </w:p>
    <w:p w14:paraId="1351B603" w14:textId="77777777" w:rsidR="004D4FA0" w:rsidRDefault="00BA55BB">
      <w:pPr>
        <w:pStyle w:val="TOC1"/>
        <w:tabs>
          <w:tab w:val="right" w:leader="dot" w:pos="8302"/>
        </w:tabs>
        <w:rPr>
          <w:rFonts w:asciiTheme="minorHAnsi" w:hAnsiTheme="minorHAnsi" w:cstheme="minorBidi"/>
          <w:sz w:val="21"/>
          <w:szCs w:val="22"/>
        </w:rPr>
      </w:pPr>
      <w:hyperlink w:anchor="_Toc104893826" w:history="1">
        <w:r w:rsidR="00886C1B">
          <w:rPr>
            <w:rStyle w:val="affb"/>
            <w:rFonts w:ascii="微软雅黑" w:eastAsia="微软雅黑" w:hAnsi="微软雅黑"/>
            <w:bCs/>
          </w:rPr>
          <w:t>第四章 合同</w:t>
        </w:r>
      </w:hyperlink>
      <w:r w:rsidR="00886C1B">
        <w:rPr>
          <w:rFonts w:ascii="微软雅黑" w:eastAsia="微软雅黑" w:hAnsi="微软雅黑" w:cs="微软雅黑" w:hint="eastAsia"/>
        </w:rPr>
        <w:t>书（格式）</w:t>
      </w:r>
    </w:p>
    <w:p w14:paraId="508FB58C" w14:textId="77777777" w:rsidR="004D4FA0" w:rsidRDefault="00BA55BB">
      <w:pPr>
        <w:pStyle w:val="TOC1"/>
        <w:tabs>
          <w:tab w:val="right" w:leader="dot" w:pos="8302"/>
        </w:tabs>
        <w:rPr>
          <w:rFonts w:asciiTheme="minorHAnsi" w:eastAsiaTheme="minorEastAsia" w:hAnsiTheme="minorHAnsi" w:cstheme="minorBidi"/>
          <w:b w:val="0"/>
          <w:sz w:val="21"/>
          <w:szCs w:val="22"/>
        </w:rPr>
      </w:pPr>
      <w:hyperlink w:anchor="_Toc104893831" w:history="1">
        <w:r w:rsidR="00886C1B">
          <w:rPr>
            <w:rStyle w:val="affb"/>
            <w:rFonts w:ascii="微软雅黑" w:eastAsia="微软雅黑" w:hAnsi="微软雅黑"/>
            <w:bCs/>
          </w:rPr>
          <w:t>第</w:t>
        </w:r>
        <w:r w:rsidR="00886C1B">
          <w:rPr>
            <w:rStyle w:val="affb"/>
            <w:rFonts w:ascii="微软雅黑" w:eastAsia="微软雅黑" w:hAnsi="微软雅黑" w:hint="eastAsia"/>
            <w:bCs/>
          </w:rPr>
          <w:t>五</w:t>
        </w:r>
        <w:r w:rsidR="00886C1B">
          <w:rPr>
            <w:rStyle w:val="affb"/>
            <w:rFonts w:ascii="微软雅黑" w:eastAsia="微软雅黑" w:hAnsi="微软雅黑"/>
            <w:bCs/>
          </w:rPr>
          <w:t>章 响应文件的格式</w:t>
        </w:r>
      </w:hyperlink>
    </w:p>
    <w:p w14:paraId="096D6291"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374B4F41"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5038E267" w14:textId="77777777" w:rsidR="004D4FA0" w:rsidRDefault="004D4FA0">
      <w:pPr>
        <w:pStyle w:val="TOC2"/>
        <w:tabs>
          <w:tab w:val="right" w:leader="dot" w:pos="8302"/>
        </w:tabs>
        <w:rPr>
          <w:rFonts w:asciiTheme="minorHAnsi" w:eastAsiaTheme="minorEastAsia" w:hAnsiTheme="minorHAnsi" w:cstheme="minorBidi"/>
          <w:i w:val="0"/>
          <w:sz w:val="21"/>
          <w:szCs w:val="22"/>
        </w:rPr>
      </w:pPr>
    </w:p>
    <w:p w14:paraId="5DA5C8AF" w14:textId="77777777" w:rsidR="004D4FA0" w:rsidRDefault="00886C1B">
      <w:pPr>
        <w:spacing w:line="400" w:lineRule="exact"/>
        <w:rPr>
          <w:rFonts w:ascii="宋体" w:hAnsi="宋体"/>
          <w:szCs w:val="21"/>
        </w:rPr>
        <w:sectPr w:rsidR="004D4FA0">
          <w:headerReference w:type="default" r:id="rId8"/>
          <w:footerReference w:type="default" r:id="rId9"/>
          <w:type w:val="nextColumn"/>
          <w:pgSz w:w="11906" w:h="16840"/>
          <w:pgMar w:top="1418" w:right="1797" w:bottom="1418" w:left="1797" w:header="907" w:footer="907" w:gutter="0"/>
          <w:cols w:space="720"/>
          <w:formProt w:val="0"/>
          <w:docGrid w:linePitch="286"/>
        </w:sectPr>
      </w:pPr>
      <w:r>
        <w:rPr>
          <w:rFonts w:ascii="宋体" w:hAnsi="宋体"/>
          <w:szCs w:val="21"/>
        </w:rPr>
        <w:fldChar w:fldCharType="end"/>
      </w:r>
    </w:p>
    <w:p w14:paraId="201F133F" w14:textId="77777777" w:rsidR="004D4FA0" w:rsidRDefault="00886C1B">
      <w:pPr>
        <w:pStyle w:val="1"/>
        <w:spacing w:before="0" w:after="0" w:line="360" w:lineRule="auto"/>
        <w:jc w:val="center"/>
        <w:rPr>
          <w:rFonts w:ascii="微软雅黑" w:eastAsia="微软雅黑" w:hAnsi="微软雅黑"/>
          <w:bCs/>
          <w:sz w:val="32"/>
          <w:szCs w:val="32"/>
        </w:rPr>
      </w:pPr>
      <w:bookmarkStart w:id="0" w:name="_Toc104893769"/>
      <w:bookmarkStart w:id="1" w:name="_Toc486407796"/>
      <w:r>
        <w:rPr>
          <w:rFonts w:ascii="微软雅黑" w:eastAsia="微软雅黑" w:hAnsi="微软雅黑" w:hint="eastAsia"/>
          <w:bCs/>
          <w:sz w:val="32"/>
          <w:szCs w:val="32"/>
        </w:rPr>
        <w:lastRenderedPageBreak/>
        <w:t>第一章 询价公告（询价邀请函）</w:t>
      </w:r>
      <w:bookmarkEnd w:id="0"/>
      <w:bookmarkEnd w:id="1"/>
    </w:p>
    <w:p w14:paraId="01D997B4" w14:textId="77777777" w:rsidR="004D4FA0" w:rsidRDefault="00886C1B">
      <w:pPr>
        <w:pBdr>
          <w:top w:val="single" w:sz="4" w:space="1" w:color="auto"/>
          <w:left w:val="single" w:sz="4" w:space="4" w:color="auto"/>
          <w:bottom w:val="single" w:sz="4" w:space="1" w:color="auto"/>
          <w:right w:val="single" w:sz="4" w:space="4" w:color="auto"/>
        </w:pBdr>
        <w:spacing w:line="360" w:lineRule="auto"/>
        <w:rPr>
          <w:rFonts w:ascii="宋体" w:hAnsi="宋体" w:cs="仿宋_GB2312"/>
          <w:sz w:val="24"/>
          <w:szCs w:val="24"/>
        </w:rPr>
      </w:pPr>
      <w:bookmarkStart w:id="2" w:name="_Hlk517968013"/>
      <w:bookmarkStart w:id="3" w:name="_Toc486407808"/>
      <w:bookmarkStart w:id="4" w:name="_Toc12858"/>
      <w:bookmarkStart w:id="5" w:name="_Toc259028747"/>
      <w:r>
        <w:rPr>
          <w:rFonts w:ascii="宋体" w:hAnsi="宋体" w:cs="仿宋_GB2312" w:hint="eastAsia"/>
          <w:sz w:val="24"/>
          <w:szCs w:val="24"/>
        </w:rPr>
        <w:t>项目概况：</w:t>
      </w:r>
    </w:p>
    <w:p w14:paraId="2C36423E" w14:textId="4F6482AE" w:rsidR="004D4FA0" w:rsidRDefault="00886C1B">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仿宋_GB2312"/>
          <w:sz w:val="24"/>
          <w:szCs w:val="24"/>
        </w:rPr>
      </w:pPr>
      <w:r>
        <w:rPr>
          <w:rFonts w:ascii="宋体" w:hAnsi="宋体" w:cs="宋体" w:hint="eastAsia"/>
          <w:sz w:val="24"/>
          <w:szCs w:val="24"/>
        </w:rPr>
        <w:t>采购项目为湖北省文物考古研究院（湖北考古博物馆）</w:t>
      </w:r>
      <w:r w:rsidR="00BD08BC" w:rsidRPr="00BD08BC">
        <w:rPr>
          <w:rFonts w:ascii="宋体" w:hAnsi="宋体" w:cs="宋体" w:hint="eastAsia"/>
          <w:iCs/>
          <w:snapToGrid w:val="0"/>
          <w:sz w:val="24"/>
          <w:szCs w:val="24"/>
        </w:rPr>
        <w:t>楚文化研究所</w:t>
      </w:r>
      <w:r w:rsidR="00616EB0">
        <w:rPr>
          <w:rFonts w:ascii="宋体" w:hAnsi="宋体" w:cs="宋体" w:hint="eastAsia"/>
          <w:iCs/>
          <w:snapToGrid w:val="0"/>
          <w:sz w:val="24"/>
          <w:szCs w:val="24"/>
        </w:rPr>
        <w:t>专用设备购置（三）</w:t>
      </w:r>
      <w:r w:rsidR="00BD08BC" w:rsidRPr="00BD08BC">
        <w:rPr>
          <w:rFonts w:ascii="宋体" w:hAnsi="宋体" w:cs="宋体" w:hint="eastAsia"/>
          <w:iCs/>
          <w:snapToGrid w:val="0"/>
          <w:sz w:val="24"/>
          <w:szCs w:val="24"/>
        </w:rPr>
        <w:t>项目</w:t>
      </w:r>
      <w:r>
        <w:rPr>
          <w:rFonts w:ascii="宋体" w:hAnsi="宋体" w:cs="宋体" w:hint="eastAsia"/>
          <w:sz w:val="24"/>
          <w:szCs w:val="24"/>
        </w:rPr>
        <w:t>。</w:t>
      </w:r>
    </w:p>
    <w:p w14:paraId="4D8DAB78" w14:textId="7BFD41DE" w:rsidR="004D4FA0" w:rsidRDefault="00886C1B">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仿宋_GB2312"/>
          <w:sz w:val="24"/>
          <w:szCs w:val="24"/>
        </w:rPr>
      </w:pPr>
      <w:r>
        <w:rPr>
          <w:rFonts w:ascii="宋体" w:hAnsi="宋体" w:cs="仿宋_GB2312" w:hint="eastAsia"/>
          <w:sz w:val="24"/>
          <w:szCs w:val="24"/>
        </w:rPr>
        <w:t>供应商应在</w:t>
      </w:r>
      <w:r>
        <w:rPr>
          <w:rFonts w:ascii="宋体" w:hAnsi="宋体" w:cs="仿宋_GB2312" w:hint="eastAsia"/>
          <w:bCs/>
          <w:sz w:val="24"/>
          <w:szCs w:val="24"/>
          <w:u w:val="single"/>
        </w:rPr>
        <w:t>湖北省文物考古院（湖北考古博物馆）</w:t>
      </w:r>
      <w:proofErr w:type="gramStart"/>
      <w:r>
        <w:rPr>
          <w:rFonts w:ascii="宋体" w:hAnsi="宋体" w:cs="仿宋_GB2312" w:hint="eastAsia"/>
          <w:bCs/>
          <w:sz w:val="24"/>
          <w:szCs w:val="24"/>
          <w:u w:val="single"/>
        </w:rPr>
        <w:t>官网</w:t>
      </w:r>
      <w:r>
        <w:rPr>
          <w:rFonts w:ascii="宋体" w:hAnsi="宋体" w:cs="仿宋_GB2312" w:hint="eastAsia"/>
          <w:sz w:val="24"/>
          <w:szCs w:val="24"/>
        </w:rPr>
        <w:t>获取</w:t>
      </w:r>
      <w:proofErr w:type="gramEnd"/>
      <w:r>
        <w:rPr>
          <w:rFonts w:ascii="宋体" w:hAnsi="宋体" w:cs="仿宋_GB2312" w:hint="eastAsia"/>
          <w:sz w:val="24"/>
          <w:szCs w:val="24"/>
        </w:rPr>
        <w:t xml:space="preserve">采购文件，并于   </w:t>
      </w:r>
      <w:r w:rsidRPr="005E65AA">
        <w:rPr>
          <w:rFonts w:ascii="宋体" w:hAnsi="宋体" w:cs="仿宋_GB2312" w:hint="eastAsia"/>
          <w:sz w:val="24"/>
          <w:szCs w:val="24"/>
          <w:highlight w:val="yellow"/>
        </w:rPr>
        <w:t>2026年</w:t>
      </w:r>
      <w:r w:rsidR="00BD08BC" w:rsidRPr="005E65AA">
        <w:rPr>
          <w:rFonts w:ascii="宋体" w:hAnsi="宋体" w:cs="仿宋_GB2312"/>
          <w:sz w:val="24"/>
          <w:szCs w:val="24"/>
          <w:highlight w:val="yellow"/>
        </w:rPr>
        <w:t>10</w:t>
      </w:r>
      <w:r w:rsidRPr="005E65AA">
        <w:rPr>
          <w:rFonts w:ascii="宋体" w:hAnsi="宋体" w:cs="仿宋_GB2312" w:hint="eastAsia"/>
          <w:sz w:val="24"/>
          <w:szCs w:val="24"/>
          <w:highlight w:val="yellow"/>
        </w:rPr>
        <w:t>月1</w:t>
      </w:r>
      <w:r w:rsidR="00F832C6">
        <w:rPr>
          <w:rFonts w:ascii="宋体" w:hAnsi="宋体" w:cs="仿宋_GB2312"/>
          <w:sz w:val="24"/>
          <w:szCs w:val="24"/>
          <w:highlight w:val="yellow"/>
        </w:rPr>
        <w:t>6</w:t>
      </w:r>
      <w:r w:rsidRPr="005E65AA">
        <w:rPr>
          <w:rFonts w:ascii="宋体" w:hAnsi="宋体" w:cs="仿宋_GB2312" w:hint="eastAsia"/>
          <w:sz w:val="24"/>
          <w:szCs w:val="24"/>
          <w:highlight w:val="yellow"/>
        </w:rPr>
        <w:t>日</w:t>
      </w:r>
      <w:r w:rsidR="00B742C6">
        <w:rPr>
          <w:rFonts w:ascii="宋体" w:hAnsi="宋体" w:cs="仿宋_GB2312"/>
          <w:sz w:val="24"/>
          <w:szCs w:val="24"/>
          <w:highlight w:val="yellow"/>
        </w:rPr>
        <w:t>1</w:t>
      </w:r>
      <w:r w:rsidR="00F832C6">
        <w:rPr>
          <w:rFonts w:ascii="宋体" w:hAnsi="宋体" w:cs="仿宋_GB2312"/>
          <w:sz w:val="24"/>
          <w:szCs w:val="24"/>
          <w:highlight w:val="yellow"/>
        </w:rPr>
        <w:t>6</w:t>
      </w:r>
      <w:r w:rsidRPr="005E65AA">
        <w:rPr>
          <w:rFonts w:ascii="宋体" w:hAnsi="宋体" w:cs="仿宋_GB2312" w:hint="eastAsia"/>
          <w:sz w:val="24"/>
          <w:szCs w:val="24"/>
          <w:highlight w:val="yellow"/>
        </w:rPr>
        <w:t>点</w:t>
      </w:r>
      <w:r w:rsidR="00F832C6">
        <w:rPr>
          <w:rFonts w:ascii="宋体" w:hAnsi="宋体" w:cs="仿宋_GB2312"/>
          <w:sz w:val="24"/>
          <w:szCs w:val="24"/>
          <w:highlight w:val="yellow"/>
        </w:rPr>
        <w:t>00</w:t>
      </w:r>
      <w:r w:rsidRPr="005E65AA">
        <w:rPr>
          <w:rFonts w:ascii="宋体" w:hAnsi="宋体" w:cs="仿宋_GB2312" w:hint="eastAsia"/>
          <w:sz w:val="24"/>
          <w:szCs w:val="24"/>
          <w:highlight w:val="yellow"/>
        </w:rPr>
        <w:t>分</w:t>
      </w:r>
      <w:r>
        <w:rPr>
          <w:rFonts w:ascii="宋体" w:hAnsi="宋体" w:cs="仿宋_GB2312" w:hint="eastAsia"/>
          <w:sz w:val="24"/>
          <w:szCs w:val="24"/>
        </w:rPr>
        <w:t>（北京时间）前提交响应文件。</w:t>
      </w:r>
    </w:p>
    <w:p w14:paraId="69783CE9" w14:textId="77777777" w:rsidR="004D4FA0" w:rsidRDefault="004D4FA0">
      <w:pPr>
        <w:rPr>
          <w:rFonts w:ascii="宋体" w:hAnsi="宋体"/>
          <w:sz w:val="24"/>
          <w:szCs w:val="24"/>
        </w:rPr>
      </w:pPr>
      <w:bookmarkStart w:id="6" w:name="_Toc35393629"/>
      <w:bookmarkStart w:id="7" w:name="_Toc35393798"/>
      <w:bookmarkStart w:id="8" w:name="_Toc28359012"/>
      <w:bookmarkStart w:id="9" w:name="_Toc28359089"/>
    </w:p>
    <w:p w14:paraId="20C6A087"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10" w:name="_Toc89850362"/>
      <w:bookmarkStart w:id="11" w:name="_Toc104893770"/>
      <w:r>
        <w:rPr>
          <w:rFonts w:ascii="宋体" w:hAnsi="宋体" w:cs="仿宋_GB2312" w:hint="eastAsia"/>
          <w:b/>
          <w:sz w:val="24"/>
          <w:szCs w:val="24"/>
        </w:rPr>
        <w:t>一、项目基本情况</w:t>
      </w:r>
      <w:bookmarkEnd w:id="6"/>
      <w:bookmarkEnd w:id="7"/>
      <w:bookmarkEnd w:id="8"/>
      <w:bookmarkEnd w:id="9"/>
      <w:bookmarkEnd w:id="10"/>
      <w:bookmarkEnd w:id="11"/>
    </w:p>
    <w:p w14:paraId="290D121C" w14:textId="571276F1"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1</w:t>
      </w:r>
      <w:r>
        <w:rPr>
          <w:rFonts w:ascii="宋体" w:hAnsi="宋体" w:cs="仿宋_GB2312"/>
          <w:sz w:val="24"/>
          <w:szCs w:val="24"/>
        </w:rPr>
        <w:t>.</w:t>
      </w:r>
      <w:r w:rsidR="00D05F70">
        <w:rPr>
          <w:rFonts w:ascii="宋体" w:hAnsi="宋体" w:cs="仿宋_GB2312"/>
          <w:sz w:val="24"/>
          <w:szCs w:val="24"/>
        </w:rPr>
        <w:t xml:space="preserve"> </w:t>
      </w:r>
      <w:r w:rsidR="00D05F70">
        <w:rPr>
          <w:rFonts w:ascii="宋体" w:hAnsi="宋体" w:cs="仿宋_GB2312" w:hint="eastAsia"/>
          <w:sz w:val="24"/>
          <w:szCs w:val="24"/>
        </w:rPr>
        <w:t>项目名称：</w:t>
      </w:r>
      <w:r w:rsidR="00D05F70" w:rsidRPr="00BD08BC">
        <w:rPr>
          <w:rFonts w:ascii="宋体" w:hAnsi="宋体" w:cs="仿宋_GB2312" w:hint="eastAsia"/>
          <w:sz w:val="24"/>
          <w:szCs w:val="24"/>
        </w:rPr>
        <w:t>楚文化研究所</w:t>
      </w:r>
      <w:r w:rsidR="00D05F70">
        <w:rPr>
          <w:rFonts w:ascii="宋体" w:hAnsi="宋体" w:cs="仿宋_GB2312" w:hint="eastAsia"/>
          <w:sz w:val="24"/>
          <w:szCs w:val="24"/>
        </w:rPr>
        <w:t>专用设备购置（三）</w:t>
      </w:r>
    </w:p>
    <w:p w14:paraId="64FE0C6B" w14:textId="60451E00" w:rsidR="004D4FA0" w:rsidRDefault="00886C1B">
      <w:pPr>
        <w:spacing w:line="360" w:lineRule="auto"/>
        <w:ind w:firstLineChars="200" w:firstLine="480"/>
        <w:rPr>
          <w:rFonts w:ascii="宋体" w:hAnsi="宋体" w:cs="仿宋_GB2312"/>
          <w:sz w:val="24"/>
          <w:szCs w:val="24"/>
          <w:u w:val="single"/>
        </w:rPr>
      </w:pPr>
      <w:r>
        <w:rPr>
          <w:rFonts w:ascii="宋体" w:hAnsi="宋体" w:cs="仿宋_GB2312" w:hint="eastAsia"/>
          <w:sz w:val="24"/>
          <w:szCs w:val="24"/>
        </w:rPr>
        <w:t>2</w:t>
      </w:r>
      <w:r>
        <w:rPr>
          <w:rFonts w:ascii="宋体" w:hAnsi="宋体" w:cs="仿宋_GB2312"/>
          <w:sz w:val="24"/>
          <w:szCs w:val="24"/>
        </w:rPr>
        <w:t>.</w:t>
      </w:r>
      <w:r w:rsidR="00D05F70">
        <w:rPr>
          <w:rFonts w:ascii="宋体" w:hAnsi="宋体" w:cs="仿宋_GB2312" w:hint="eastAsia"/>
          <w:sz w:val="24"/>
          <w:szCs w:val="24"/>
        </w:rPr>
        <w:t>采购方式：询价</w:t>
      </w:r>
    </w:p>
    <w:p w14:paraId="1BD0F62C" w14:textId="37ABDE40"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3</w:t>
      </w:r>
      <w:r>
        <w:rPr>
          <w:rFonts w:ascii="宋体" w:hAnsi="宋体" w:cs="仿宋_GB2312"/>
          <w:sz w:val="24"/>
          <w:szCs w:val="24"/>
        </w:rPr>
        <w:t>.</w:t>
      </w:r>
      <w:r w:rsidR="00D05F70">
        <w:rPr>
          <w:rFonts w:ascii="宋体" w:hAnsi="宋体" w:cs="仿宋_GB2312" w:hint="eastAsia"/>
          <w:sz w:val="24"/>
          <w:szCs w:val="24"/>
        </w:rPr>
        <w:t>预算金额：</w:t>
      </w:r>
      <w:r w:rsidR="00D05F70">
        <w:rPr>
          <w:rFonts w:ascii="宋体" w:hAnsi="宋体" w:cs="仿宋_GB2312"/>
          <w:sz w:val="24"/>
          <w:szCs w:val="24"/>
        </w:rPr>
        <w:t>15.6</w:t>
      </w:r>
      <w:r w:rsidR="00D05F70">
        <w:rPr>
          <w:rFonts w:ascii="宋体" w:hAnsi="宋体" w:cs="仿宋_GB2312" w:hint="eastAsia"/>
          <w:sz w:val="24"/>
          <w:szCs w:val="24"/>
        </w:rPr>
        <w:t>万元</w:t>
      </w:r>
    </w:p>
    <w:p w14:paraId="54AADDE1" w14:textId="0609624F"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4</w:t>
      </w:r>
      <w:r>
        <w:rPr>
          <w:rFonts w:ascii="宋体" w:hAnsi="宋体" w:cs="仿宋_GB2312"/>
          <w:sz w:val="24"/>
          <w:szCs w:val="24"/>
        </w:rPr>
        <w:t>.</w:t>
      </w:r>
      <w:r w:rsidR="00D05F70">
        <w:rPr>
          <w:rFonts w:ascii="宋体" w:hAnsi="宋体" w:cs="仿宋_GB2312"/>
          <w:sz w:val="24"/>
          <w:szCs w:val="24"/>
        </w:rPr>
        <w:t xml:space="preserve"> </w:t>
      </w:r>
      <w:r w:rsidR="00D05F70">
        <w:rPr>
          <w:rFonts w:ascii="宋体" w:hAnsi="宋体" w:cs="仿宋_GB2312" w:hint="eastAsia"/>
          <w:sz w:val="24"/>
          <w:szCs w:val="24"/>
        </w:rPr>
        <w:t>采购需求：湖北省文物考古研究院（湖北考古博物馆）采购一批</w:t>
      </w:r>
      <w:r w:rsidR="00D05F70" w:rsidRPr="00BD08BC">
        <w:rPr>
          <w:rFonts w:ascii="宋体" w:hAnsi="宋体" w:cs="宋体" w:hint="eastAsia"/>
          <w:iCs/>
          <w:snapToGrid w:val="0"/>
          <w:sz w:val="24"/>
          <w:szCs w:val="24"/>
        </w:rPr>
        <w:t>专用设备</w:t>
      </w:r>
      <w:r w:rsidR="00D05F70">
        <w:rPr>
          <w:rFonts w:ascii="宋体" w:hAnsi="宋体" w:cs="仿宋_GB2312" w:hint="eastAsia"/>
          <w:sz w:val="24"/>
          <w:szCs w:val="24"/>
        </w:rPr>
        <w:t>，详见第三</w:t>
      </w:r>
      <w:proofErr w:type="gramStart"/>
      <w:r w:rsidR="00D05F70">
        <w:rPr>
          <w:rFonts w:ascii="宋体" w:hAnsi="宋体" w:cs="仿宋_GB2312" w:hint="eastAsia"/>
          <w:sz w:val="24"/>
          <w:szCs w:val="24"/>
        </w:rPr>
        <w:t>章项目</w:t>
      </w:r>
      <w:proofErr w:type="gramEnd"/>
      <w:r w:rsidR="00D05F70">
        <w:rPr>
          <w:rFonts w:ascii="宋体" w:hAnsi="宋体" w:cs="仿宋_GB2312" w:hint="eastAsia"/>
          <w:sz w:val="24"/>
          <w:szCs w:val="24"/>
        </w:rPr>
        <w:t>采购需求。供应商的投标报价超过该项目采购预算金额或最高限价的，其投标报价无效。</w:t>
      </w:r>
    </w:p>
    <w:p w14:paraId="4239C6EB" w14:textId="77DB5D7A" w:rsidR="004D4FA0" w:rsidRDefault="00886C1B" w:rsidP="00D05F70">
      <w:pPr>
        <w:adjustRightInd w:val="0"/>
        <w:snapToGrid w:val="0"/>
        <w:spacing w:line="360" w:lineRule="auto"/>
        <w:ind w:firstLineChars="200" w:firstLine="480"/>
        <w:rPr>
          <w:rFonts w:ascii="宋体" w:hAnsi="宋体" w:cs="仿宋_GB2312" w:hint="eastAsia"/>
          <w:sz w:val="24"/>
          <w:szCs w:val="24"/>
        </w:rPr>
      </w:pPr>
      <w:r>
        <w:rPr>
          <w:rFonts w:ascii="宋体" w:hAnsi="宋体" w:cs="仿宋_GB2312" w:hint="eastAsia"/>
          <w:sz w:val="24"/>
          <w:szCs w:val="24"/>
        </w:rPr>
        <w:t>5</w:t>
      </w:r>
      <w:r>
        <w:rPr>
          <w:rFonts w:ascii="宋体" w:hAnsi="宋体" w:cs="仿宋_GB2312"/>
          <w:sz w:val="24"/>
          <w:szCs w:val="24"/>
        </w:rPr>
        <w:t>.</w:t>
      </w:r>
      <w:r w:rsidR="00D05F70">
        <w:rPr>
          <w:rFonts w:ascii="宋体" w:hAnsi="宋体" w:cs="仿宋_GB2312"/>
          <w:sz w:val="24"/>
          <w:szCs w:val="24"/>
        </w:rPr>
        <w:t xml:space="preserve"> </w:t>
      </w:r>
      <w:r w:rsidR="00D05F70">
        <w:rPr>
          <w:rFonts w:ascii="宋体" w:hAnsi="宋体" w:cs="仿宋_GB2312" w:hint="eastAsia"/>
          <w:sz w:val="24"/>
          <w:szCs w:val="24"/>
        </w:rPr>
        <w:t>合同履行期限：服务合同签订后的1个月之内。</w:t>
      </w:r>
    </w:p>
    <w:p w14:paraId="1AB03E5E"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12" w:name="_Toc89850363"/>
      <w:bookmarkStart w:id="13" w:name="_Toc104893771"/>
      <w:bookmarkStart w:id="14" w:name="_Toc35393799"/>
      <w:bookmarkStart w:id="15" w:name="_Toc35393630"/>
      <w:bookmarkStart w:id="16" w:name="_Toc28359013"/>
      <w:bookmarkStart w:id="17" w:name="_Toc28359090"/>
      <w:r>
        <w:rPr>
          <w:rFonts w:ascii="宋体" w:hAnsi="宋体" w:cs="仿宋_GB2312" w:hint="eastAsia"/>
          <w:b/>
          <w:sz w:val="24"/>
          <w:szCs w:val="24"/>
        </w:rPr>
        <w:t>二、申请人的资格要求</w:t>
      </w:r>
      <w:bookmarkEnd w:id="12"/>
      <w:bookmarkEnd w:id="13"/>
      <w:bookmarkEnd w:id="14"/>
      <w:bookmarkEnd w:id="15"/>
      <w:bookmarkEnd w:id="16"/>
      <w:bookmarkEnd w:id="17"/>
    </w:p>
    <w:p w14:paraId="6AD3BE24" w14:textId="77777777" w:rsidR="004D4FA0" w:rsidRDefault="00886C1B">
      <w:pPr>
        <w:adjustRightInd w:val="0"/>
        <w:snapToGrid w:val="0"/>
        <w:spacing w:line="360" w:lineRule="auto"/>
        <w:ind w:firstLineChars="200" w:firstLine="480"/>
        <w:rPr>
          <w:rFonts w:ascii="宋体" w:hAnsi="宋体" w:cs="仿宋_GB2312"/>
          <w:sz w:val="24"/>
          <w:szCs w:val="24"/>
          <w:lang w:val="hr-HR"/>
        </w:rPr>
      </w:pPr>
      <w:bookmarkStart w:id="18" w:name="_Toc28359091"/>
      <w:bookmarkStart w:id="19" w:name="_Toc28359014"/>
      <w:r>
        <w:rPr>
          <w:rFonts w:ascii="宋体" w:hAnsi="宋体" w:cs="仿宋_GB2312"/>
          <w:sz w:val="24"/>
          <w:szCs w:val="24"/>
          <w:lang w:val="hr-HR"/>
        </w:rPr>
        <w:t>1.</w:t>
      </w:r>
      <w:r>
        <w:rPr>
          <w:rFonts w:ascii="宋体" w:hAnsi="宋体" w:cs="仿宋_GB2312" w:hint="eastAsia"/>
          <w:sz w:val="24"/>
          <w:szCs w:val="24"/>
          <w:lang w:val="hr-HR"/>
        </w:rPr>
        <w:t>满足《中华人民共和国政府采购法》第二十二条规定，即：</w:t>
      </w:r>
    </w:p>
    <w:p w14:paraId="6A30A70F"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（1）具有独立承担民事责任的能力；</w:t>
      </w:r>
    </w:p>
    <w:p w14:paraId="0B71E44C"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（2）具有良好的商业信誉和健全的财务会计制度；</w:t>
      </w:r>
    </w:p>
    <w:p w14:paraId="48B9BD87"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（3）具有履行合同所必需的设备和专业技术能力；</w:t>
      </w:r>
    </w:p>
    <w:p w14:paraId="39688B3C"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（4）有依法缴纳税收和社会保障资金的良好记录；</w:t>
      </w:r>
    </w:p>
    <w:p w14:paraId="2EC1440E"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（5）参加政府采购活动前三年内，在经营活动中没有重大违法记录；</w:t>
      </w:r>
    </w:p>
    <w:p w14:paraId="05A65947"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（6）法律、行政法规规定的其他条件。</w:t>
      </w:r>
    </w:p>
    <w:p w14:paraId="0963F0D1"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2.</w:t>
      </w:r>
      <w:r>
        <w:rPr>
          <w:rFonts w:ascii="宋体" w:hAnsi="宋体" w:cs="仿宋_GB2312" w:hint="eastAsia"/>
          <w:sz w:val="24"/>
          <w:szCs w:val="24"/>
          <w:lang w:val="hr-HR"/>
        </w:rPr>
        <w:t>单位负责人为同一人或者存在直接控股、管理关系的不同供应商，不得参加本项目同一合同项下的政府采购活动。</w:t>
      </w:r>
    </w:p>
    <w:p w14:paraId="488C4A7A"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3.</w:t>
      </w:r>
      <w:r>
        <w:rPr>
          <w:rFonts w:ascii="宋体" w:hAnsi="宋体" w:cs="仿宋_GB2312" w:hint="eastAsia"/>
          <w:sz w:val="24"/>
          <w:szCs w:val="24"/>
          <w:lang w:val="hr-HR"/>
        </w:rPr>
        <w:t>为本采购项目提供整体设计、规范编制或者项目管理、监理、检测等服务的，不得再参加本项目的其他招标采购活动。</w:t>
      </w:r>
    </w:p>
    <w:p w14:paraId="7FE74959"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sz w:val="24"/>
          <w:szCs w:val="24"/>
          <w:lang w:val="hr-HR"/>
        </w:rPr>
        <w:t>4.</w:t>
      </w:r>
      <w:r>
        <w:rPr>
          <w:rFonts w:ascii="宋体" w:hAnsi="宋体" w:cs="仿宋_GB2312" w:hint="eastAsia"/>
          <w:sz w:val="24"/>
          <w:szCs w:val="24"/>
          <w:lang w:val="hr-HR"/>
        </w:rPr>
        <w:t>未被列入失信被执行人、税收违法黑名单，未被列入政府采购严重违法失信行为记录名单。</w:t>
      </w:r>
    </w:p>
    <w:p w14:paraId="40929275" w14:textId="77777777" w:rsidR="004D4FA0" w:rsidRDefault="00886C1B">
      <w:pPr>
        <w:spacing w:line="360" w:lineRule="auto"/>
        <w:ind w:firstLineChars="200" w:firstLine="480"/>
        <w:rPr>
          <w:rFonts w:ascii="宋体" w:hAnsi="宋体" w:cs="仿宋_GB2312"/>
          <w:sz w:val="24"/>
          <w:szCs w:val="24"/>
        </w:rPr>
      </w:pPr>
      <w:bookmarkStart w:id="20" w:name="_Toc35393800"/>
      <w:bookmarkStart w:id="21" w:name="_Toc35393631"/>
      <w:r>
        <w:rPr>
          <w:rFonts w:ascii="宋体" w:hAnsi="宋体" w:cs="仿宋_GB2312" w:hint="eastAsia"/>
          <w:sz w:val="24"/>
          <w:szCs w:val="24"/>
        </w:rPr>
        <w:lastRenderedPageBreak/>
        <w:t>5.落实政府采购政策需满足的资格要求：无</w:t>
      </w:r>
    </w:p>
    <w:p w14:paraId="2B0308A0"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6.供应商特定资格要求：无</w:t>
      </w:r>
    </w:p>
    <w:p w14:paraId="2488877D" w14:textId="77777777" w:rsidR="004D4FA0" w:rsidRDefault="00886C1B">
      <w:pPr>
        <w:keepNext/>
        <w:keepLines/>
        <w:spacing w:line="360" w:lineRule="auto"/>
        <w:ind w:firstLineChars="200" w:firstLine="482"/>
        <w:outlineLvl w:val="1"/>
        <w:rPr>
          <w:rFonts w:ascii="宋体" w:hAnsi="宋体" w:cs="仿宋_GB2312"/>
          <w:b/>
          <w:sz w:val="24"/>
          <w:szCs w:val="24"/>
        </w:rPr>
      </w:pPr>
      <w:bookmarkStart w:id="22" w:name="_Toc104893772"/>
      <w:bookmarkStart w:id="23" w:name="_Toc89850364"/>
      <w:r>
        <w:rPr>
          <w:rFonts w:ascii="宋体" w:hAnsi="宋体" w:cs="仿宋_GB2312" w:hint="eastAsia"/>
          <w:b/>
          <w:sz w:val="24"/>
          <w:szCs w:val="24"/>
        </w:rPr>
        <w:t>三、获取采购文件</w:t>
      </w:r>
      <w:bookmarkEnd w:id="18"/>
      <w:bookmarkEnd w:id="19"/>
      <w:bookmarkEnd w:id="20"/>
      <w:bookmarkEnd w:id="21"/>
      <w:bookmarkEnd w:id="22"/>
      <w:bookmarkEnd w:id="23"/>
    </w:p>
    <w:p w14:paraId="5110813D" w14:textId="605D1DAB" w:rsidR="004D4FA0" w:rsidRDefault="00886C1B">
      <w:pPr>
        <w:adjustRightInd w:val="0"/>
        <w:snapToGrid w:val="0"/>
        <w:spacing w:line="360" w:lineRule="auto"/>
        <w:ind w:firstLineChars="200" w:firstLine="480"/>
        <w:rPr>
          <w:rFonts w:ascii="宋体" w:hAnsi="宋体" w:cs="仿宋_GB2312"/>
          <w:sz w:val="24"/>
          <w:szCs w:val="24"/>
          <w:lang w:val="hr-HR"/>
        </w:rPr>
      </w:pPr>
      <w:bookmarkStart w:id="24" w:name="_Toc28359015"/>
      <w:bookmarkStart w:id="25" w:name="_Toc35393801"/>
      <w:bookmarkStart w:id="26" w:name="_Toc35393632"/>
      <w:bookmarkStart w:id="27" w:name="_Toc28359092"/>
      <w:r>
        <w:rPr>
          <w:rFonts w:ascii="宋体" w:hAnsi="宋体" w:cs="仿宋_GB2312" w:hint="eastAsia"/>
          <w:sz w:val="24"/>
          <w:szCs w:val="24"/>
          <w:lang w:val="hr-HR"/>
        </w:rPr>
        <w:t>1</w:t>
      </w:r>
      <w:r>
        <w:rPr>
          <w:rFonts w:ascii="宋体" w:hAnsi="宋体" w:cs="仿宋_GB2312"/>
          <w:sz w:val="24"/>
          <w:szCs w:val="24"/>
          <w:lang w:val="hr-HR"/>
        </w:rPr>
        <w:t>.</w:t>
      </w:r>
      <w:r>
        <w:rPr>
          <w:rFonts w:ascii="宋体" w:hAnsi="宋体" w:cs="仿宋_GB2312" w:hint="eastAsia"/>
          <w:sz w:val="24"/>
          <w:szCs w:val="24"/>
          <w:lang w:val="hr-HR"/>
        </w:rPr>
        <w:t>获取时间：</w:t>
      </w:r>
      <w:r w:rsidRPr="005E65AA">
        <w:rPr>
          <w:rFonts w:ascii="宋体" w:hAnsi="宋体" w:cs="仿宋_GB2312" w:hint="eastAsia"/>
          <w:sz w:val="24"/>
          <w:szCs w:val="24"/>
          <w:highlight w:val="yellow"/>
        </w:rPr>
        <w:t>2026年</w:t>
      </w:r>
      <w:r w:rsidR="00D70327" w:rsidRPr="005E65AA">
        <w:rPr>
          <w:rFonts w:ascii="宋体" w:hAnsi="宋体" w:cs="仿宋_GB2312"/>
          <w:sz w:val="24"/>
          <w:szCs w:val="24"/>
          <w:highlight w:val="yellow"/>
        </w:rPr>
        <w:t>10</w:t>
      </w:r>
      <w:r w:rsidRPr="005E65AA">
        <w:rPr>
          <w:rFonts w:ascii="宋体" w:hAnsi="宋体" w:cs="仿宋_GB2312" w:hint="eastAsia"/>
          <w:sz w:val="24"/>
          <w:szCs w:val="24"/>
          <w:highlight w:val="yellow"/>
        </w:rPr>
        <w:t>月1</w:t>
      </w:r>
      <w:r w:rsidR="00F832C6">
        <w:rPr>
          <w:rFonts w:ascii="宋体" w:hAnsi="宋体" w:cs="仿宋_GB2312"/>
          <w:sz w:val="24"/>
          <w:szCs w:val="24"/>
          <w:highlight w:val="yellow"/>
        </w:rPr>
        <w:t>3</w:t>
      </w:r>
      <w:r w:rsidRPr="005E65AA">
        <w:rPr>
          <w:rFonts w:ascii="宋体" w:hAnsi="宋体" w:cs="仿宋_GB2312" w:hint="eastAsia"/>
          <w:sz w:val="24"/>
          <w:szCs w:val="24"/>
          <w:highlight w:val="yellow"/>
        </w:rPr>
        <w:t>日至2026年</w:t>
      </w:r>
      <w:r w:rsidR="00D70327" w:rsidRPr="005E65AA">
        <w:rPr>
          <w:rFonts w:ascii="宋体" w:hAnsi="宋体" w:cs="仿宋_GB2312"/>
          <w:sz w:val="24"/>
          <w:szCs w:val="24"/>
          <w:highlight w:val="yellow"/>
        </w:rPr>
        <w:t>10</w:t>
      </w:r>
      <w:r w:rsidRPr="005E65AA">
        <w:rPr>
          <w:rFonts w:ascii="宋体" w:hAnsi="宋体" w:cs="仿宋_GB2312" w:hint="eastAsia"/>
          <w:sz w:val="24"/>
          <w:szCs w:val="24"/>
          <w:highlight w:val="yellow"/>
        </w:rPr>
        <w:t>月1</w:t>
      </w:r>
      <w:r w:rsidR="00F832C6">
        <w:rPr>
          <w:rFonts w:ascii="宋体" w:hAnsi="宋体" w:cs="仿宋_GB2312"/>
          <w:sz w:val="24"/>
          <w:szCs w:val="24"/>
          <w:highlight w:val="yellow"/>
        </w:rPr>
        <w:t>6</w:t>
      </w:r>
      <w:r w:rsidRPr="005E65AA">
        <w:rPr>
          <w:rFonts w:ascii="宋体" w:hAnsi="宋体" w:cs="仿宋_GB2312" w:hint="eastAsia"/>
          <w:sz w:val="24"/>
          <w:szCs w:val="24"/>
          <w:highlight w:val="yellow"/>
        </w:rPr>
        <w:t>日</w:t>
      </w:r>
      <w:r>
        <w:rPr>
          <w:rFonts w:ascii="宋体" w:hAnsi="宋体" w:cs="仿宋_GB2312" w:hint="eastAsia"/>
          <w:sz w:val="24"/>
          <w:szCs w:val="24"/>
          <w:lang w:val="hr-HR"/>
        </w:rPr>
        <w:t>。</w:t>
      </w:r>
    </w:p>
    <w:p w14:paraId="08D24755" w14:textId="77777777" w:rsidR="004D4FA0" w:rsidRDefault="00886C1B">
      <w:pPr>
        <w:adjustRightInd w:val="0"/>
        <w:snapToGrid w:val="0"/>
        <w:spacing w:line="360" w:lineRule="auto"/>
        <w:ind w:firstLineChars="200" w:firstLine="480"/>
        <w:rPr>
          <w:rFonts w:ascii="宋体" w:hAnsi="宋体" w:cs="仿宋_GB2312"/>
          <w:sz w:val="24"/>
          <w:szCs w:val="24"/>
          <w:lang w:val="hr-HR"/>
        </w:rPr>
      </w:pPr>
      <w:r>
        <w:rPr>
          <w:rFonts w:ascii="宋体" w:hAnsi="宋体" w:cs="仿宋_GB2312" w:hint="eastAsia"/>
          <w:sz w:val="24"/>
          <w:szCs w:val="24"/>
          <w:lang w:val="hr-HR"/>
        </w:rPr>
        <w:t>2</w:t>
      </w:r>
      <w:r>
        <w:rPr>
          <w:rFonts w:ascii="宋体" w:hAnsi="宋体" w:cs="仿宋_GB2312"/>
          <w:sz w:val="24"/>
          <w:szCs w:val="24"/>
          <w:lang w:val="hr-HR"/>
        </w:rPr>
        <w:t>.</w:t>
      </w:r>
      <w:r>
        <w:rPr>
          <w:rFonts w:ascii="宋体" w:hAnsi="宋体" w:cs="仿宋_GB2312" w:hint="eastAsia"/>
          <w:sz w:val="24"/>
          <w:szCs w:val="24"/>
          <w:lang w:val="hr-HR"/>
        </w:rPr>
        <w:t>领取方式：</w:t>
      </w:r>
      <w:r>
        <w:rPr>
          <w:rFonts w:cs="宋体" w:hint="eastAsia"/>
          <w:sz w:val="24"/>
        </w:rPr>
        <w:t>湖北省文物考古研究院（湖北考古博物馆）官网上获取。</w:t>
      </w:r>
    </w:p>
    <w:p w14:paraId="48BF7416" w14:textId="77777777" w:rsidR="00F832C6" w:rsidRDefault="00886C1B" w:rsidP="00F832C6">
      <w:pPr>
        <w:keepNext/>
        <w:keepLines/>
        <w:spacing w:line="360" w:lineRule="auto"/>
        <w:ind w:firstLineChars="200" w:firstLine="482"/>
        <w:outlineLvl w:val="1"/>
        <w:rPr>
          <w:rFonts w:ascii="宋体" w:hAnsi="宋体" w:cs="仿宋_GB2312"/>
          <w:b/>
          <w:sz w:val="24"/>
          <w:szCs w:val="24"/>
        </w:rPr>
      </w:pPr>
      <w:bookmarkStart w:id="28" w:name="_Toc104893773"/>
      <w:bookmarkStart w:id="29" w:name="_Toc89850365"/>
      <w:r>
        <w:rPr>
          <w:rFonts w:ascii="宋体" w:hAnsi="宋体" w:cs="仿宋_GB2312" w:hint="eastAsia"/>
          <w:b/>
          <w:sz w:val="24"/>
          <w:szCs w:val="24"/>
        </w:rPr>
        <w:t>四、</w:t>
      </w:r>
      <w:bookmarkEnd w:id="24"/>
      <w:bookmarkEnd w:id="25"/>
      <w:bookmarkEnd w:id="26"/>
      <w:bookmarkEnd w:id="27"/>
      <w:bookmarkEnd w:id="28"/>
      <w:bookmarkEnd w:id="29"/>
      <w:r w:rsidR="00F832C6">
        <w:rPr>
          <w:rFonts w:ascii="宋体" w:hAnsi="宋体" w:cs="仿宋_GB2312" w:hint="eastAsia"/>
          <w:b/>
          <w:sz w:val="24"/>
          <w:szCs w:val="24"/>
        </w:rPr>
        <w:t>开启</w:t>
      </w:r>
    </w:p>
    <w:p w14:paraId="73D53A3E" w14:textId="1A7C0EDC" w:rsidR="00F832C6" w:rsidRDefault="00F832C6" w:rsidP="00F832C6">
      <w:pPr>
        <w:spacing w:line="360" w:lineRule="auto"/>
        <w:ind w:firstLineChars="200" w:firstLine="480"/>
        <w:rPr>
          <w:rFonts w:ascii="宋体" w:hAnsi="宋体" w:cs="仿宋_GB2312"/>
          <w:sz w:val="24"/>
          <w:szCs w:val="24"/>
          <w:lang w:val="hr-HR"/>
        </w:rPr>
      </w:pPr>
      <w:r>
        <w:rPr>
          <w:rFonts w:ascii="宋体" w:hAnsi="宋体" w:cs="仿宋_GB2312" w:hint="eastAsia"/>
          <w:sz w:val="24"/>
          <w:szCs w:val="24"/>
        </w:rPr>
        <w:t>1</w:t>
      </w:r>
      <w:r>
        <w:rPr>
          <w:rFonts w:ascii="宋体" w:hAnsi="宋体" w:cs="仿宋_GB2312"/>
          <w:sz w:val="24"/>
          <w:szCs w:val="24"/>
        </w:rPr>
        <w:t>.</w:t>
      </w:r>
      <w:r>
        <w:rPr>
          <w:rFonts w:ascii="宋体" w:hAnsi="宋体" w:cs="仿宋_GB2312" w:hint="eastAsia"/>
          <w:sz w:val="24"/>
          <w:szCs w:val="24"/>
        </w:rPr>
        <w:t>时间：</w:t>
      </w:r>
      <w:r w:rsidRPr="005E65AA">
        <w:rPr>
          <w:rFonts w:ascii="宋体" w:hAnsi="宋体" w:cs="仿宋_GB2312" w:hint="eastAsia"/>
          <w:sz w:val="24"/>
          <w:szCs w:val="24"/>
          <w:highlight w:val="yellow"/>
        </w:rPr>
        <w:t>2026年</w:t>
      </w:r>
      <w:r w:rsidRPr="005E65AA">
        <w:rPr>
          <w:rFonts w:ascii="宋体" w:hAnsi="宋体" w:cs="仿宋_GB2312"/>
          <w:sz w:val="24"/>
          <w:szCs w:val="24"/>
          <w:highlight w:val="yellow"/>
        </w:rPr>
        <w:t>10</w:t>
      </w:r>
      <w:r w:rsidRPr="005E65AA">
        <w:rPr>
          <w:rFonts w:ascii="宋体" w:hAnsi="宋体" w:cs="仿宋_GB2312" w:hint="eastAsia"/>
          <w:sz w:val="24"/>
          <w:szCs w:val="24"/>
          <w:highlight w:val="yellow"/>
        </w:rPr>
        <w:t>月1</w:t>
      </w:r>
      <w:r>
        <w:rPr>
          <w:rFonts w:ascii="宋体" w:hAnsi="宋体" w:cs="仿宋_GB2312"/>
          <w:sz w:val="24"/>
          <w:szCs w:val="24"/>
          <w:highlight w:val="yellow"/>
        </w:rPr>
        <w:t>6</w:t>
      </w:r>
      <w:r w:rsidRPr="005E65AA">
        <w:rPr>
          <w:rFonts w:ascii="宋体" w:hAnsi="宋体" w:cs="仿宋_GB2312" w:hint="eastAsia"/>
          <w:sz w:val="24"/>
          <w:szCs w:val="24"/>
          <w:highlight w:val="yellow"/>
        </w:rPr>
        <w:t>日1</w:t>
      </w:r>
      <w:r>
        <w:rPr>
          <w:rFonts w:ascii="宋体" w:hAnsi="宋体" w:cs="仿宋_GB2312"/>
          <w:sz w:val="24"/>
          <w:szCs w:val="24"/>
          <w:highlight w:val="yellow"/>
        </w:rPr>
        <w:t>6</w:t>
      </w:r>
      <w:r w:rsidRPr="005E65AA">
        <w:rPr>
          <w:rFonts w:ascii="宋体" w:hAnsi="宋体" w:cs="仿宋_GB2312" w:hint="eastAsia"/>
          <w:sz w:val="24"/>
          <w:szCs w:val="24"/>
          <w:highlight w:val="yellow"/>
        </w:rPr>
        <w:t>点00分</w:t>
      </w:r>
      <w:r>
        <w:rPr>
          <w:rFonts w:ascii="宋体" w:hAnsi="宋体" w:cs="仿宋_GB2312" w:hint="eastAsia"/>
          <w:sz w:val="24"/>
          <w:szCs w:val="24"/>
          <w:lang w:val="hr-HR"/>
        </w:rPr>
        <w:t>（北京时间）。</w:t>
      </w:r>
    </w:p>
    <w:p w14:paraId="71A268ED" w14:textId="6582BD01" w:rsidR="004D4FA0" w:rsidRPr="00F832C6" w:rsidRDefault="00F832C6" w:rsidP="00F832C6">
      <w:pPr>
        <w:spacing w:line="360" w:lineRule="auto"/>
        <w:ind w:firstLineChars="200" w:firstLine="480"/>
        <w:rPr>
          <w:rFonts w:ascii="宋体" w:hAnsi="宋体" w:cs="仿宋_GB2312"/>
          <w:bCs/>
          <w:sz w:val="24"/>
          <w:szCs w:val="24"/>
          <w:u w:val="single"/>
        </w:rPr>
      </w:pPr>
      <w:r>
        <w:rPr>
          <w:rFonts w:ascii="宋体" w:hAnsi="宋体" w:cs="仿宋_GB2312" w:hint="eastAsia"/>
          <w:sz w:val="24"/>
          <w:szCs w:val="24"/>
        </w:rPr>
        <w:t>2</w:t>
      </w:r>
      <w:r>
        <w:rPr>
          <w:rFonts w:ascii="宋体" w:hAnsi="宋体" w:cs="仿宋_GB2312"/>
          <w:sz w:val="24"/>
          <w:szCs w:val="24"/>
        </w:rPr>
        <w:t>.</w:t>
      </w:r>
      <w:r>
        <w:rPr>
          <w:rFonts w:ascii="宋体" w:hAnsi="宋体" w:cs="仿宋_GB2312" w:hint="eastAsia"/>
          <w:sz w:val="24"/>
          <w:szCs w:val="24"/>
        </w:rPr>
        <w:t>地点：</w:t>
      </w:r>
      <w:r>
        <w:rPr>
          <w:rFonts w:ascii="宋体" w:hAnsi="宋体" w:cs="仿宋_GB2312" w:hint="eastAsia"/>
          <w:sz w:val="24"/>
          <w:lang w:val="hr-HR"/>
        </w:rPr>
        <w:t>武汉市武昌区东湖路</w:t>
      </w:r>
      <w:r>
        <w:rPr>
          <w:rFonts w:ascii="宋体" w:hAnsi="宋体" w:cs="仿宋_GB2312" w:hint="eastAsia"/>
          <w:sz w:val="24"/>
        </w:rPr>
        <w:t>167号。</w:t>
      </w:r>
    </w:p>
    <w:p w14:paraId="5AA8C17B" w14:textId="77777777" w:rsidR="00F832C6" w:rsidRDefault="00886C1B" w:rsidP="00F832C6">
      <w:pPr>
        <w:keepNext/>
        <w:keepLines/>
        <w:spacing w:line="360" w:lineRule="auto"/>
        <w:ind w:firstLineChars="200" w:firstLine="482"/>
        <w:outlineLvl w:val="1"/>
        <w:rPr>
          <w:rFonts w:ascii="宋体" w:hAnsi="宋体" w:cs="仿宋_GB2312"/>
          <w:b/>
          <w:sz w:val="24"/>
          <w:szCs w:val="24"/>
        </w:rPr>
      </w:pPr>
      <w:bookmarkStart w:id="30" w:name="_Toc28359016"/>
      <w:bookmarkStart w:id="31" w:name="_Toc35393802"/>
      <w:bookmarkStart w:id="32" w:name="_Toc28359093"/>
      <w:bookmarkStart w:id="33" w:name="_Toc35393633"/>
      <w:bookmarkStart w:id="34" w:name="_Toc104893774"/>
      <w:bookmarkStart w:id="35" w:name="_Toc89850366"/>
      <w:r>
        <w:rPr>
          <w:rFonts w:ascii="宋体" w:hAnsi="宋体" w:cs="仿宋_GB2312" w:hint="eastAsia"/>
          <w:b/>
          <w:sz w:val="24"/>
          <w:szCs w:val="24"/>
        </w:rPr>
        <w:t>五、</w:t>
      </w:r>
      <w:bookmarkEnd w:id="30"/>
      <w:bookmarkEnd w:id="31"/>
      <w:bookmarkEnd w:id="32"/>
      <w:bookmarkEnd w:id="33"/>
      <w:bookmarkEnd w:id="34"/>
      <w:bookmarkEnd w:id="35"/>
      <w:r w:rsidR="00F832C6">
        <w:rPr>
          <w:rFonts w:ascii="宋体" w:hAnsi="宋体" w:cs="仿宋_GB2312" w:hint="eastAsia"/>
          <w:b/>
          <w:sz w:val="24"/>
          <w:szCs w:val="24"/>
        </w:rPr>
        <w:t>公告期限</w:t>
      </w:r>
    </w:p>
    <w:p w14:paraId="0E72DDEF" w14:textId="6021A0B8" w:rsidR="004D4FA0" w:rsidRPr="00F832C6" w:rsidRDefault="00F832C6" w:rsidP="00F832C6">
      <w:pPr>
        <w:spacing w:line="360" w:lineRule="auto"/>
        <w:ind w:firstLineChars="200" w:firstLine="480"/>
        <w:rPr>
          <w:rFonts w:ascii="宋体" w:hAnsi="宋体" w:cs="仿宋_GB2312"/>
          <w:sz w:val="24"/>
          <w:szCs w:val="24"/>
        </w:rPr>
      </w:pPr>
      <w:r>
        <w:rPr>
          <w:rFonts w:ascii="宋体" w:hAnsi="宋体" w:cs="仿宋_GB2312" w:hint="eastAsia"/>
          <w:sz w:val="24"/>
          <w:szCs w:val="24"/>
        </w:rPr>
        <w:t>自本公告发布之日起</w:t>
      </w:r>
      <w:r>
        <w:rPr>
          <w:rFonts w:ascii="宋体" w:hAnsi="宋体" w:cs="仿宋_GB2312"/>
          <w:sz w:val="24"/>
          <w:szCs w:val="24"/>
        </w:rPr>
        <w:t>3</w:t>
      </w:r>
      <w:r>
        <w:rPr>
          <w:rFonts w:ascii="宋体" w:hAnsi="宋体" w:cs="仿宋_GB2312" w:hint="eastAsia"/>
          <w:sz w:val="24"/>
          <w:szCs w:val="24"/>
        </w:rPr>
        <w:t>个工作日。</w:t>
      </w:r>
    </w:p>
    <w:p w14:paraId="24665746" w14:textId="77777777" w:rsidR="00F832C6" w:rsidRDefault="00886C1B" w:rsidP="00F832C6">
      <w:pPr>
        <w:keepNext/>
        <w:keepLines/>
        <w:spacing w:line="360" w:lineRule="auto"/>
        <w:ind w:firstLineChars="200" w:firstLine="482"/>
        <w:outlineLvl w:val="1"/>
        <w:rPr>
          <w:rFonts w:ascii="宋体" w:hAnsi="宋体" w:cs="仿宋_GB2312"/>
          <w:b/>
          <w:sz w:val="24"/>
          <w:szCs w:val="24"/>
        </w:rPr>
      </w:pPr>
      <w:bookmarkStart w:id="36" w:name="_Toc35393634"/>
      <w:bookmarkStart w:id="37" w:name="_Toc89850367"/>
      <w:bookmarkStart w:id="38" w:name="_Toc35393803"/>
      <w:bookmarkStart w:id="39" w:name="_Toc104893775"/>
      <w:bookmarkStart w:id="40" w:name="_Toc28359094"/>
      <w:bookmarkStart w:id="41" w:name="_Toc28359017"/>
      <w:r>
        <w:rPr>
          <w:rFonts w:ascii="宋体" w:hAnsi="宋体" w:cs="仿宋_GB2312" w:hint="eastAsia"/>
          <w:b/>
          <w:sz w:val="24"/>
          <w:szCs w:val="24"/>
        </w:rPr>
        <w:t>六、</w:t>
      </w:r>
      <w:bookmarkEnd w:id="36"/>
      <w:bookmarkEnd w:id="37"/>
      <w:bookmarkEnd w:id="38"/>
      <w:bookmarkEnd w:id="39"/>
      <w:bookmarkEnd w:id="40"/>
      <w:bookmarkEnd w:id="41"/>
      <w:r w:rsidR="00F832C6">
        <w:rPr>
          <w:rFonts w:ascii="宋体" w:hAnsi="宋体" w:cs="仿宋_GB2312" w:hint="eastAsia"/>
          <w:b/>
          <w:sz w:val="24"/>
          <w:szCs w:val="24"/>
        </w:rPr>
        <w:t>其他补充事宜</w:t>
      </w:r>
    </w:p>
    <w:p w14:paraId="18687E6B" w14:textId="71C9B880" w:rsidR="004D4FA0" w:rsidRDefault="00F832C6" w:rsidP="00F832C6">
      <w:pPr>
        <w:spacing w:line="360" w:lineRule="auto"/>
        <w:ind w:firstLineChars="200" w:firstLine="480"/>
        <w:rPr>
          <w:rFonts w:ascii="宋体" w:hAnsi="宋体" w:cs="仿宋_GB2312"/>
          <w:sz w:val="24"/>
          <w:szCs w:val="24"/>
        </w:rPr>
      </w:pPr>
      <w:r>
        <w:rPr>
          <w:rFonts w:ascii="宋体" w:hAnsi="宋体" w:cs="仿宋_GB2312"/>
          <w:sz w:val="24"/>
          <w:szCs w:val="24"/>
        </w:rPr>
        <w:t>(</w:t>
      </w:r>
      <w:r>
        <w:rPr>
          <w:rFonts w:ascii="宋体" w:hAnsi="宋体" w:cs="仿宋_GB2312" w:hint="eastAsia"/>
          <w:sz w:val="24"/>
          <w:szCs w:val="24"/>
        </w:rPr>
        <w:t>根据项目情况自行补充</w:t>
      </w:r>
      <w:r>
        <w:rPr>
          <w:rFonts w:ascii="宋体" w:hAnsi="宋体" w:cs="仿宋_GB2312"/>
          <w:sz w:val="24"/>
          <w:szCs w:val="24"/>
        </w:rPr>
        <w:t>)</w:t>
      </w:r>
    </w:p>
    <w:p w14:paraId="0E7C2991" w14:textId="12CF1428" w:rsidR="004D4FA0" w:rsidRPr="00F832C6" w:rsidRDefault="00886C1B" w:rsidP="00F832C6">
      <w:pPr>
        <w:keepNext/>
        <w:keepLines/>
        <w:spacing w:line="360" w:lineRule="auto"/>
        <w:ind w:firstLineChars="200" w:firstLine="482"/>
        <w:outlineLvl w:val="1"/>
        <w:rPr>
          <w:rFonts w:ascii="宋体" w:hAnsi="宋体" w:cs="仿宋_GB2312"/>
          <w:sz w:val="24"/>
          <w:szCs w:val="24"/>
        </w:rPr>
      </w:pPr>
      <w:bookmarkStart w:id="42" w:name="_Toc35393635"/>
      <w:bookmarkStart w:id="43" w:name="_Toc104893776"/>
      <w:bookmarkStart w:id="44" w:name="_Toc89850368"/>
      <w:bookmarkStart w:id="45" w:name="_Toc35393804"/>
      <w:r>
        <w:rPr>
          <w:rFonts w:ascii="宋体" w:hAnsi="宋体" w:cs="仿宋_GB2312" w:hint="eastAsia"/>
          <w:b/>
          <w:sz w:val="24"/>
          <w:szCs w:val="24"/>
        </w:rPr>
        <w:t>七、</w:t>
      </w:r>
      <w:bookmarkStart w:id="46" w:name="_Toc28359018"/>
      <w:bookmarkStart w:id="47" w:name="_Toc89850369"/>
      <w:bookmarkStart w:id="48" w:name="_Toc28359095"/>
      <w:bookmarkStart w:id="49" w:name="_Toc35393805"/>
      <w:bookmarkStart w:id="50" w:name="_Toc104893777"/>
      <w:bookmarkStart w:id="51" w:name="_Toc35393636"/>
      <w:bookmarkEnd w:id="42"/>
      <w:bookmarkEnd w:id="43"/>
      <w:bookmarkEnd w:id="44"/>
      <w:bookmarkEnd w:id="45"/>
      <w:r>
        <w:rPr>
          <w:rFonts w:ascii="宋体" w:hAnsi="宋体" w:cs="仿宋_GB2312" w:hint="eastAsia"/>
          <w:b/>
          <w:sz w:val="24"/>
          <w:szCs w:val="24"/>
        </w:rPr>
        <w:t>凡对本次采购提出询问，请按以下方式联系。</w:t>
      </w:r>
      <w:bookmarkEnd w:id="46"/>
      <w:bookmarkEnd w:id="47"/>
      <w:bookmarkEnd w:id="48"/>
      <w:bookmarkEnd w:id="49"/>
      <w:bookmarkEnd w:id="50"/>
      <w:bookmarkEnd w:id="51"/>
    </w:p>
    <w:p w14:paraId="627C1E0F" w14:textId="77777777" w:rsidR="004D4FA0" w:rsidRDefault="00886C1B">
      <w:pPr>
        <w:spacing w:line="360" w:lineRule="auto"/>
        <w:ind w:firstLineChars="200" w:firstLine="480"/>
        <w:rPr>
          <w:rFonts w:ascii="宋体" w:hAnsi="宋体" w:cs="仿宋_GB2312"/>
          <w:sz w:val="24"/>
          <w:szCs w:val="24"/>
        </w:rPr>
      </w:pPr>
      <w:bookmarkStart w:id="52" w:name="_Toc28359096"/>
      <w:bookmarkStart w:id="53" w:name="_Toc35393637"/>
      <w:bookmarkStart w:id="54" w:name="_Toc35393806"/>
      <w:bookmarkStart w:id="55" w:name="_Toc28359019"/>
      <w:bookmarkEnd w:id="2"/>
      <w:r>
        <w:rPr>
          <w:rFonts w:ascii="宋体" w:hAnsi="宋体" w:cs="仿宋_GB2312" w:hint="eastAsia"/>
          <w:sz w:val="24"/>
          <w:szCs w:val="24"/>
        </w:rPr>
        <w:t>1.采购人信息</w:t>
      </w:r>
      <w:bookmarkEnd w:id="52"/>
      <w:bookmarkEnd w:id="53"/>
      <w:bookmarkEnd w:id="54"/>
      <w:bookmarkEnd w:id="55"/>
    </w:p>
    <w:p w14:paraId="53EC8C16"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名称：湖北省文物考古研究院（湖北考古博物馆）</w:t>
      </w:r>
    </w:p>
    <w:p w14:paraId="0CB36A9C" w14:textId="7777777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地址：</w:t>
      </w:r>
      <w:r>
        <w:rPr>
          <w:rFonts w:hint="eastAsia"/>
          <w:sz w:val="24"/>
          <w:szCs w:val="24"/>
        </w:rPr>
        <w:t>武汉市武昌区东湖路</w:t>
      </w:r>
      <w:r>
        <w:rPr>
          <w:rFonts w:hint="eastAsia"/>
          <w:sz w:val="24"/>
          <w:szCs w:val="24"/>
        </w:rPr>
        <w:t>167</w:t>
      </w:r>
      <w:r>
        <w:rPr>
          <w:rFonts w:hint="eastAsia"/>
          <w:sz w:val="24"/>
          <w:szCs w:val="24"/>
        </w:rPr>
        <w:t>号</w:t>
      </w:r>
    </w:p>
    <w:p w14:paraId="47D669EF" w14:textId="77777777" w:rsidR="004D4FA0" w:rsidRDefault="00886C1B">
      <w:pPr>
        <w:spacing w:line="360" w:lineRule="auto"/>
        <w:ind w:firstLineChars="200" w:firstLine="480"/>
        <w:rPr>
          <w:rFonts w:ascii="宋体" w:hAnsi="宋体" w:cs="仿宋_GB2312"/>
          <w:sz w:val="24"/>
          <w:szCs w:val="24"/>
        </w:rPr>
      </w:pPr>
      <w:bookmarkStart w:id="56" w:name="_Toc28359021"/>
      <w:bookmarkStart w:id="57" w:name="_Toc35393808"/>
      <w:bookmarkStart w:id="58" w:name="_Toc28359098"/>
      <w:bookmarkStart w:id="59" w:name="_Toc35393639"/>
      <w:r>
        <w:rPr>
          <w:rFonts w:ascii="宋体" w:hAnsi="宋体" w:cs="仿宋_GB2312" w:hint="eastAsia"/>
          <w:sz w:val="24"/>
          <w:szCs w:val="24"/>
        </w:rPr>
        <w:t>2.项目联系方式</w:t>
      </w:r>
      <w:bookmarkEnd w:id="56"/>
      <w:bookmarkEnd w:id="57"/>
      <w:bookmarkEnd w:id="58"/>
      <w:bookmarkEnd w:id="59"/>
    </w:p>
    <w:p w14:paraId="42F3434C" w14:textId="3889AD17"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项目联系人：</w:t>
      </w:r>
      <w:r w:rsidR="00D70327">
        <w:rPr>
          <w:rFonts w:ascii="宋体" w:hAnsi="宋体" w:cs="仿宋_GB2312" w:hint="eastAsia"/>
          <w:sz w:val="24"/>
          <w:szCs w:val="24"/>
        </w:rPr>
        <w:t>梅桐苒</w:t>
      </w:r>
    </w:p>
    <w:p w14:paraId="57A1C365" w14:textId="2361872E" w:rsidR="004D4FA0" w:rsidRDefault="00886C1B">
      <w:pPr>
        <w:spacing w:line="360" w:lineRule="auto"/>
        <w:ind w:firstLineChars="200" w:firstLine="480"/>
        <w:rPr>
          <w:rFonts w:ascii="宋体" w:hAnsi="宋体" w:cs="仿宋_GB2312"/>
          <w:sz w:val="24"/>
          <w:szCs w:val="24"/>
        </w:rPr>
      </w:pPr>
      <w:r>
        <w:rPr>
          <w:rFonts w:ascii="宋体" w:hAnsi="宋体" w:cs="仿宋_GB2312" w:hint="eastAsia"/>
          <w:sz w:val="24"/>
          <w:szCs w:val="24"/>
        </w:rPr>
        <w:t>电话：1</w:t>
      </w:r>
      <w:r w:rsidR="00D70327">
        <w:rPr>
          <w:rFonts w:ascii="宋体" w:hAnsi="宋体" w:cs="仿宋_GB2312"/>
          <w:sz w:val="24"/>
          <w:szCs w:val="24"/>
        </w:rPr>
        <w:t>5527875150</w:t>
      </w:r>
    </w:p>
    <w:p w14:paraId="52B0D421" w14:textId="77777777" w:rsidR="004D4FA0" w:rsidRDefault="004D4FA0">
      <w:pPr>
        <w:spacing w:line="360" w:lineRule="auto"/>
        <w:ind w:firstLineChars="200" w:firstLine="480"/>
        <w:rPr>
          <w:rFonts w:ascii="宋体" w:hAnsi="宋体"/>
          <w:sz w:val="24"/>
          <w:szCs w:val="24"/>
        </w:rPr>
      </w:pPr>
    </w:p>
    <w:p w14:paraId="74DD2AA2" w14:textId="77777777" w:rsidR="004D4FA0" w:rsidRDefault="00886C1B">
      <w:pPr>
        <w:spacing w:line="360" w:lineRule="auto"/>
        <w:ind w:firstLineChars="200" w:firstLine="480"/>
        <w:jc w:val="right"/>
        <w:rPr>
          <w:rFonts w:ascii="宋体" w:hAnsi="宋体" w:cs="仿宋_GB2312"/>
          <w:sz w:val="24"/>
          <w:szCs w:val="24"/>
        </w:rPr>
      </w:pPr>
      <w:r>
        <w:rPr>
          <w:rFonts w:ascii="宋体" w:hAnsi="宋体" w:cs="仿宋_GB2312" w:hint="eastAsia"/>
          <w:sz w:val="24"/>
          <w:szCs w:val="24"/>
        </w:rPr>
        <w:t>湖北省文物考古研究院（湖北考古博物馆）</w:t>
      </w:r>
    </w:p>
    <w:p w14:paraId="146802A7" w14:textId="19810D4F" w:rsidR="004D4FA0" w:rsidRDefault="00886C1B">
      <w:pPr>
        <w:spacing w:line="360" w:lineRule="auto"/>
        <w:ind w:firstLineChars="200" w:firstLine="480"/>
        <w:jc w:val="right"/>
        <w:rPr>
          <w:rFonts w:ascii="宋体" w:hAnsi="宋体" w:cs="仿宋_GB2312"/>
          <w:sz w:val="24"/>
          <w:szCs w:val="24"/>
        </w:rPr>
      </w:pPr>
      <w:r>
        <w:rPr>
          <w:rFonts w:ascii="宋体" w:hAnsi="宋体" w:cs="仿宋_GB2312" w:hint="eastAsia"/>
          <w:sz w:val="24"/>
          <w:szCs w:val="24"/>
        </w:rPr>
        <w:t xml:space="preserve">2026年 </w:t>
      </w:r>
      <w:r w:rsidR="00D70327">
        <w:rPr>
          <w:rFonts w:ascii="宋体" w:hAnsi="宋体" w:cs="仿宋_GB2312"/>
          <w:sz w:val="24"/>
          <w:szCs w:val="24"/>
        </w:rPr>
        <w:t>10</w:t>
      </w:r>
      <w:r>
        <w:rPr>
          <w:rFonts w:ascii="宋体" w:hAnsi="宋体" w:cs="仿宋_GB2312" w:hint="eastAsia"/>
          <w:sz w:val="24"/>
          <w:szCs w:val="24"/>
        </w:rPr>
        <w:t>月</w:t>
      </w:r>
      <w:r w:rsidR="00D70327">
        <w:rPr>
          <w:rFonts w:ascii="宋体" w:hAnsi="宋体" w:cs="仿宋_GB2312"/>
          <w:sz w:val="24"/>
          <w:szCs w:val="24"/>
        </w:rPr>
        <w:t>1</w:t>
      </w:r>
      <w:r w:rsidR="00F832C6">
        <w:rPr>
          <w:rFonts w:ascii="宋体" w:hAnsi="宋体" w:cs="仿宋_GB2312"/>
          <w:sz w:val="24"/>
          <w:szCs w:val="24"/>
        </w:rPr>
        <w:t>3</w:t>
      </w:r>
      <w:r>
        <w:rPr>
          <w:rFonts w:ascii="宋体" w:hAnsi="宋体" w:cs="仿宋_GB2312" w:hint="eastAsia"/>
          <w:sz w:val="24"/>
          <w:szCs w:val="24"/>
        </w:rPr>
        <w:t>日</w:t>
      </w:r>
    </w:p>
    <w:p w14:paraId="61E62071" w14:textId="77777777" w:rsidR="004D4FA0" w:rsidRDefault="004D4FA0">
      <w:pPr>
        <w:pStyle w:val="1"/>
        <w:spacing w:before="0" w:after="0" w:line="360" w:lineRule="auto"/>
        <w:jc w:val="center"/>
        <w:rPr>
          <w:rFonts w:ascii="微软雅黑" w:eastAsia="微软雅黑" w:hAnsi="微软雅黑"/>
          <w:bCs/>
          <w:sz w:val="32"/>
          <w:szCs w:val="32"/>
        </w:rPr>
        <w:sectPr w:rsidR="004D4FA0">
          <w:footerReference w:type="even" r:id="rId10"/>
          <w:footerReference w:type="default" r:id="rId11"/>
          <w:type w:val="nextColumn"/>
          <w:pgSz w:w="11906" w:h="16840"/>
          <w:pgMar w:top="1418" w:right="1797" w:bottom="1418" w:left="1797" w:header="907" w:footer="907" w:gutter="0"/>
          <w:pgNumType w:start="1"/>
          <w:cols w:space="720"/>
          <w:formProt w:val="0"/>
          <w:docGrid w:linePitch="286"/>
        </w:sectPr>
      </w:pPr>
    </w:p>
    <w:p w14:paraId="1536A9F4" w14:textId="77777777" w:rsidR="004D4FA0" w:rsidRDefault="00886C1B">
      <w:pPr>
        <w:pStyle w:val="1"/>
        <w:spacing w:before="0" w:after="0" w:line="360" w:lineRule="auto"/>
        <w:jc w:val="center"/>
        <w:rPr>
          <w:rFonts w:ascii="微软雅黑" w:eastAsia="微软雅黑" w:hAnsi="微软雅黑"/>
          <w:bCs/>
          <w:sz w:val="32"/>
          <w:szCs w:val="32"/>
        </w:rPr>
      </w:pPr>
      <w:bookmarkStart w:id="60" w:name="_Toc104893778"/>
      <w:r>
        <w:rPr>
          <w:rFonts w:ascii="微软雅黑" w:eastAsia="微软雅黑" w:hAnsi="微软雅黑" w:hint="eastAsia"/>
          <w:bCs/>
          <w:sz w:val="32"/>
          <w:szCs w:val="32"/>
        </w:rPr>
        <w:lastRenderedPageBreak/>
        <w:t>第二章 供应商须知</w:t>
      </w:r>
      <w:bookmarkEnd w:id="3"/>
      <w:bookmarkEnd w:id="60"/>
    </w:p>
    <w:p w14:paraId="6BF5EE24" w14:textId="77777777" w:rsidR="004D4FA0" w:rsidRDefault="00886C1B">
      <w:pPr>
        <w:autoSpaceDE w:val="0"/>
        <w:autoSpaceDN w:val="0"/>
        <w:adjustRightInd w:val="0"/>
        <w:snapToGrid w:val="0"/>
        <w:spacing w:line="360" w:lineRule="auto"/>
        <w:jc w:val="center"/>
        <w:outlineLvl w:val="1"/>
        <w:rPr>
          <w:rFonts w:ascii="宋体"/>
          <w:b/>
          <w:sz w:val="28"/>
          <w:szCs w:val="28"/>
          <w:lang w:val="zh-CN"/>
        </w:rPr>
      </w:pPr>
      <w:bookmarkStart w:id="61" w:name="_Toc486407809"/>
      <w:bookmarkStart w:id="62" w:name="_Toc104893779"/>
      <w:bookmarkStart w:id="63" w:name="_Toc77105633"/>
      <w:bookmarkStart w:id="64" w:name="_Toc470172661"/>
      <w:r>
        <w:rPr>
          <w:rFonts w:ascii="宋体" w:hAnsi="宋体" w:hint="eastAsia"/>
          <w:b/>
          <w:sz w:val="28"/>
          <w:szCs w:val="28"/>
        </w:rPr>
        <w:t>一、供应商须知前附表</w:t>
      </w:r>
      <w:bookmarkEnd w:id="61"/>
      <w:bookmarkEnd w:id="62"/>
      <w:bookmarkEnd w:id="63"/>
      <w:bookmarkEnd w:id="64"/>
    </w:p>
    <w:tbl>
      <w:tblPr>
        <w:tblW w:w="85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277"/>
        <w:gridCol w:w="6429"/>
      </w:tblGrid>
      <w:tr w:rsidR="004D4FA0" w14:paraId="0F1068F1" w14:textId="77777777">
        <w:tc>
          <w:tcPr>
            <w:tcW w:w="816" w:type="dxa"/>
            <w:vAlign w:val="center"/>
          </w:tcPr>
          <w:p w14:paraId="7B20CD25" w14:textId="77777777" w:rsidR="004D4FA0" w:rsidRDefault="00886C1B">
            <w:pPr>
              <w:ind w:leftChars="-50" w:left="37" w:rightChars="-38" w:right="-80" w:hangingChars="59" w:hanging="142"/>
              <w:jc w:val="center"/>
              <w:rPr>
                <w:kern w:val="0"/>
                <w:sz w:val="24"/>
              </w:rPr>
            </w:pPr>
            <w:r>
              <w:rPr>
                <w:rFonts w:cs="宋体" w:hint="eastAsia"/>
                <w:kern w:val="0"/>
                <w:sz w:val="24"/>
              </w:rPr>
              <w:t>条款号</w:t>
            </w:r>
          </w:p>
        </w:tc>
        <w:tc>
          <w:tcPr>
            <w:tcW w:w="1277" w:type="dxa"/>
            <w:vAlign w:val="center"/>
          </w:tcPr>
          <w:p w14:paraId="4D25A470" w14:textId="77777777" w:rsidR="004D4FA0" w:rsidRDefault="00886C1B">
            <w:pPr>
              <w:jc w:val="center"/>
              <w:rPr>
                <w:kern w:val="0"/>
                <w:sz w:val="24"/>
              </w:rPr>
            </w:pPr>
            <w:r>
              <w:rPr>
                <w:rFonts w:cs="宋体" w:hint="eastAsia"/>
                <w:kern w:val="0"/>
                <w:sz w:val="24"/>
              </w:rPr>
              <w:t>名称</w:t>
            </w:r>
          </w:p>
        </w:tc>
        <w:tc>
          <w:tcPr>
            <w:tcW w:w="6429" w:type="dxa"/>
            <w:vAlign w:val="center"/>
          </w:tcPr>
          <w:p w14:paraId="131FB1AC" w14:textId="77777777" w:rsidR="004D4FA0" w:rsidRDefault="00886C1B">
            <w:pPr>
              <w:jc w:val="center"/>
              <w:rPr>
                <w:kern w:val="0"/>
                <w:sz w:val="24"/>
              </w:rPr>
            </w:pPr>
            <w:r>
              <w:rPr>
                <w:rFonts w:cs="宋体" w:hint="eastAsia"/>
                <w:kern w:val="0"/>
                <w:sz w:val="24"/>
              </w:rPr>
              <w:t>内容</w:t>
            </w:r>
          </w:p>
        </w:tc>
      </w:tr>
      <w:tr w:rsidR="004D4FA0" w14:paraId="551B5D2F" w14:textId="77777777">
        <w:tc>
          <w:tcPr>
            <w:tcW w:w="816" w:type="dxa"/>
            <w:vMerge w:val="restart"/>
            <w:vAlign w:val="center"/>
          </w:tcPr>
          <w:p w14:paraId="001AB8FF" w14:textId="77777777" w:rsidR="004D4FA0" w:rsidRDefault="00886C1B">
            <w:pPr>
              <w:jc w:val="center"/>
              <w:rPr>
                <w:kern w:val="0"/>
                <w:sz w:val="24"/>
              </w:rPr>
            </w:pPr>
            <w:r>
              <w:rPr>
                <w:kern w:val="0"/>
                <w:sz w:val="24"/>
              </w:rPr>
              <w:t>1</w:t>
            </w:r>
          </w:p>
        </w:tc>
        <w:tc>
          <w:tcPr>
            <w:tcW w:w="1277" w:type="dxa"/>
            <w:vAlign w:val="center"/>
          </w:tcPr>
          <w:p w14:paraId="01AE14E6" w14:textId="77777777" w:rsidR="004D4FA0" w:rsidRDefault="00886C1B">
            <w:pPr>
              <w:jc w:val="center"/>
              <w:rPr>
                <w:kern w:val="0"/>
                <w:sz w:val="24"/>
              </w:rPr>
            </w:pPr>
            <w:r>
              <w:rPr>
                <w:rFonts w:cs="宋体" w:hint="eastAsia"/>
                <w:kern w:val="0"/>
                <w:sz w:val="24"/>
              </w:rPr>
              <w:t>项目名称</w:t>
            </w:r>
          </w:p>
        </w:tc>
        <w:tc>
          <w:tcPr>
            <w:tcW w:w="6429" w:type="dxa"/>
            <w:vAlign w:val="center"/>
          </w:tcPr>
          <w:p w14:paraId="1C7884A3" w14:textId="6C887978" w:rsidR="004D4FA0" w:rsidRDefault="00B0396D">
            <w:pPr>
              <w:rPr>
                <w:bCs/>
                <w:kern w:val="0"/>
                <w:sz w:val="24"/>
              </w:rPr>
            </w:pPr>
            <w:r w:rsidRPr="00B0396D">
              <w:rPr>
                <w:rFonts w:ascii="宋体" w:hAnsi="宋体" w:cs="仿宋_GB2312" w:hint="eastAsia"/>
                <w:sz w:val="24"/>
                <w:szCs w:val="24"/>
              </w:rPr>
              <w:t>楚文化研究所</w:t>
            </w:r>
            <w:r w:rsidR="00616EB0">
              <w:rPr>
                <w:rFonts w:ascii="宋体" w:hAnsi="宋体" w:cs="仿宋_GB2312" w:hint="eastAsia"/>
                <w:sz w:val="24"/>
                <w:szCs w:val="24"/>
              </w:rPr>
              <w:t>专用设备购置（三）</w:t>
            </w:r>
          </w:p>
        </w:tc>
      </w:tr>
      <w:tr w:rsidR="004D4FA0" w14:paraId="0E1D19E0" w14:textId="77777777">
        <w:tc>
          <w:tcPr>
            <w:tcW w:w="816" w:type="dxa"/>
            <w:vMerge/>
            <w:vAlign w:val="center"/>
          </w:tcPr>
          <w:p w14:paraId="76313BF1" w14:textId="77777777" w:rsidR="004D4FA0" w:rsidRDefault="004D4FA0">
            <w:pPr>
              <w:jc w:val="center"/>
              <w:rPr>
                <w:kern w:val="0"/>
                <w:sz w:val="24"/>
              </w:rPr>
            </w:pPr>
          </w:p>
        </w:tc>
        <w:tc>
          <w:tcPr>
            <w:tcW w:w="1277" w:type="dxa"/>
            <w:vAlign w:val="center"/>
          </w:tcPr>
          <w:p w14:paraId="2D3CB302" w14:textId="77777777" w:rsidR="004D4FA0" w:rsidRDefault="00886C1B">
            <w:pPr>
              <w:jc w:val="center"/>
              <w:rPr>
                <w:kern w:val="0"/>
                <w:sz w:val="24"/>
              </w:rPr>
            </w:pPr>
            <w:r>
              <w:rPr>
                <w:rFonts w:cs="宋体" w:hint="eastAsia"/>
                <w:kern w:val="0"/>
                <w:sz w:val="24"/>
              </w:rPr>
              <w:t>采购内容</w:t>
            </w:r>
          </w:p>
        </w:tc>
        <w:tc>
          <w:tcPr>
            <w:tcW w:w="6429" w:type="dxa"/>
            <w:vAlign w:val="center"/>
          </w:tcPr>
          <w:p w14:paraId="26220F79" w14:textId="6177C867" w:rsidR="004D4FA0" w:rsidRDefault="00886C1B">
            <w:pPr>
              <w:rPr>
                <w:bCs/>
                <w:kern w:val="0"/>
                <w:sz w:val="24"/>
              </w:rPr>
            </w:pPr>
            <w:r>
              <w:rPr>
                <w:rFonts w:hint="eastAsia"/>
                <w:bCs/>
                <w:kern w:val="0"/>
                <w:sz w:val="24"/>
              </w:rPr>
              <w:t>专用</w:t>
            </w:r>
            <w:r w:rsidR="00B0396D">
              <w:rPr>
                <w:rFonts w:hint="eastAsia"/>
                <w:bCs/>
                <w:kern w:val="0"/>
                <w:sz w:val="24"/>
              </w:rPr>
              <w:t>设备</w:t>
            </w:r>
          </w:p>
        </w:tc>
      </w:tr>
      <w:tr w:rsidR="004D4FA0" w14:paraId="7D02AF85" w14:textId="77777777">
        <w:tc>
          <w:tcPr>
            <w:tcW w:w="816" w:type="dxa"/>
            <w:vMerge/>
            <w:vAlign w:val="center"/>
          </w:tcPr>
          <w:p w14:paraId="6A0698C2" w14:textId="77777777" w:rsidR="004D4FA0" w:rsidRDefault="004D4FA0">
            <w:pPr>
              <w:jc w:val="center"/>
              <w:rPr>
                <w:kern w:val="0"/>
                <w:sz w:val="24"/>
              </w:rPr>
            </w:pPr>
          </w:p>
        </w:tc>
        <w:tc>
          <w:tcPr>
            <w:tcW w:w="1277" w:type="dxa"/>
            <w:vAlign w:val="center"/>
          </w:tcPr>
          <w:p w14:paraId="4EDCFE74" w14:textId="77777777" w:rsidR="004D4FA0" w:rsidRDefault="00886C1B">
            <w:pPr>
              <w:jc w:val="center"/>
              <w:rPr>
                <w:kern w:val="0"/>
                <w:sz w:val="24"/>
              </w:rPr>
            </w:pPr>
            <w:r>
              <w:rPr>
                <w:rFonts w:cs="宋体" w:hint="eastAsia"/>
                <w:kern w:val="0"/>
                <w:sz w:val="24"/>
              </w:rPr>
              <w:t>采购预算</w:t>
            </w:r>
          </w:p>
        </w:tc>
        <w:tc>
          <w:tcPr>
            <w:tcW w:w="6429" w:type="dxa"/>
            <w:vAlign w:val="center"/>
          </w:tcPr>
          <w:p w14:paraId="14918B3D" w14:textId="572EE174" w:rsidR="004D4FA0" w:rsidRDefault="00886C1B">
            <w:pPr>
              <w:rPr>
                <w:kern w:val="0"/>
                <w:sz w:val="24"/>
              </w:rPr>
            </w:pPr>
            <w:r>
              <w:rPr>
                <w:rFonts w:hint="eastAsia"/>
                <w:kern w:val="0"/>
                <w:sz w:val="24"/>
              </w:rPr>
              <w:t>（人民币）</w:t>
            </w:r>
            <w:r w:rsidR="00616EB0">
              <w:rPr>
                <w:kern w:val="0"/>
                <w:sz w:val="24"/>
              </w:rPr>
              <w:t>15.6</w:t>
            </w:r>
            <w:r>
              <w:rPr>
                <w:rFonts w:hint="eastAsia"/>
                <w:kern w:val="0"/>
                <w:sz w:val="24"/>
              </w:rPr>
              <w:t>万元</w:t>
            </w:r>
          </w:p>
        </w:tc>
      </w:tr>
      <w:tr w:rsidR="004D4FA0" w14:paraId="007FE449" w14:textId="77777777">
        <w:trPr>
          <w:trHeight w:val="1570"/>
        </w:trPr>
        <w:tc>
          <w:tcPr>
            <w:tcW w:w="816" w:type="dxa"/>
            <w:vMerge/>
            <w:vAlign w:val="center"/>
          </w:tcPr>
          <w:p w14:paraId="31B14D63" w14:textId="77777777" w:rsidR="004D4FA0" w:rsidRDefault="004D4FA0">
            <w:pPr>
              <w:jc w:val="center"/>
              <w:rPr>
                <w:kern w:val="0"/>
                <w:sz w:val="24"/>
              </w:rPr>
            </w:pPr>
          </w:p>
        </w:tc>
        <w:tc>
          <w:tcPr>
            <w:tcW w:w="1277" w:type="dxa"/>
            <w:vAlign w:val="center"/>
          </w:tcPr>
          <w:p w14:paraId="46722CAA" w14:textId="77777777" w:rsidR="004D4FA0" w:rsidRDefault="00886C1B">
            <w:pPr>
              <w:jc w:val="center"/>
              <w:rPr>
                <w:strike/>
                <w:kern w:val="0"/>
                <w:sz w:val="24"/>
              </w:rPr>
            </w:pPr>
            <w:r>
              <w:rPr>
                <w:rFonts w:cs="宋体" w:hint="eastAsia"/>
                <w:kern w:val="0"/>
                <w:sz w:val="24"/>
              </w:rPr>
              <w:t>采购人</w:t>
            </w:r>
          </w:p>
        </w:tc>
        <w:tc>
          <w:tcPr>
            <w:tcW w:w="6429" w:type="dxa"/>
            <w:vAlign w:val="center"/>
          </w:tcPr>
          <w:p w14:paraId="0A2BAFA0" w14:textId="77777777" w:rsidR="004D4FA0" w:rsidRDefault="00886C1B">
            <w:pPr>
              <w:ind w:left="840" w:hangingChars="350" w:hanging="840"/>
              <w:rPr>
                <w:bCs/>
                <w:sz w:val="24"/>
                <w:lang w:bidi="ar-EG"/>
              </w:rPr>
            </w:pPr>
            <w:r>
              <w:rPr>
                <w:kern w:val="0"/>
                <w:sz w:val="24"/>
              </w:rPr>
              <w:fldChar w:fldCharType="begin"/>
            </w:r>
            <w:r>
              <w:rPr>
                <w:kern w:val="0"/>
                <w:sz w:val="24"/>
              </w:rPr>
              <w:instrText>&lt;MK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kern w:val="0"/>
                <w:sz w:val="24"/>
              </w:rPr>
              <w:fldChar w:fldCharType="separate"/>
            </w:r>
            <w:r>
              <w:rPr>
                <w:kern w:val="0"/>
                <w:sz w:val="24"/>
              </w:rPr>
              <w:t>!</w:t>
            </w:r>
            <w:r>
              <w:rPr>
                <w:rFonts w:cs="宋体" w:hint="eastAsia"/>
                <w:kern w:val="0"/>
                <w:sz w:val="24"/>
              </w:rPr>
              <w:t>异常的公式结尾</w:t>
            </w:r>
            <w:r>
              <w:rPr>
                <w:kern w:val="0"/>
                <w:sz w:val="24"/>
              </w:rPr>
              <w:fldChar w:fldCharType="end"/>
            </w:r>
            <w:r>
              <w:rPr>
                <w:rFonts w:cs="宋体" w:hint="eastAsia"/>
                <w:kern w:val="0"/>
                <w:sz w:val="24"/>
              </w:rPr>
              <w:t>名称：</w:t>
            </w:r>
            <w:r>
              <w:rPr>
                <w:rFonts w:ascii="宋体" w:hAnsi="宋体" w:cs="仿宋_GB2312" w:hint="eastAsia"/>
                <w:sz w:val="24"/>
                <w:szCs w:val="24"/>
              </w:rPr>
              <w:t>湖北省文物考古研究院（湖北考古博物馆）</w:t>
            </w:r>
          </w:p>
          <w:p w14:paraId="7935648A" w14:textId="1B1D8131" w:rsidR="004D4FA0" w:rsidRDefault="00886C1B">
            <w:pPr>
              <w:rPr>
                <w:kern w:val="0"/>
                <w:sz w:val="24"/>
              </w:rPr>
            </w:pPr>
            <w:r>
              <w:rPr>
                <w:rFonts w:cs="宋体" w:hint="eastAsia"/>
                <w:kern w:val="0"/>
                <w:sz w:val="24"/>
              </w:rPr>
              <w:t>联系人：</w:t>
            </w:r>
            <w:r w:rsidR="00106582">
              <w:rPr>
                <w:rFonts w:cs="宋体" w:hint="eastAsia"/>
                <w:kern w:val="0"/>
                <w:sz w:val="24"/>
              </w:rPr>
              <w:t>梅桐苒</w:t>
            </w:r>
          </w:p>
          <w:p w14:paraId="497B6D50" w14:textId="36E8F23D" w:rsidR="004D4FA0" w:rsidRDefault="00886C1B">
            <w:pPr>
              <w:rPr>
                <w:kern w:val="0"/>
                <w:sz w:val="24"/>
              </w:rPr>
            </w:pPr>
            <w:r>
              <w:rPr>
                <w:rFonts w:cs="宋体" w:hint="eastAsia"/>
                <w:kern w:val="0"/>
                <w:sz w:val="24"/>
              </w:rPr>
              <w:t>联系方式：</w:t>
            </w:r>
            <w:r>
              <w:rPr>
                <w:rFonts w:cs="宋体" w:hint="eastAsia"/>
                <w:kern w:val="0"/>
                <w:sz w:val="24"/>
              </w:rPr>
              <w:t>1</w:t>
            </w:r>
            <w:r w:rsidR="00106582">
              <w:rPr>
                <w:rFonts w:cs="宋体"/>
                <w:kern w:val="0"/>
                <w:sz w:val="24"/>
              </w:rPr>
              <w:t>5527875150</w:t>
            </w:r>
          </w:p>
          <w:p w14:paraId="4E7A23B6" w14:textId="77777777" w:rsidR="004D4FA0" w:rsidRDefault="00886C1B">
            <w:pPr>
              <w:rPr>
                <w:strike/>
                <w:kern w:val="0"/>
                <w:sz w:val="24"/>
              </w:rPr>
            </w:pPr>
            <w:r>
              <w:rPr>
                <w:rFonts w:cs="宋体" w:hint="eastAsia"/>
                <w:kern w:val="0"/>
                <w:sz w:val="24"/>
              </w:rPr>
              <w:t>地址：武汉市武昌区东湖路</w:t>
            </w:r>
            <w:r>
              <w:rPr>
                <w:rFonts w:cs="宋体" w:hint="eastAsia"/>
                <w:kern w:val="0"/>
                <w:sz w:val="24"/>
              </w:rPr>
              <w:t>167</w:t>
            </w:r>
            <w:r>
              <w:rPr>
                <w:rFonts w:cs="宋体" w:hint="eastAsia"/>
                <w:kern w:val="0"/>
                <w:sz w:val="24"/>
              </w:rPr>
              <w:t>号</w:t>
            </w:r>
          </w:p>
        </w:tc>
      </w:tr>
      <w:tr w:rsidR="004D4FA0" w14:paraId="44A5AAD4" w14:textId="77777777">
        <w:tc>
          <w:tcPr>
            <w:tcW w:w="816" w:type="dxa"/>
            <w:vAlign w:val="center"/>
          </w:tcPr>
          <w:p w14:paraId="7D66B449" w14:textId="77777777" w:rsidR="004D4FA0" w:rsidRDefault="00886C1B">
            <w:pPr>
              <w:jc w:val="center"/>
              <w:rPr>
                <w:kern w:val="0"/>
                <w:sz w:val="24"/>
              </w:rPr>
            </w:pPr>
            <w:r>
              <w:rPr>
                <w:kern w:val="0"/>
                <w:sz w:val="24"/>
              </w:rPr>
              <w:t>2.</w:t>
            </w:r>
            <w:r>
              <w:rPr>
                <w:rFonts w:hint="eastAsia"/>
                <w:kern w:val="0"/>
                <w:sz w:val="24"/>
              </w:rPr>
              <w:t>1</w:t>
            </w:r>
          </w:p>
        </w:tc>
        <w:tc>
          <w:tcPr>
            <w:tcW w:w="1277" w:type="dxa"/>
            <w:vAlign w:val="center"/>
          </w:tcPr>
          <w:p w14:paraId="76DA5C66" w14:textId="77777777" w:rsidR="004D4FA0" w:rsidRDefault="00886C1B">
            <w:pPr>
              <w:jc w:val="center"/>
              <w:rPr>
                <w:kern w:val="0"/>
                <w:sz w:val="24"/>
              </w:rPr>
            </w:pPr>
            <w:r>
              <w:rPr>
                <w:rFonts w:cs="宋体" w:hint="eastAsia"/>
                <w:kern w:val="0"/>
                <w:sz w:val="24"/>
              </w:rPr>
              <w:t>供应商</w:t>
            </w:r>
          </w:p>
        </w:tc>
        <w:tc>
          <w:tcPr>
            <w:tcW w:w="6429" w:type="dxa"/>
            <w:vAlign w:val="center"/>
          </w:tcPr>
          <w:p w14:paraId="4B6A2E29" w14:textId="77777777" w:rsidR="004D4FA0" w:rsidRDefault="00886C1B">
            <w:pPr>
              <w:rPr>
                <w:kern w:val="0"/>
                <w:sz w:val="24"/>
              </w:rPr>
            </w:pPr>
            <w:r>
              <w:rPr>
                <w:rFonts w:cs="宋体" w:hint="eastAsia"/>
                <w:kern w:val="0"/>
                <w:sz w:val="24"/>
              </w:rPr>
              <w:t>询价小组从公开征集的供应商名单中确定不少于三家符合本项目资格条件要求的供应商参加谈判。</w:t>
            </w:r>
          </w:p>
        </w:tc>
      </w:tr>
      <w:tr w:rsidR="004D4FA0" w14:paraId="2081E3FE" w14:textId="77777777">
        <w:tc>
          <w:tcPr>
            <w:tcW w:w="816" w:type="dxa"/>
            <w:vAlign w:val="center"/>
          </w:tcPr>
          <w:p w14:paraId="25BFC479" w14:textId="77777777" w:rsidR="004D4FA0" w:rsidRDefault="00886C1B">
            <w:pPr>
              <w:jc w:val="center"/>
              <w:rPr>
                <w:kern w:val="0"/>
                <w:sz w:val="24"/>
              </w:rPr>
            </w:pPr>
            <w:r>
              <w:rPr>
                <w:kern w:val="0"/>
                <w:sz w:val="24"/>
              </w:rPr>
              <w:t>2.</w:t>
            </w:r>
            <w:r>
              <w:rPr>
                <w:rFonts w:hint="eastAsia"/>
                <w:kern w:val="0"/>
                <w:sz w:val="24"/>
              </w:rPr>
              <w:t>2</w:t>
            </w:r>
          </w:p>
        </w:tc>
        <w:tc>
          <w:tcPr>
            <w:tcW w:w="1277" w:type="dxa"/>
            <w:vAlign w:val="center"/>
          </w:tcPr>
          <w:p w14:paraId="590F33B6" w14:textId="77777777" w:rsidR="004D4FA0" w:rsidRDefault="00886C1B">
            <w:pPr>
              <w:jc w:val="center"/>
              <w:rPr>
                <w:kern w:val="0"/>
                <w:sz w:val="24"/>
              </w:rPr>
            </w:pPr>
            <w:r>
              <w:rPr>
                <w:rFonts w:cs="宋体" w:hint="eastAsia"/>
                <w:kern w:val="0"/>
                <w:sz w:val="24"/>
              </w:rPr>
              <w:t>供应商资格条件</w:t>
            </w:r>
          </w:p>
        </w:tc>
        <w:tc>
          <w:tcPr>
            <w:tcW w:w="6429" w:type="dxa"/>
            <w:vAlign w:val="center"/>
          </w:tcPr>
          <w:p w14:paraId="64E0B3AD" w14:textId="77777777" w:rsidR="004D4FA0" w:rsidRDefault="00886C1B">
            <w:pPr>
              <w:ind w:left="600" w:hangingChars="250" w:hanging="600"/>
              <w:rPr>
                <w:rFonts w:cs="宋体"/>
                <w:kern w:val="0"/>
                <w:sz w:val="24"/>
              </w:rPr>
            </w:pPr>
            <w:r>
              <w:rPr>
                <w:rFonts w:cs="宋体" w:hint="eastAsia"/>
                <w:kern w:val="0"/>
                <w:sz w:val="24"/>
              </w:rPr>
              <w:t>（</w:t>
            </w:r>
            <w:r>
              <w:rPr>
                <w:rFonts w:cs="宋体" w:hint="eastAsia"/>
                <w:kern w:val="0"/>
                <w:sz w:val="24"/>
              </w:rPr>
              <w:t>1</w:t>
            </w:r>
            <w:r>
              <w:rPr>
                <w:rFonts w:cs="宋体" w:hint="eastAsia"/>
                <w:kern w:val="0"/>
                <w:sz w:val="24"/>
              </w:rPr>
              <w:t>）应具备《中华人民共和国政府采购法》第二十二条第一款规定的条件。</w:t>
            </w:r>
          </w:p>
          <w:p w14:paraId="4627CBA0" w14:textId="77777777" w:rsidR="004D4FA0" w:rsidRDefault="00886C1B">
            <w:pPr>
              <w:ind w:left="600" w:hangingChars="250" w:hanging="600"/>
              <w:rPr>
                <w:rFonts w:cs="宋体"/>
                <w:kern w:val="0"/>
                <w:sz w:val="24"/>
              </w:rPr>
            </w:pPr>
            <w:r>
              <w:rPr>
                <w:rFonts w:cs="宋体" w:hint="eastAsia"/>
                <w:kern w:val="0"/>
                <w:sz w:val="24"/>
              </w:rPr>
              <w:t>（</w:t>
            </w:r>
            <w:r>
              <w:rPr>
                <w:rFonts w:cs="宋体" w:hint="eastAsia"/>
                <w:kern w:val="0"/>
                <w:sz w:val="24"/>
              </w:rPr>
              <w:t>2</w:t>
            </w:r>
            <w:r>
              <w:rPr>
                <w:rFonts w:cs="宋体" w:hint="eastAsia"/>
                <w:kern w:val="0"/>
                <w:sz w:val="24"/>
              </w:rPr>
              <w:t>）未被列入“信用中国”网站（</w:t>
            </w:r>
            <w:r>
              <w:rPr>
                <w:rFonts w:cs="宋体" w:hint="eastAsia"/>
                <w:kern w:val="0"/>
                <w:sz w:val="24"/>
              </w:rPr>
              <w:t>www.creditchina.gov.cn</w:t>
            </w:r>
            <w:r>
              <w:rPr>
                <w:rFonts w:cs="宋体" w:hint="eastAsia"/>
                <w:kern w:val="0"/>
                <w:sz w:val="24"/>
              </w:rPr>
              <w:t>）失信被执行人、重大税收违法案件当事人名单、政府采购严重违法失信行为记录名单。</w:t>
            </w:r>
          </w:p>
        </w:tc>
      </w:tr>
      <w:tr w:rsidR="004D4FA0" w14:paraId="3B0D1C0E" w14:textId="77777777">
        <w:tc>
          <w:tcPr>
            <w:tcW w:w="816" w:type="dxa"/>
            <w:vAlign w:val="center"/>
          </w:tcPr>
          <w:p w14:paraId="0AD2EAD0" w14:textId="77777777" w:rsidR="004D4FA0" w:rsidRDefault="00886C1B">
            <w:pPr>
              <w:jc w:val="center"/>
              <w:rPr>
                <w:kern w:val="0"/>
                <w:sz w:val="24"/>
              </w:rPr>
            </w:pPr>
            <w:r>
              <w:rPr>
                <w:rFonts w:hint="eastAsia"/>
                <w:kern w:val="0"/>
                <w:sz w:val="24"/>
              </w:rPr>
              <w:t>3</w:t>
            </w:r>
          </w:p>
        </w:tc>
        <w:tc>
          <w:tcPr>
            <w:tcW w:w="1277" w:type="dxa"/>
            <w:vAlign w:val="center"/>
          </w:tcPr>
          <w:p w14:paraId="0752C6A8" w14:textId="77777777" w:rsidR="004D4FA0" w:rsidRDefault="00886C1B">
            <w:pPr>
              <w:jc w:val="center"/>
              <w:rPr>
                <w:kern w:val="0"/>
                <w:sz w:val="24"/>
              </w:rPr>
            </w:pPr>
            <w:r>
              <w:rPr>
                <w:rFonts w:hint="eastAsia"/>
                <w:bCs/>
                <w:sz w:val="24"/>
              </w:rPr>
              <w:t>其他资格证明文件及资料</w:t>
            </w:r>
          </w:p>
        </w:tc>
        <w:tc>
          <w:tcPr>
            <w:tcW w:w="6429" w:type="dxa"/>
            <w:vAlign w:val="center"/>
          </w:tcPr>
          <w:p w14:paraId="49B2AAE9" w14:textId="77777777" w:rsidR="004D4FA0" w:rsidRDefault="004D4FA0">
            <w:pPr>
              <w:spacing w:line="0" w:lineRule="atLeast"/>
              <w:rPr>
                <w:sz w:val="24"/>
              </w:rPr>
            </w:pPr>
          </w:p>
          <w:p w14:paraId="67459A71" w14:textId="77777777" w:rsidR="004D4FA0" w:rsidRDefault="00886C1B">
            <w:pPr>
              <w:spacing w:line="0" w:lineRule="atLeast"/>
              <w:rPr>
                <w:sz w:val="24"/>
              </w:rPr>
            </w:pPr>
            <w:r>
              <w:rPr>
                <w:rFonts w:hint="eastAsia"/>
                <w:sz w:val="24"/>
              </w:rPr>
              <w:t>投标人应具备《政府采购法》第二十二条规定的条件。</w:t>
            </w:r>
          </w:p>
          <w:p w14:paraId="03DDC0A3" w14:textId="77777777" w:rsidR="004D4FA0" w:rsidRDefault="004D4FA0">
            <w:pPr>
              <w:spacing w:line="0" w:lineRule="atLeast"/>
              <w:ind w:left="360" w:hangingChars="150" w:hanging="360"/>
              <w:rPr>
                <w:sz w:val="24"/>
              </w:rPr>
            </w:pPr>
          </w:p>
        </w:tc>
      </w:tr>
      <w:tr w:rsidR="004D4FA0" w14:paraId="6A96068C" w14:textId="77777777">
        <w:trPr>
          <w:trHeight w:val="742"/>
        </w:trPr>
        <w:tc>
          <w:tcPr>
            <w:tcW w:w="816" w:type="dxa"/>
            <w:vAlign w:val="center"/>
          </w:tcPr>
          <w:p w14:paraId="0E8A9D64" w14:textId="77777777" w:rsidR="004D4FA0" w:rsidRDefault="00886C1B">
            <w:pPr>
              <w:jc w:val="center"/>
              <w:rPr>
                <w:kern w:val="0"/>
                <w:sz w:val="24"/>
              </w:rPr>
            </w:pPr>
            <w:r>
              <w:rPr>
                <w:rFonts w:hint="eastAsia"/>
                <w:kern w:val="0"/>
                <w:sz w:val="24"/>
              </w:rPr>
              <w:t>4</w:t>
            </w:r>
          </w:p>
        </w:tc>
        <w:tc>
          <w:tcPr>
            <w:tcW w:w="1277" w:type="dxa"/>
            <w:vAlign w:val="center"/>
          </w:tcPr>
          <w:p w14:paraId="191B8324" w14:textId="77777777" w:rsidR="004D4FA0" w:rsidRDefault="00886C1B">
            <w:pPr>
              <w:jc w:val="center"/>
              <w:rPr>
                <w:kern w:val="0"/>
                <w:sz w:val="24"/>
              </w:rPr>
            </w:pPr>
            <w:r>
              <w:rPr>
                <w:rFonts w:cs="宋体" w:hint="eastAsia"/>
                <w:kern w:val="0"/>
                <w:sz w:val="24"/>
              </w:rPr>
              <w:t>响应文件有效期</w:t>
            </w:r>
          </w:p>
        </w:tc>
        <w:tc>
          <w:tcPr>
            <w:tcW w:w="6429" w:type="dxa"/>
            <w:vAlign w:val="center"/>
          </w:tcPr>
          <w:p w14:paraId="47AFF2BF" w14:textId="77777777" w:rsidR="004D4FA0" w:rsidRDefault="00886C1B">
            <w:pPr>
              <w:rPr>
                <w:kern w:val="0"/>
                <w:sz w:val="24"/>
              </w:rPr>
            </w:pPr>
            <w:r>
              <w:rPr>
                <w:rFonts w:cs="宋体" w:hint="eastAsia"/>
                <w:kern w:val="0"/>
                <w:sz w:val="24"/>
              </w:rPr>
              <w:t>询价之日算起</w:t>
            </w:r>
            <w:r>
              <w:rPr>
                <w:rFonts w:cs="宋体" w:hint="eastAsia"/>
                <w:kern w:val="0"/>
                <w:sz w:val="24"/>
              </w:rPr>
              <w:t>90</w:t>
            </w:r>
            <w:r>
              <w:rPr>
                <w:rFonts w:cs="宋体" w:hint="eastAsia"/>
                <w:kern w:val="0"/>
                <w:sz w:val="24"/>
              </w:rPr>
              <w:t>日历日内保持有效。</w:t>
            </w:r>
          </w:p>
        </w:tc>
      </w:tr>
      <w:tr w:rsidR="004D4FA0" w14:paraId="332EF3CC" w14:textId="77777777">
        <w:trPr>
          <w:trHeight w:val="412"/>
        </w:trPr>
        <w:tc>
          <w:tcPr>
            <w:tcW w:w="816" w:type="dxa"/>
            <w:vAlign w:val="center"/>
          </w:tcPr>
          <w:p w14:paraId="470A9FAB" w14:textId="77777777" w:rsidR="004D4FA0" w:rsidRDefault="00886C1B">
            <w:pPr>
              <w:jc w:val="center"/>
              <w:rPr>
                <w:kern w:val="0"/>
                <w:sz w:val="24"/>
              </w:rPr>
            </w:pPr>
            <w:r>
              <w:rPr>
                <w:rFonts w:hint="eastAsia"/>
                <w:kern w:val="0"/>
                <w:sz w:val="24"/>
              </w:rPr>
              <w:t>5</w:t>
            </w:r>
          </w:p>
        </w:tc>
        <w:tc>
          <w:tcPr>
            <w:tcW w:w="1277" w:type="dxa"/>
            <w:vAlign w:val="center"/>
          </w:tcPr>
          <w:p w14:paraId="4F776200" w14:textId="77777777" w:rsidR="004D4FA0" w:rsidRDefault="00886C1B">
            <w:pPr>
              <w:jc w:val="center"/>
              <w:rPr>
                <w:kern w:val="0"/>
                <w:sz w:val="24"/>
              </w:rPr>
            </w:pPr>
            <w:r>
              <w:rPr>
                <w:rFonts w:cs="宋体" w:hint="eastAsia"/>
                <w:kern w:val="0"/>
                <w:sz w:val="24"/>
              </w:rPr>
              <w:t>报价方式</w:t>
            </w:r>
          </w:p>
        </w:tc>
        <w:tc>
          <w:tcPr>
            <w:tcW w:w="6429" w:type="dxa"/>
            <w:vAlign w:val="center"/>
          </w:tcPr>
          <w:p w14:paraId="3DF0FE86" w14:textId="77777777" w:rsidR="004D4FA0" w:rsidRDefault="00886C1B">
            <w:pPr>
              <w:rPr>
                <w:kern w:val="0"/>
                <w:sz w:val="24"/>
              </w:rPr>
            </w:pPr>
            <w:r>
              <w:rPr>
                <w:rFonts w:cs="宋体" w:hint="eastAsia"/>
                <w:kern w:val="0"/>
                <w:sz w:val="24"/>
              </w:rPr>
              <w:t>一次报价</w:t>
            </w:r>
          </w:p>
        </w:tc>
      </w:tr>
      <w:tr w:rsidR="004D4FA0" w14:paraId="439CA4DE" w14:textId="77777777">
        <w:trPr>
          <w:trHeight w:val="1215"/>
        </w:trPr>
        <w:tc>
          <w:tcPr>
            <w:tcW w:w="816" w:type="dxa"/>
            <w:vAlign w:val="center"/>
          </w:tcPr>
          <w:p w14:paraId="7F4D17AB" w14:textId="77777777" w:rsidR="004D4FA0" w:rsidRDefault="00886C1B">
            <w:pPr>
              <w:jc w:val="center"/>
              <w:rPr>
                <w:kern w:val="0"/>
                <w:sz w:val="24"/>
              </w:rPr>
            </w:pPr>
            <w:r>
              <w:rPr>
                <w:rFonts w:hint="eastAsia"/>
                <w:kern w:val="0"/>
                <w:sz w:val="24"/>
              </w:rPr>
              <w:t>6</w:t>
            </w:r>
          </w:p>
        </w:tc>
        <w:tc>
          <w:tcPr>
            <w:tcW w:w="1277" w:type="dxa"/>
            <w:vAlign w:val="center"/>
          </w:tcPr>
          <w:p w14:paraId="13AF7F7F" w14:textId="77777777" w:rsidR="004D4FA0" w:rsidRDefault="00886C1B">
            <w:pPr>
              <w:pStyle w:val="TableParagraph"/>
              <w:jc w:val="center"/>
              <w:rPr>
                <w:rFonts w:ascii="Times New Roman" w:hAnsi="Times New Roman" w:cs="Times New Roman"/>
                <w:sz w:val="24"/>
                <w:szCs w:val="24"/>
                <w:lang w:val="en-US"/>
              </w:rPr>
            </w:pPr>
            <w:r>
              <w:rPr>
                <w:rFonts w:ascii="Times New Roman" w:hAnsi="Times New Roman" w:cs="宋体" w:hint="eastAsia"/>
                <w:sz w:val="24"/>
                <w:szCs w:val="24"/>
                <w:lang w:val="en-US"/>
              </w:rPr>
              <w:t>响应文件组成和封装</w:t>
            </w:r>
          </w:p>
        </w:tc>
        <w:tc>
          <w:tcPr>
            <w:tcW w:w="6429" w:type="dxa"/>
            <w:vAlign w:val="center"/>
          </w:tcPr>
          <w:p w14:paraId="6FCA5D2F" w14:textId="77777777" w:rsidR="004D4FA0" w:rsidRDefault="00886C1B">
            <w:pPr>
              <w:pStyle w:val="TableParagraph"/>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1</w:t>
            </w:r>
            <w:r>
              <w:rPr>
                <w:rFonts w:ascii="Times New Roman" w:hAnsi="Times New Roman" w:cs="宋体" w:hint="eastAsia"/>
                <w:sz w:val="24"/>
                <w:szCs w:val="24"/>
                <w:lang w:val="en-US"/>
              </w:rPr>
              <w:t>）正本</w:t>
            </w:r>
            <w:r>
              <w:rPr>
                <w:rFonts w:ascii="Times New Roman" w:hAnsi="Times New Roman" w:cs="Times New Roman"/>
                <w:sz w:val="24"/>
                <w:szCs w:val="24"/>
                <w:u w:val="single"/>
                <w:lang w:val="en-US"/>
              </w:rPr>
              <w:t xml:space="preserve"> 1 </w:t>
            </w:r>
            <w:r>
              <w:rPr>
                <w:rFonts w:ascii="Times New Roman" w:hAnsi="Times New Roman" w:cs="宋体" w:hint="eastAsia"/>
                <w:sz w:val="24"/>
                <w:szCs w:val="24"/>
                <w:lang w:val="en-US"/>
              </w:rPr>
              <w:t>份，</w:t>
            </w:r>
            <w:r>
              <w:rPr>
                <w:rFonts w:ascii="宋体" w:hAnsi="宋体" w:cs="宋体" w:hint="eastAsia"/>
                <w:sz w:val="24"/>
                <w:szCs w:val="24"/>
                <w:lang w:val="en-US"/>
              </w:rPr>
              <w:t>副本</w:t>
            </w:r>
            <w:r>
              <w:rPr>
                <w:rFonts w:ascii="宋体" w:hAnsi="宋体" w:cs="宋体" w:hint="eastAsia"/>
                <w:sz w:val="24"/>
                <w:szCs w:val="24"/>
                <w:u w:val="single"/>
                <w:lang w:val="en-US"/>
              </w:rPr>
              <w:t xml:space="preserve"> 1 </w:t>
            </w:r>
            <w:r>
              <w:rPr>
                <w:rFonts w:ascii="宋体" w:hAnsi="宋体" w:cs="宋体" w:hint="eastAsia"/>
                <w:sz w:val="24"/>
                <w:szCs w:val="24"/>
                <w:lang w:val="en-US"/>
              </w:rPr>
              <w:t>份；</w:t>
            </w:r>
            <w:r>
              <w:rPr>
                <w:rFonts w:ascii="Times New Roman" w:hAnsi="Times New Roman" w:cs="Times New Roman"/>
                <w:sz w:val="24"/>
                <w:szCs w:val="24"/>
                <w:lang w:val="en-US"/>
              </w:rPr>
              <w:t xml:space="preserve"> </w:t>
            </w:r>
          </w:p>
          <w:p w14:paraId="19634E62" w14:textId="77777777" w:rsidR="004D4FA0" w:rsidRDefault="00886C1B">
            <w:pPr>
              <w:pStyle w:val="TableParagraph"/>
              <w:ind w:leftChars="5" w:left="610" w:hangingChars="250" w:hanging="600"/>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2</w:t>
            </w:r>
            <w:r>
              <w:rPr>
                <w:rFonts w:ascii="Times New Roman" w:hAnsi="Times New Roman" w:cs="宋体" w:hint="eastAsia"/>
                <w:sz w:val="24"/>
                <w:szCs w:val="24"/>
                <w:lang w:val="en-US"/>
              </w:rPr>
              <w:t>）响应文件装订成册，采用胶装，采用活页装订的响应文件不予受理。</w:t>
            </w:r>
          </w:p>
          <w:p w14:paraId="258AF7CD" w14:textId="77777777" w:rsidR="004D4FA0" w:rsidRDefault="00886C1B">
            <w:pPr>
              <w:pStyle w:val="TableParagraph"/>
              <w:jc w:val="both"/>
              <w:rPr>
                <w:rFonts w:ascii="Times New Roman" w:hAnsi="Times New Roman" w:cs="Times New Roman"/>
                <w:sz w:val="24"/>
                <w:szCs w:val="24"/>
                <w:lang w:val="en-US"/>
              </w:rPr>
            </w:pPr>
            <w:r>
              <w:rPr>
                <w:rFonts w:ascii="Times New Roman" w:hAnsi="Times New Roman" w:cs="宋体" w:hint="eastAsia"/>
                <w:sz w:val="24"/>
                <w:szCs w:val="24"/>
                <w:lang w:val="en-US"/>
              </w:rPr>
              <w:t>（</w:t>
            </w:r>
            <w:r>
              <w:rPr>
                <w:rFonts w:ascii="Times New Roman" w:hAnsi="Times New Roman" w:cs="Times New Roman"/>
                <w:sz w:val="24"/>
                <w:szCs w:val="24"/>
                <w:lang w:val="en-US"/>
              </w:rPr>
              <w:t>3</w:t>
            </w:r>
            <w:r>
              <w:rPr>
                <w:rFonts w:ascii="Times New Roman" w:hAnsi="Times New Roman" w:cs="宋体" w:hint="eastAsia"/>
                <w:sz w:val="24"/>
                <w:szCs w:val="24"/>
                <w:lang w:val="en-US"/>
              </w:rPr>
              <w:t>）响应文件密封。</w:t>
            </w:r>
          </w:p>
        </w:tc>
      </w:tr>
      <w:tr w:rsidR="004D4FA0" w14:paraId="76003F13" w14:textId="77777777">
        <w:tc>
          <w:tcPr>
            <w:tcW w:w="816" w:type="dxa"/>
            <w:vAlign w:val="center"/>
          </w:tcPr>
          <w:p w14:paraId="1AFAF490" w14:textId="77777777" w:rsidR="004D4FA0" w:rsidRDefault="00886C1B">
            <w:pPr>
              <w:jc w:val="center"/>
              <w:rPr>
                <w:kern w:val="0"/>
                <w:sz w:val="24"/>
              </w:rPr>
            </w:pPr>
            <w:r>
              <w:rPr>
                <w:rFonts w:hint="eastAsia"/>
                <w:kern w:val="0"/>
                <w:sz w:val="24"/>
              </w:rPr>
              <w:t>7</w:t>
            </w:r>
          </w:p>
        </w:tc>
        <w:tc>
          <w:tcPr>
            <w:tcW w:w="1277" w:type="dxa"/>
            <w:vAlign w:val="center"/>
          </w:tcPr>
          <w:p w14:paraId="23766C52" w14:textId="54CCB058" w:rsidR="004D4FA0" w:rsidRDefault="00886C1B">
            <w:pPr>
              <w:pStyle w:val="TableParagraph"/>
              <w:ind w:leftChars="-39" w:left="-82" w:rightChars="-38" w:right="-80"/>
              <w:jc w:val="center"/>
              <w:rPr>
                <w:rFonts w:ascii="Times New Roman" w:hAnsi="Times New Roman" w:cs="Times New Roman"/>
                <w:sz w:val="24"/>
                <w:szCs w:val="24"/>
                <w:lang w:val="en-US"/>
              </w:rPr>
            </w:pPr>
            <w:r>
              <w:rPr>
                <w:rFonts w:ascii="Times New Roman" w:hAnsi="Times New Roman" w:cs="宋体" w:hint="eastAsia"/>
                <w:sz w:val="24"/>
                <w:szCs w:val="24"/>
                <w:lang w:val="en-US"/>
              </w:rPr>
              <w:t>响应文件递交时间和地点</w:t>
            </w:r>
          </w:p>
        </w:tc>
        <w:tc>
          <w:tcPr>
            <w:tcW w:w="6429" w:type="dxa"/>
            <w:vAlign w:val="center"/>
          </w:tcPr>
          <w:p w14:paraId="3215E207" w14:textId="532D30EA"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响应文件递交时间：</w:t>
            </w:r>
            <w:r w:rsidRPr="005E65AA">
              <w:rPr>
                <w:rFonts w:ascii="宋体" w:hAnsi="宋体" w:cs="仿宋_GB2312" w:hint="eastAsia"/>
                <w:kern w:val="2"/>
                <w:sz w:val="24"/>
                <w:szCs w:val="24"/>
                <w:highlight w:val="yellow"/>
                <w:lang w:val="en-US"/>
              </w:rPr>
              <w:t>2026年</w:t>
            </w:r>
            <w:r w:rsidR="00106582" w:rsidRPr="005E65AA">
              <w:rPr>
                <w:rFonts w:ascii="宋体" w:hAnsi="宋体" w:cs="仿宋_GB2312"/>
                <w:kern w:val="2"/>
                <w:sz w:val="24"/>
                <w:szCs w:val="24"/>
                <w:highlight w:val="yellow"/>
                <w:lang w:val="en-US"/>
              </w:rPr>
              <w:t>10</w:t>
            </w:r>
            <w:r w:rsidRPr="005E65AA">
              <w:rPr>
                <w:rFonts w:ascii="宋体" w:hAnsi="宋体" w:cs="仿宋_GB2312" w:hint="eastAsia"/>
                <w:kern w:val="2"/>
                <w:sz w:val="24"/>
                <w:szCs w:val="24"/>
                <w:highlight w:val="yellow"/>
                <w:lang w:val="en-US"/>
              </w:rPr>
              <w:t>月1</w:t>
            </w:r>
            <w:r w:rsidR="00F832C6">
              <w:rPr>
                <w:rFonts w:ascii="宋体" w:hAnsi="宋体" w:cs="仿宋_GB2312"/>
                <w:kern w:val="2"/>
                <w:sz w:val="24"/>
                <w:szCs w:val="24"/>
                <w:highlight w:val="yellow"/>
                <w:lang w:val="en-US"/>
              </w:rPr>
              <w:t>6</w:t>
            </w:r>
            <w:r w:rsidRPr="005E65AA">
              <w:rPr>
                <w:rFonts w:ascii="宋体" w:hAnsi="宋体" w:cs="仿宋_GB2312" w:hint="eastAsia"/>
                <w:kern w:val="2"/>
                <w:sz w:val="24"/>
                <w:szCs w:val="24"/>
                <w:highlight w:val="yellow"/>
                <w:lang w:val="en-US"/>
              </w:rPr>
              <w:t>日1</w:t>
            </w:r>
            <w:r w:rsidR="00F832C6">
              <w:rPr>
                <w:rFonts w:ascii="宋体" w:hAnsi="宋体" w:cs="仿宋_GB2312"/>
                <w:kern w:val="2"/>
                <w:sz w:val="24"/>
                <w:szCs w:val="24"/>
                <w:highlight w:val="yellow"/>
                <w:lang w:val="en-US"/>
              </w:rPr>
              <w:t>6</w:t>
            </w:r>
            <w:r w:rsidRPr="005E65AA">
              <w:rPr>
                <w:rFonts w:ascii="宋体" w:hAnsi="宋体" w:cs="仿宋_GB2312" w:hint="eastAsia"/>
                <w:kern w:val="2"/>
                <w:sz w:val="24"/>
                <w:szCs w:val="24"/>
                <w:highlight w:val="yellow"/>
                <w:lang w:val="en-US"/>
              </w:rPr>
              <w:t>时</w:t>
            </w:r>
            <w:r>
              <w:rPr>
                <w:rFonts w:ascii="Times New Roman" w:hAnsi="Times New Roman" w:cs="宋体" w:hint="eastAsia"/>
                <w:sz w:val="24"/>
                <w:szCs w:val="24"/>
                <w:lang w:val="en-US"/>
              </w:rPr>
              <w:t>。</w:t>
            </w:r>
          </w:p>
          <w:p w14:paraId="7A568FE8" w14:textId="77777777" w:rsidR="004D4FA0" w:rsidRDefault="00886C1B">
            <w:pPr>
              <w:pStyle w:val="TableParagraph"/>
              <w:spacing w:before="7"/>
              <w:ind w:left="107" w:right="95"/>
              <w:jc w:val="both"/>
              <w:rPr>
                <w:rFonts w:ascii="Times New Roman" w:hAnsi="Times New Roman" w:cs="Times New Roman"/>
                <w:sz w:val="24"/>
                <w:szCs w:val="24"/>
                <w:lang w:val="en-US"/>
              </w:rPr>
            </w:pPr>
            <w:r>
              <w:rPr>
                <w:rFonts w:ascii="Times New Roman" w:hAnsi="Times New Roman" w:cs="宋体" w:hint="eastAsia"/>
                <w:sz w:val="24"/>
                <w:szCs w:val="24"/>
                <w:lang w:val="en-US"/>
              </w:rPr>
              <w:t>响应文件递交地点：湖北省文物考古研究院（湖北考古博物馆）。</w:t>
            </w:r>
          </w:p>
        </w:tc>
      </w:tr>
      <w:tr w:rsidR="004D4FA0" w14:paraId="45756576" w14:textId="77777777">
        <w:tc>
          <w:tcPr>
            <w:tcW w:w="816" w:type="dxa"/>
            <w:vAlign w:val="center"/>
          </w:tcPr>
          <w:p w14:paraId="182A2FC8" w14:textId="77777777" w:rsidR="004D4FA0" w:rsidRDefault="00886C1B">
            <w:pPr>
              <w:jc w:val="center"/>
              <w:rPr>
                <w:kern w:val="0"/>
                <w:sz w:val="24"/>
              </w:rPr>
            </w:pPr>
            <w:r>
              <w:rPr>
                <w:rFonts w:hint="eastAsia"/>
                <w:kern w:val="0"/>
                <w:sz w:val="24"/>
              </w:rPr>
              <w:t>8</w:t>
            </w:r>
          </w:p>
        </w:tc>
        <w:tc>
          <w:tcPr>
            <w:tcW w:w="1277" w:type="dxa"/>
            <w:vAlign w:val="center"/>
          </w:tcPr>
          <w:p w14:paraId="0B677087" w14:textId="77777777" w:rsidR="004D4FA0" w:rsidRDefault="00886C1B">
            <w:pPr>
              <w:pStyle w:val="TableParagraph"/>
              <w:jc w:val="center"/>
              <w:rPr>
                <w:rFonts w:ascii="Times New Roman" w:hAnsi="Times New Roman" w:cs="Times New Roman"/>
              </w:rPr>
            </w:pPr>
            <w:r>
              <w:rPr>
                <w:rFonts w:ascii="Times New Roman" w:hAnsi="Times New Roman" w:cs="宋体" w:hint="eastAsia"/>
                <w:sz w:val="24"/>
                <w:szCs w:val="24"/>
                <w:lang w:val="en-US"/>
              </w:rPr>
              <w:t>询价时间和地点</w:t>
            </w:r>
          </w:p>
        </w:tc>
        <w:tc>
          <w:tcPr>
            <w:tcW w:w="6429" w:type="dxa"/>
            <w:vAlign w:val="center"/>
          </w:tcPr>
          <w:p w14:paraId="0F23B4B6" w14:textId="7710603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询价时间：</w:t>
            </w:r>
            <w:r w:rsidRPr="005E65AA">
              <w:rPr>
                <w:rFonts w:ascii="宋体" w:hAnsi="宋体" w:cs="仿宋_GB2312" w:hint="eastAsia"/>
                <w:kern w:val="2"/>
                <w:sz w:val="24"/>
                <w:szCs w:val="24"/>
                <w:highlight w:val="yellow"/>
                <w:lang w:val="en-US"/>
              </w:rPr>
              <w:t>2026年</w:t>
            </w:r>
            <w:r w:rsidR="00E96F71">
              <w:rPr>
                <w:rFonts w:ascii="宋体" w:hAnsi="宋体" w:cs="仿宋_GB2312"/>
                <w:kern w:val="2"/>
                <w:sz w:val="24"/>
                <w:szCs w:val="24"/>
                <w:highlight w:val="yellow"/>
                <w:lang w:val="en-US"/>
              </w:rPr>
              <w:t>10</w:t>
            </w:r>
            <w:r w:rsidRPr="005E65AA">
              <w:rPr>
                <w:rFonts w:ascii="宋体" w:hAnsi="宋体" w:cs="仿宋_GB2312" w:hint="eastAsia"/>
                <w:kern w:val="2"/>
                <w:sz w:val="24"/>
                <w:szCs w:val="24"/>
                <w:highlight w:val="yellow"/>
                <w:lang w:val="en-US"/>
              </w:rPr>
              <w:t>月1</w:t>
            </w:r>
            <w:r w:rsidR="00F832C6">
              <w:rPr>
                <w:rFonts w:ascii="宋体" w:hAnsi="宋体" w:cs="仿宋_GB2312"/>
                <w:kern w:val="2"/>
                <w:sz w:val="24"/>
                <w:szCs w:val="24"/>
                <w:highlight w:val="yellow"/>
                <w:lang w:val="en-US"/>
              </w:rPr>
              <w:t>6</w:t>
            </w:r>
            <w:r w:rsidRPr="005E65AA">
              <w:rPr>
                <w:rFonts w:ascii="宋体" w:hAnsi="宋体" w:cs="仿宋_GB2312" w:hint="eastAsia"/>
                <w:kern w:val="2"/>
                <w:sz w:val="24"/>
                <w:szCs w:val="24"/>
                <w:highlight w:val="yellow"/>
                <w:lang w:val="en-US"/>
              </w:rPr>
              <w:t>日1</w:t>
            </w:r>
            <w:r w:rsidR="00F832C6">
              <w:rPr>
                <w:rFonts w:ascii="宋体" w:hAnsi="宋体" w:cs="仿宋_GB2312"/>
                <w:kern w:val="2"/>
                <w:sz w:val="24"/>
                <w:szCs w:val="24"/>
                <w:highlight w:val="yellow"/>
                <w:lang w:val="en-US"/>
              </w:rPr>
              <w:t>6</w:t>
            </w:r>
            <w:r w:rsidRPr="005E65AA">
              <w:rPr>
                <w:rFonts w:ascii="宋体" w:hAnsi="宋体" w:cs="仿宋_GB2312" w:hint="eastAsia"/>
                <w:kern w:val="2"/>
                <w:sz w:val="24"/>
                <w:szCs w:val="24"/>
                <w:highlight w:val="yellow"/>
                <w:lang w:val="en-US"/>
              </w:rPr>
              <w:t>时</w:t>
            </w:r>
            <w:r>
              <w:rPr>
                <w:rFonts w:ascii="Times New Roman" w:hAnsi="Times New Roman" w:cs="宋体" w:hint="eastAsia"/>
                <w:sz w:val="24"/>
                <w:szCs w:val="24"/>
                <w:lang w:val="en-US"/>
              </w:rPr>
              <w:t>。</w:t>
            </w:r>
          </w:p>
          <w:p w14:paraId="67C04EAA" w14:textId="77777777" w:rsidR="004D4FA0" w:rsidRDefault="00886C1B">
            <w:pPr>
              <w:pStyle w:val="TableParagraph"/>
              <w:spacing w:before="7"/>
              <w:ind w:left="107" w:right="96"/>
              <w:jc w:val="both"/>
              <w:rPr>
                <w:rFonts w:ascii="Times New Roman" w:hAnsi="Times New Roman" w:cs="Times New Roman"/>
                <w:sz w:val="24"/>
                <w:szCs w:val="24"/>
                <w:lang w:val="en-US"/>
              </w:rPr>
            </w:pPr>
            <w:r>
              <w:rPr>
                <w:rFonts w:ascii="Times New Roman" w:hAnsi="Times New Roman" w:cs="宋体" w:hint="eastAsia"/>
                <w:sz w:val="24"/>
                <w:szCs w:val="24"/>
                <w:lang w:val="en-US"/>
              </w:rPr>
              <w:t>询价地点：湖北省文物考古研究院（湖北考古博物馆）。</w:t>
            </w:r>
          </w:p>
        </w:tc>
      </w:tr>
      <w:tr w:rsidR="004D4FA0" w14:paraId="61FF8180" w14:textId="77777777">
        <w:trPr>
          <w:trHeight w:val="402"/>
        </w:trPr>
        <w:tc>
          <w:tcPr>
            <w:tcW w:w="816" w:type="dxa"/>
            <w:vAlign w:val="center"/>
          </w:tcPr>
          <w:p w14:paraId="6A0F7D13" w14:textId="77777777" w:rsidR="004D4FA0" w:rsidRDefault="00886C1B">
            <w:pPr>
              <w:jc w:val="center"/>
              <w:rPr>
                <w:kern w:val="0"/>
                <w:sz w:val="24"/>
              </w:rPr>
            </w:pPr>
            <w:r>
              <w:rPr>
                <w:rFonts w:hint="eastAsia"/>
                <w:kern w:val="0"/>
                <w:sz w:val="24"/>
              </w:rPr>
              <w:t>9</w:t>
            </w:r>
          </w:p>
        </w:tc>
        <w:tc>
          <w:tcPr>
            <w:tcW w:w="1277" w:type="dxa"/>
            <w:vAlign w:val="center"/>
          </w:tcPr>
          <w:p w14:paraId="09DF6B88" w14:textId="77777777" w:rsidR="004D4FA0" w:rsidRDefault="00886C1B">
            <w:pPr>
              <w:pStyle w:val="TableParagraph"/>
              <w:jc w:val="center"/>
              <w:rPr>
                <w:rFonts w:ascii="Times New Roman" w:hAnsi="Times New Roman" w:cs="Times New Roman"/>
                <w:sz w:val="24"/>
                <w:szCs w:val="24"/>
                <w:lang w:val="en-US"/>
              </w:rPr>
            </w:pPr>
            <w:r>
              <w:rPr>
                <w:rFonts w:ascii="Times New Roman" w:hAnsi="Times New Roman" w:cs="宋体" w:hint="eastAsia"/>
                <w:sz w:val="24"/>
                <w:szCs w:val="24"/>
                <w:lang w:val="en-US"/>
              </w:rPr>
              <w:t>询价小组</w:t>
            </w:r>
          </w:p>
        </w:tc>
        <w:tc>
          <w:tcPr>
            <w:tcW w:w="6429" w:type="dxa"/>
            <w:vAlign w:val="center"/>
          </w:tcPr>
          <w:p w14:paraId="21C3B941"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由采购部门、</w:t>
            </w:r>
            <w:r>
              <w:rPr>
                <w:rFonts w:ascii="宋体" w:hAnsi="宋体" w:cs="宋体" w:hint="eastAsia"/>
                <w:sz w:val="24"/>
                <w:szCs w:val="24"/>
                <w:lang w:val="en-US"/>
              </w:rPr>
              <w:t>监察部门、计财部门</w:t>
            </w:r>
            <w:r>
              <w:rPr>
                <w:rFonts w:ascii="Times New Roman" w:hAnsi="Times New Roman" w:cs="宋体" w:hint="eastAsia"/>
                <w:sz w:val="24"/>
                <w:szCs w:val="24"/>
                <w:lang w:val="en-US"/>
              </w:rPr>
              <w:t>各安排一人参加。</w:t>
            </w:r>
          </w:p>
        </w:tc>
      </w:tr>
      <w:tr w:rsidR="004D4FA0" w14:paraId="68267C99" w14:textId="77777777">
        <w:trPr>
          <w:trHeight w:val="830"/>
        </w:trPr>
        <w:tc>
          <w:tcPr>
            <w:tcW w:w="816" w:type="dxa"/>
            <w:vAlign w:val="center"/>
          </w:tcPr>
          <w:p w14:paraId="432768BC" w14:textId="77777777" w:rsidR="004D4FA0" w:rsidRDefault="00886C1B">
            <w:pPr>
              <w:jc w:val="center"/>
              <w:rPr>
                <w:kern w:val="0"/>
                <w:sz w:val="24"/>
              </w:rPr>
            </w:pPr>
            <w:r>
              <w:rPr>
                <w:rFonts w:hint="eastAsia"/>
                <w:kern w:val="0"/>
                <w:sz w:val="24"/>
              </w:rPr>
              <w:t>10</w:t>
            </w:r>
          </w:p>
        </w:tc>
        <w:tc>
          <w:tcPr>
            <w:tcW w:w="1277" w:type="dxa"/>
            <w:vAlign w:val="center"/>
          </w:tcPr>
          <w:p w14:paraId="7FD71EDC" w14:textId="77777777" w:rsidR="004D4FA0" w:rsidRDefault="00886C1B">
            <w:pPr>
              <w:pStyle w:val="TableParagraph"/>
              <w:ind w:left="8"/>
              <w:jc w:val="center"/>
              <w:rPr>
                <w:rFonts w:ascii="Times New Roman" w:hAnsi="Times New Roman" w:cs="Times New Roman"/>
                <w:sz w:val="24"/>
                <w:szCs w:val="24"/>
                <w:lang w:val="en-US"/>
              </w:rPr>
            </w:pPr>
            <w:r>
              <w:rPr>
                <w:rFonts w:ascii="Times New Roman" w:hAnsi="Times New Roman" w:cs="宋体" w:hint="eastAsia"/>
                <w:sz w:val="24"/>
                <w:szCs w:val="24"/>
                <w:lang w:val="en-US"/>
              </w:rPr>
              <w:t>评审办法</w:t>
            </w:r>
          </w:p>
        </w:tc>
        <w:tc>
          <w:tcPr>
            <w:tcW w:w="6429" w:type="dxa"/>
            <w:vAlign w:val="center"/>
          </w:tcPr>
          <w:p w14:paraId="7174EB7A"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rPr>
              <w:t>采购人从询价小组提出的成交候选人中根据符合采购需求、质量和服务相等且评审价最低的原则确定成交供应商。</w:t>
            </w:r>
          </w:p>
        </w:tc>
      </w:tr>
      <w:tr w:rsidR="004D4FA0" w14:paraId="4C476C9C" w14:textId="77777777">
        <w:trPr>
          <w:trHeight w:val="420"/>
        </w:trPr>
        <w:tc>
          <w:tcPr>
            <w:tcW w:w="816" w:type="dxa"/>
            <w:vAlign w:val="center"/>
          </w:tcPr>
          <w:p w14:paraId="77C3A9C3" w14:textId="77777777" w:rsidR="004D4FA0" w:rsidRDefault="00886C1B">
            <w:pPr>
              <w:jc w:val="center"/>
              <w:rPr>
                <w:kern w:val="0"/>
                <w:sz w:val="24"/>
              </w:rPr>
            </w:pPr>
            <w:r>
              <w:rPr>
                <w:rFonts w:hint="eastAsia"/>
                <w:kern w:val="0"/>
                <w:sz w:val="24"/>
              </w:rPr>
              <w:t>11</w:t>
            </w:r>
          </w:p>
        </w:tc>
        <w:tc>
          <w:tcPr>
            <w:tcW w:w="1277" w:type="dxa"/>
            <w:vAlign w:val="center"/>
          </w:tcPr>
          <w:p w14:paraId="5A3603C6" w14:textId="77777777" w:rsidR="004D4FA0" w:rsidRDefault="00886C1B">
            <w:pPr>
              <w:pStyle w:val="TableParagraph"/>
              <w:ind w:left="8"/>
              <w:jc w:val="center"/>
              <w:rPr>
                <w:rFonts w:ascii="Times New Roman" w:hAnsi="Times New Roman" w:cs="Times New Roman"/>
                <w:sz w:val="24"/>
                <w:szCs w:val="24"/>
                <w:lang w:val="en-US"/>
              </w:rPr>
            </w:pPr>
            <w:r>
              <w:rPr>
                <w:rFonts w:ascii="Times New Roman" w:hAnsi="Times New Roman" w:cs="宋体" w:hint="eastAsia"/>
                <w:sz w:val="24"/>
                <w:szCs w:val="24"/>
                <w:lang w:val="en-US"/>
              </w:rPr>
              <w:t>公告媒体</w:t>
            </w:r>
          </w:p>
        </w:tc>
        <w:tc>
          <w:tcPr>
            <w:tcW w:w="6429" w:type="dxa"/>
            <w:vAlign w:val="center"/>
          </w:tcPr>
          <w:p w14:paraId="1BFE5CA4" w14:textId="77777777" w:rsidR="004D4FA0" w:rsidRDefault="00886C1B">
            <w:pPr>
              <w:pStyle w:val="TableParagraph"/>
              <w:ind w:left="107"/>
              <w:jc w:val="both"/>
              <w:rPr>
                <w:rFonts w:ascii="Times New Roman" w:hAnsi="Times New Roman" w:cs="Times New Roman"/>
                <w:sz w:val="24"/>
                <w:szCs w:val="24"/>
                <w:lang w:val="en-US"/>
              </w:rPr>
            </w:pPr>
            <w:r>
              <w:rPr>
                <w:rFonts w:ascii="Times New Roman" w:hAnsi="Times New Roman" w:cs="宋体" w:hint="eastAsia"/>
                <w:sz w:val="24"/>
                <w:szCs w:val="24"/>
                <w:lang w:val="en-US"/>
              </w:rPr>
              <w:t>湖北省</w:t>
            </w:r>
            <w:r>
              <w:rPr>
                <w:rFonts w:hint="eastAsia"/>
                <w:bCs/>
                <w:sz w:val="24"/>
                <w:lang w:bidi="ar-EG"/>
              </w:rPr>
              <w:t>文物考古研究院</w:t>
            </w:r>
            <w:r>
              <w:rPr>
                <w:rFonts w:ascii="Times New Roman" w:hAnsi="Times New Roman" w:cs="宋体" w:hint="eastAsia"/>
                <w:sz w:val="24"/>
                <w:szCs w:val="24"/>
                <w:lang w:val="en-US"/>
              </w:rPr>
              <w:t>（湖北考古博物馆）</w:t>
            </w:r>
            <w:proofErr w:type="gramStart"/>
            <w:r>
              <w:rPr>
                <w:rFonts w:ascii="Times New Roman" w:hAnsi="Times New Roman" w:cs="宋体" w:hint="eastAsia"/>
                <w:sz w:val="24"/>
                <w:szCs w:val="24"/>
                <w:lang w:val="en-US"/>
              </w:rPr>
              <w:t>官网</w:t>
            </w:r>
            <w:proofErr w:type="gramEnd"/>
          </w:p>
        </w:tc>
      </w:tr>
    </w:tbl>
    <w:p w14:paraId="2FF5FAB3" w14:textId="77777777" w:rsidR="004D4FA0" w:rsidRDefault="00886C1B">
      <w:pPr>
        <w:autoSpaceDE w:val="0"/>
        <w:autoSpaceDN w:val="0"/>
        <w:adjustRightInd w:val="0"/>
        <w:snapToGrid w:val="0"/>
        <w:spacing w:line="360" w:lineRule="auto"/>
        <w:jc w:val="center"/>
        <w:outlineLvl w:val="1"/>
        <w:rPr>
          <w:rFonts w:ascii="宋体"/>
          <w:b/>
          <w:szCs w:val="21"/>
        </w:rPr>
      </w:pPr>
      <w:r>
        <w:rPr>
          <w:rFonts w:ascii="宋体"/>
          <w:b/>
          <w:szCs w:val="21"/>
        </w:rPr>
        <w:br w:type="page"/>
      </w:r>
      <w:bookmarkStart w:id="65" w:name="_Toc77105634"/>
      <w:bookmarkStart w:id="66" w:name="_Toc470172662"/>
      <w:bookmarkStart w:id="67" w:name="_Toc486407810"/>
      <w:bookmarkStart w:id="68" w:name="_Toc104893780"/>
      <w:r>
        <w:rPr>
          <w:rFonts w:ascii="宋体" w:hAnsi="宋体" w:hint="eastAsia"/>
          <w:b/>
          <w:sz w:val="28"/>
          <w:szCs w:val="28"/>
        </w:rPr>
        <w:lastRenderedPageBreak/>
        <w:t>二、供应商须知</w:t>
      </w:r>
      <w:bookmarkEnd w:id="65"/>
      <w:bookmarkEnd w:id="66"/>
      <w:bookmarkEnd w:id="67"/>
      <w:bookmarkEnd w:id="68"/>
    </w:p>
    <w:p w14:paraId="1A469039"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69" w:name="_Toc77105635"/>
      <w:bookmarkStart w:id="70" w:name="_Toc60997544"/>
      <w:bookmarkStart w:id="71" w:name="_Toc486407811"/>
      <w:bookmarkStart w:id="72" w:name="_Toc104893781"/>
      <w:bookmarkStart w:id="73" w:name="_Toc73559805"/>
      <w:bookmarkStart w:id="74" w:name="_Toc77146785"/>
      <w:bookmarkStart w:id="75" w:name="_Toc54716238"/>
      <w:bookmarkStart w:id="76" w:name="_Toc470172663"/>
      <w:bookmarkStart w:id="77" w:name="_Toc71366186"/>
      <w:bookmarkStart w:id="78" w:name="_Toc49874051"/>
      <w:r>
        <w:rPr>
          <w:rFonts w:ascii="宋体" w:hAnsi="宋体" w:hint="eastAsia"/>
          <w:b/>
          <w:sz w:val="24"/>
          <w:szCs w:val="24"/>
        </w:rPr>
        <w:t>（一）总则</w:t>
      </w:r>
      <w:bookmarkEnd w:id="69"/>
      <w:bookmarkEnd w:id="70"/>
      <w:bookmarkEnd w:id="71"/>
      <w:bookmarkEnd w:id="72"/>
      <w:bookmarkEnd w:id="73"/>
      <w:bookmarkEnd w:id="74"/>
      <w:bookmarkEnd w:id="75"/>
      <w:bookmarkEnd w:id="76"/>
      <w:bookmarkEnd w:id="77"/>
      <w:bookmarkEnd w:id="78"/>
    </w:p>
    <w:p w14:paraId="672BA6A0"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79" w:name="_Toc104893782"/>
      <w:bookmarkStart w:id="80" w:name="_Toc49874052"/>
      <w:bookmarkStart w:id="81" w:name="_Toc470172664"/>
      <w:bookmarkStart w:id="82" w:name="_Toc27243"/>
      <w:bookmarkStart w:id="83" w:name="_Toc486407812"/>
      <w:bookmarkStart w:id="84" w:name="_Toc71366187"/>
      <w:bookmarkStart w:id="85" w:name="_Toc60997545"/>
      <w:bookmarkStart w:id="86" w:name="_Toc73559806"/>
      <w:bookmarkStart w:id="87" w:name="_Toc77146786"/>
      <w:bookmarkStart w:id="88" w:name="_Toc77105636"/>
      <w:bookmarkStart w:id="89" w:name="_Toc54716239"/>
      <w:r>
        <w:rPr>
          <w:rFonts w:ascii="宋体" w:hAnsi="宋体" w:cs="仿宋_GB2312" w:hint="eastAsia"/>
          <w:b/>
          <w:sz w:val="24"/>
          <w:szCs w:val="24"/>
        </w:rPr>
        <w:t>1</w:t>
      </w:r>
      <w:r>
        <w:rPr>
          <w:rFonts w:ascii="宋体" w:hAnsi="宋体" w:cs="仿宋_GB2312"/>
          <w:b/>
          <w:sz w:val="24"/>
          <w:szCs w:val="24"/>
        </w:rPr>
        <w:t>.</w:t>
      </w:r>
      <w:r>
        <w:rPr>
          <w:rFonts w:ascii="宋体" w:hAnsi="宋体" w:cs="仿宋_GB2312" w:hint="eastAsia"/>
          <w:b/>
          <w:sz w:val="24"/>
          <w:szCs w:val="24"/>
        </w:rPr>
        <w:t>适用范围</w:t>
      </w:r>
      <w:bookmarkEnd w:id="79"/>
      <w:bookmarkEnd w:id="80"/>
      <w:bookmarkEnd w:id="81"/>
      <w:bookmarkEnd w:id="82"/>
      <w:bookmarkEnd w:id="83"/>
      <w:bookmarkEnd w:id="84"/>
      <w:bookmarkEnd w:id="85"/>
      <w:bookmarkEnd w:id="86"/>
      <w:bookmarkEnd w:id="87"/>
      <w:bookmarkEnd w:id="88"/>
      <w:bookmarkEnd w:id="89"/>
    </w:p>
    <w:p w14:paraId="5C7A2DC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1.1</w:t>
      </w:r>
      <w:r>
        <w:rPr>
          <w:rFonts w:ascii="宋体" w:hAnsi="宋体" w:cs="宋体" w:hint="eastAsia"/>
          <w:snapToGrid w:val="0"/>
          <w:kern w:val="0"/>
          <w:sz w:val="24"/>
          <w:szCs w:val="24"/>
        </w:rPr>
        <w:t>本询价文件仅适用于本项目的采购活动。</w:t>
      </w:r>
    </w:p>
    <w:p w14:paraId="720386EE"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90" w:name="_Toc60997546"/>
      <w:bookmarkStart w:id="91" w:name="_Toc77105637"/>
      <w:bookmarkStart w:id="92" w:name="_Toc49874053"/>
      <w:bookmarkStart w:id="93" w:name="_Toc470172665"/>
      <w:bookmarkStart w:id="94" w:name="_Toc104893783"/>
      <w:bookmarkStart w:id="95" w:name="_Toc71366188"/>
      <w:bookmarkStart w:id="96" w:name="_Toc73559807"/>
      <w:bookmarkStart w:id="97" w:name="_Toc486407813"/>
      <w:bookmarkStart w:id="98" w:name="_Toc30547"/>
      <w:bookmarkStart w:id="99" w:name="_Toc54716240"/>
      <w:bookmarkStart w:id="100" w:name="_Toc77146787"/>
      <w:r>
        <w:rPr>
          <w:rFonts w:ascii="宋体" w:hAnsi="宋体" w:cs="仿宋_GB2312" w:hint="eastAsia"/>
          <w:b/>
          <w:sz w:val="24"/>
          <w:szCs w:val="24"/>
        </w:rPr>
        <w:t>2</w:t>
      </w:r>
      <w:r>
        <w:rPr>
          <w:rFonts w:ascii="宋体" w:hAnsi="宋体" w:cs="仿宋_GB2312"/>
          <w:b/>
          <w:sz w:val="24"/>
          <w:szCs w:val="24"/>
        </w:rPr>
        <w:t>.</w:t>
      </w:r>
      <w:r>
        <w:rPr>
          <w:rFonts w:ascii="宋体" w:hAnsi="宋体" w:cs="仿宋_GB2312" w:hint="eastAsia"/>
          <w:b/>
          <w:sz w:val="24"/>
          <w:szCs w:val="24"/>
        </w:rPr>
        <w:t>定义</w:t>
      </w:r>
      <w:bookmarkEnd w:id="90"/>
      <w:bookmarkEnd w:id="91"/>
      <w:bookmarkEnd w:id="92"/>
      <w:bookmarkEnd w:id="93"/>
      <w:bookmarkEnd w:id="94"/>
      <w:bookmarkEnd w:id="95"/>
      <w:bookmarkEnd w:id="96"/>
      <w:bookmarkEnd w:id="97"/>
      <w:bookmarkEnd w:id="98"/>
      <w:bookmarkEnd w:id="99"/>
      <w:bookmarkEnd w:id="100"/>
    </w:p>
    <w:p w14:paraId="3D57D54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2.1</w:t>
      </w:r>
      <w:r>
        <w:rPr>
          <w:rFonts w:ascii="宋体" w:hAnsi="宋体" w:cs="宋体" w:hint="eastAsia"/>
          <w:snapToGrid w:val="0"/>
          <w:kern w:val="0"/>
          <w:sz w:val="24"/>
          <w:szCs w:val="24"/>
        </w:rPr>
        <w:t>“采购人”：本项目的采购人见《供应商须知前附表》。</w:t>
      </w:r>
    </w:p>
    <w:p w14:paraId="646AE9A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2.2</w:t>
      </w:r>
      <w:r>
        <w:rPr>
          <w:rFonts w:ascii="宋体" w:hAnsi="宋体" w:cs="宋体" w:hint="eastAsia"/>
          <w:snapToGrid w:val="0"/>
          <w:kern w:val="0"/>
          <w:sz w:val="24"/>
          <w:szCs w:val="24"/>
        </w:rPr>
        <w:t>“监管部门”：本项目的监管部门见《供应商须知前附表》。</w:t>
      </w:r>
    </w:p>
    <w:p w14:paraId="4EB9D9FD" w14:textId="77777777" w:rsidR="004D4FA0" w:rsidRDefault="00886C1B">
      <w:pPr>
        <w:tabs>
          <w:tab w:val="left" w:pos="426"/>
        </w:tabs>
        <w:autoSpaceDE w:val="0"/>
        <w:autoSpaceDN w:val="0"/>
        <w:adjustRightInd w:val="0"/>
        <w:snapToGrid w:val="0"/>
        <w:spacing w:line="360" w:lineRule="auto"/>
        <w:ind w:leftChars="228" w:left="479"/>
        <w:jc w:val="left"/>
        <w:rPr>
          <w:rFonts w:ascii="宋体" w:hAnsi="宋体" w:cs="宋体"/>
          <w:sz w:val="24"/>
        </w:rPr>
      </w:pPr>
      <w:r>
        <w:rPr>
          <w:rFonts w:ascii="宋体" w:hAnsi="宋体" w:cs="宋体" w:hint="eastAsia"/>
          <w:sz w:val="24"/>
        </w:rPr>
        <w:t>2.3“供应商”是指：获得该项目询价小组确定参加询价的法人或者其他组织</w:t>
      </w:r>
      <w:r>
        <w:rPr>
          <w:rFonts w:cs="宋体" w:hint="eastAsia"/>
          <w:sz w:val="24"/>
        </w:rPr>
        <w:t>及自然人，确定办法见</w:t>
      </w:r>
      <w:r>
        <w:rPr>
          <w:rFonts w:cs="宋体" w:hint="eastAsia"/>
          <w:b/>
          <w:bCs/>
          <w:sz w:val="24"/>
        </w:rPr>
        <w:t>《供应商须知前附表》</w:t>
      </w:r>
      <w:r>
        <w:rPr>
          <w:rFonts w:cs="宋体" w:hint="eastAsia"/>
          <w:sz w:val="24"/>
        </w:rPr>
        <w:t>。如供应商在本次询价中成</w:t>
      </w:r>
      <w:r>
        <w:rPr>
          <w:rFonts w:ascii="宋体" w:hAnsi="宋体" w:cs="宋体" w:hint="eastAsia"/>
          <w:sz w:val="24"/>
        </w:rPr>
        <w:t>交，即成为“成交供应商”。</w:t>
      </w:r>
    </w:p>
    <w:p w14:paraId="786EE3A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2.4</w:t>
      </w:r>
      <w:r>
        <w:rPr>
          <w:rFonts w:ascii="宋体" w:hAnsi="宋体" w:cs="宋体" w:hint="eastAsia"/>
          <w:snapToGrid w:val="0"/>
          <w:kern w:val="0"/>
          <w:sz w:val="24"/>
          <w:szCs w:val="24"/>
        </w:rPr>
        <w:t>“供应商”是指获取本询价文件的法人、其他组织或者自然人。</w:t>
      </w:r>
    </w:p>
    <w:p w14:paraId="19ECFEFE"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rPr>
      </w:pPr>
      <w:r>
        <w:rPr>
          <w:rFonts w:ascii="宋体" w:hAnsi="宋体" w:cs="宋体"/>
          <w:snapToGrid w:val="0"/>
          <w:kern w:val="0"/>
          <w:sz w:val="24"/>
          <w:szCs w:val="24"/>
        </w:rPr>
        <w:t>2.5</w:t>
      </w:r>
      <w:r>
        <w:rPr>
          <w:rFonts w:ascii="宋体" w:hAnsi="宋体" w:cs="宋体" w:hint="eastAsia"/>
          <w:snapToGrid w:val="0"/>
          <w:kern w:val="0"/>
          <w:sz w:val="24"/>
          <w:szCs w:val="24"/>
        </w:rPr>
        <w:t>“报价供应商”是指</w:t>
      </w:r>
    </w:p>
    <w:p w14:paraId="72F06A7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）符合具备第一章第二条规定的资格条件；</w:t>
      </w:r>
    </w:p>
    <w:p w14:paraId="630B62B3"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）符合《供应商须知前附表》的相应条件；</w:t>
      </w:r>
    </w:p>
    <w:p w14:paraId="1F670849"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）通过询价采购评审标准中资格性和符合性审查的供应商。</w:t>
      </w:r>
    </w:p>
    <w:p w14:paraId="1DCEEB92" w14:textId="77777777" w:rsidR="004D4FA0" w:rsidRDefault="00886C1B">
      <w:pPr>
        <w:numPr>
          <w:ilvl w:val="1"/>
          <w:numId w:val="1"/>
        </w:numPr>
        <w:tabs>
          <w:tab w:val="left" w:pos="426"/>
        </w:tabs>
        <w:autoSpaceDE w:val="0"/>
        <w:autoSpaceDN w:val="0"/>
        <w:adjustRightInd w:val="0"/>
        <w:snapToGrid w:val="0"/>
        <w:spacing w:line="360" w:lineRule="auto"/>
        <w:ind w:left="0" w:firstLineChars="200" w:firstLine="480"/>
        <w:jc w:val="left"/>
        <w:rPr>
          <w:rFonts w:ascii="宋体" w:hAnsi="宋体" w:cs="宋体"/>
          <w:snapToGrid w:val="0"/>
          <w:kern w:val="0"/>
          <w:sz w:val="24"/>
          <w:szCs w:val="24"/>
        </w:rPr>
      </w:pPr>
      <w:r>
        <w:rPr>
          <w:rFonts w:ascii="宋体" w:hAnsi="宋体" w:cs="宋体" w:hint="eastAsia"/>
          <w:snapToGrid w:val="0"/>
          <w:kern w:val="0"/>
          <w:sz w:val="24"/>
          <w:szCs w:val="24"/>
        </w:rPr>
        <w:t>“成交供应商”是指经询价小组评审推荐，采购人授予合同的供应商。</w:t>
      </w:r>
    </w:p>
    <w:p w14:paraId="1E08C8E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01" w:name="_Toc60997547"/>
      <w:bookmarkStart w:id="102" w:name="_Toc30503"/>
      <w:bookmarkStart w:id="103" w:name="_Toc77146788"/>
      <w:bookmarkStart w:id="104" w:name="_Toc104893784"/>
      <w:bookmarkStart w:id="105" w:name="_Toc54716241"/>
      <w:bookmarkStart w:id="106" w:name="_Toc470172666"/>
      <w:bookmarkStart w:id="107" w:name="_Toc71366189"/>
      <w:bookmarkStart w:id="108" w:name="_Toc486407814"/>
      <w:bookmarkStart w:id="109" w:name="_Toc77105638"/>
      <w:bookmarkStart w:id="110" w:name="_Toc49874054"/>
      <w:bookmarkStart w:id="111" w:name="_Toc73559808"/>
      <w:r>
        <w:rPr>
          <w:rFonts w:ascii="宋体" w:hAnsi="宋体" w:cs="仿宋_GB2312" w:hint="eastAsia"/>
          <w:b/>
          <w:sz w:val="24"/>
          <w:szCs w:val="24"/>
        </w:rPr>
        <w:t>3</w:t>
      </w:r>
      <w:r>
        <w:rPr>
          <w:rFonts w:ascii="宋体" w:hAnsi="宋体" w:cs="仿宋_GB2312"/>
          <w:b/>
          <w:sz w:val="24"/>
          <w:szCs w:val="24"/>
        </w:rPr>
        <w:t>.</w:t>
      </w:r>
      <w:r>
        <w:rPr>
          <w:rFonts w:ascii="宋体" w:hAnsi="宋体" w:cs="仿宋_GB2312" w:hint="eastAsia"/>
          <w:b/>
          <w:sz w:val="24"/>
          <w:szCs w:val="24"/>
        </w:rPr>
        <w:t>货物</w:t>
      </w:r>
      <w:bookmarkEnd w:id="101"/>
      <w:bookmarkEnd w:id="102"/>
      <w:bookmarkEnd w:id="103"/>
      <w:bookmarkEnd w:id="104"/>
      <w:bookmarkEnd w:id="105"/>
      <w:bookmarkEnd w:id="106"/>
      <w:bookmarkEnd w:id="107"/>
      <w:bookmarkEnd w:id="108"/>
      <w:bookmarkEnd w:id="109"/>
      <w:bookmarkEnd w:id="110"/>
      <w:bookmarkEnd w:id="111"/>
    </w:p>
    <w:p w14:paraId="670654C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3.1</w:t>
      </w:r>
      <w:r>
        <w:rPr>
          <w:rFonts w:ascii="宋体" w:hAnsi="宋体" w:cs="宋体" w:hint="eastAsia"/>
          <w:snapToGrid w:val="0"/>
          <w:kern w:val="0"/>
          <w:sz w:val="24"/>
          <w:szCs w:val="24"/>
          <w:lang w:val="zh-CN"/>
        </w:rPr>
        <w:t>“货物”是指各种形态和种类的物品，包括原材料、燃料、设备、产品等。</w:t>
      </w:r>
    </w:p>
    <w:p w14:paraId="4017D27D"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112" w:name="_Toc60997549"/>
      <w:bookmarkStart w:id="113" w:name="_Toc104893786"/>
      <w:bookmarkStart w:id="114" w:name="_Toc49874056"/>
      <w:bookmarkStart w:id="115" w:name="_Toc470172668"/>
      <w:bookmarkStart w:id="116" w:name="_Toc486407816"/>
      <w:bookmarkStart w:id="117" w:name="_Toc71366191"/>
      <w:bookmarkStart w:id="118" w:name="_Toc54716243"/>
      <w:bookmarkStart w:id="119" w:name="_Toc77146790"/>
      <w:bookmarkStart w:id="120" w:name="_Toc73559810"/>
      <w:bookmarkStart w:id="121" w:name="_Toc77105640"/>
      <w:r>
        <w:rPr>
          <w:rFonts w:ascii="宋体" w:hAnsi="宋体" w:hint="eastAsia"/>
          <w:b/>
          <w:sz w:val="24"/>
          <w:szCs w:val="24"/>
        </w:rPr>
        <w:t>（二）询价文件</w:t>
      </w:r>
      <w:bookmarkEnd w:id="112"/>
      <w:bookmarkEnd w:id="113"/>
      <w:bookmarkEnd w:id="114"/>
      <w:bookmarkEnd w:id="115"/>
      <w:bookmarkEnd w:id="116"/>
      <w:bookmarkEnd w:id="117"/>
      <w:bookmarkEnd w:id="118"/>
      <w:bookmarkEnd w:id="119"/>
      <w:bookmarkEnd w:id="120"/>
      <w:bookmarkEnd w:id="121"/>
    </w:p>
    <w:p w14:paraId="77DBF5CF"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22" w:name="_Toc77105641"/>
      <w:bookmarkStart w:id="123" w:name="_Toc54716244"/>
      <w:bookmarkStart w:id="124" w:name="_Toc486407817"/>
      <w:bookmarkStart w:id="125" w:name="_Toc4547"/>
      <w:bookmarkStart w:id="126" w:name="_Toc470172669"/>
      <w:bookmarkStart w:id="127" w:name="_Toc60997550"/>
      <w:bookmarkStart w:id="128" w:name="_Toc49874057"/>
      <w:bookmarkStart w:id="129" w:name="_Toc104893787"/>
      <w:bookmarkStart w:id="130" w:name="_Toc71366192"/>
      <w:bookmarkStart w:id="131" w:name="_Toc77146791"/>
      <w:bookmarkStart w:id="132" w:name="_Toc73559811"/>
      <w:r>
        <w:rPr>
          <w:rFonts w:ascii="宋体" w:hAnsi="宋体" w:cs="仿宋_GB2312" w:hint="eastAsia"/>
          <w:b/>
          <w:sz w:val="24"/>
          <w:szCs w:val="24"/>
        </w:rPr>
        <w:t>4</w:t>
      </w:r>
      <w:r>
        <w:rPr>
          <w:rFonts w:ascii="宋体" w:hAnsi="宋体" w:cs="仿宋_GB2312"/>
          <w:b/>
          <w:sz w:val="24"/>
          <w:szCs w:val="24"/>
        </w:rPr>
        <w:t>.</w:t>
      </w:r>
      <w:r>
        <w:rPr>
          <w:rFonts w:ascii="宋体" w:hAnsi="宋体" w:cs="仿宋_GB2312" w:hint="eastAsia"/>
          <w:b/>
          <w:sz w:val="24"/>
          <w:szCs w:val="24"/>
        </w:rPr>
        <w:t>询价文件的构成</w:t>
      </w:r>
      <w:bookmarkEnd w:id="122"/>
      <w:bookmarkEnd w:id="123"/>
      <w:bookmarkEnd w:id="124"/>
      <w:bookmarkEnd w:id="125"/>
      <w:bookmarkEnd w:id="126"/>
      <w:bookmarkEnd w:id="127"/>
      <w:bookmarkEnd w:id="128"/>
      <w:bookmarkEnd w:id="129"/>
      <w:bookmarkEnd w:id="130"/>
      <w:bookmarkEnd w:id="131"/>
      <w:bookmarkEnd w:id="132"/>
    </w:p>
    <w:p w14:paraId="3D89B14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4</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本询价文件包括：</w:t>
      </w:r>
    </w:p>
    <w:p w14:paraId="612E0D21"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）询价公告（代询价邀请函）</w:t>
      </w:r>
    </w:p>
    <w:p w14:paraId="1097349C"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）供应商须知</w:t>
      </w:r>
    </w:p>
    <w:p w14:paraId="4B59F6A1"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）项目采购需求</w:t>
      </w:r>
    </w:p>
    <w:p w14:paraId="563BA29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）合同条款</w:t>
      </w:r>
    </w:p>
    <w:p w14:paraId="223A3D2F"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w:t>
      </w:r>
      <w:r>
        <w:rPr>
          <w:rFonts w:ascii="宋体" w:hAnsi="宋体" w:cs="宋体" w:hint="eastAsia"/>
          <w:snapToGrid w:val="0"/>
          <w:kern w:val="0"/>
          <w:sz w:val="24"/>
          <w:szCs w:val="24"/>
        </w:rPr>
        <w:t>5</w:t>
      </w:r>
      <w:r>
        <w:rPr>
          <w:rFonts w:ascii="宋体" w:hAnsi="宋体" w:cs="宋体" w:hint="eastAsia"/>
          <w:snapToGrid w:val="0"/>
          <w:kern w:val="0"/>
          <w:sz w:val="24"/>
          <w:szCs w:val="24"/>
          <w:lang w:val="zh-CN"/>
        </w:rPr>
        <w:t>）响应文件格式</w:t>
      </w:r>
    </w:p>
    <w:p w14:paraId="4A663B46" w14:textId="77777777" w:rsidR="004D4FA0" w:rsidRDefault="00886C1B">
      <w:pPr>
        <w:tabs>
          <w:tab w:val="left" w:pos="525"/>
        </w:tabs>
        <w:autoSpaceDE w:val="0"/>
        <w:autoSpaceDN w:val="0"/>
        <w:adjustRightInd w:val="0"/>
        <w:snapToGrid w:val="0"/>
        <w:spacing w:line="360" w:lineRule="auto"/>
        <w:ind w:firstLineChars="200" w:firstLine="480"/>
        <w:jc w:val="left"/>
        <w:rPr>
          <w:rFonts w:ascii="宋体" w:hAnsi="宋体" w:cs="宋体"/>
          <w:snapToGrid w:val="0"/>
          <w:color w:val="000000" w:themeColor="text1"/>
          <w:kern w:val="0"/>
          <w:sz w:val="24"/>
          <w:szCs w:val="24"/>
          <w:lang w:val="zh-CN"/>
        </w:rPr>
      </w:pPr>
      <w:r>
        <w:rPr>
          <w:rFonts w:ascii="宋体" w:hAnsi="宋体" w:cs="宋体" w:hint="eastAsia"/>
          <w:snapToGrid w:val="0"/>
          <w:kern w:val="0"/>
          <w:sz w:val="24"/>
          <w:szCs w:val="24"/>
        </w:rPr>
        <w:t>5.</w:t>
      </w:r>
      <w:r>
        <w:rPr>
          <w:rFonts w:ascii="宋体" w:hAnsi="宋体" w:cs="宋体" w:hint="eastAsia"/>
          <w:snapToGrid w:val="0"/>
          <w:color w:val="000000" w:themeColor="text1"/>
          <w:kern w:val="0"/>
          <w:sz w:val="24"/>
          <w:szCs w:val="24"/>
          <w:lang w:val="zh-CN"/>
        </w:rPr>
        <w:t>澄清和修改文件</w:t>
      </w:r>
    </w:p>
    <w:p w14:paraId="54946037"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5</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提交响应文件截止之日前，采购人可以对已发出的询价文件进行必要的</w:t>
      </w:r>
      <w:r>
        <w:rPr>
          <w:rFonts w:ascii="宋体" w:hAnsi="宋体" w:cs="宋体" w:hint="eastAsia"/>
          <w:snapToGrid w:val="0"/>
          <w:kern w:val="0"/>
          <w:sz w:val="24"/>
          <w:szCs w:val="24"/>
          <w:lang w:val="zh-CN"/>
        </w:rPr>
        <w:lastRenderedPageBreak/>
        <w:t>澄清或者修改，澄清或者修改的内容作为询价文件的组成部分。</w:t>
      </w:r>
    </w:p>
    <w:p w14:paraId="696B77F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color w:val="000000" w:themeColor="text1"/>
          <w:kern w:val="0"/>
          <w:sz w:val="24"/>
          <w:szCs w:val="24"/>
        </w:rPr>
      </w:pPr>
      <w:r>
        <w:rPr>
          <w:rFonts w:ascii="宋体" w:hAnsi="宋体" w:cs="宋体" w:hint="eastAsia"/>
          <w:snapToGrid w:val="0"/>
          <w:kern w:val="0"/>
          <w:sz w:val="24"/>
          <w:szCs w:val="24"/>
        </w:rPr>
        <w:t>5</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对询价文件澄清或者修改的内容可能影响响应文件编制的，采购人、应当在提交响应文件截止之日</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个工作日前，以书面形式通知所有接收询价文件的供应商，不足</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个工作日的，应当顺延提交响应文件截止时间。</w:t>
      </w:r>
    </w:p>
    <w:p w14:paraId="7739D986"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133" w:name="_Toc104893790"/>
      <w:bookmarkStart w:id="134" w:name="_Toc54716247"/>
      <w:bookmarkStart w:id="135" w:name="_Toc60997553"/>
      <w:bookmarkStart w:id="136" w:name="_Toc470172672"/>
      <w:bookmarkStart w:id="137" w:name="_Toc49874060"/>
      <w:bookmarkStart w:id="138" w:name="_Toc486407820"/>
      <w:bookmarkStart w:id="139" w:name="_Toc73559814"/>
      <w:bookmarkStart w:id="140" w:name="_Toc77146794"/>
      <w:bookmarkStart w:id="141" w:name="_Toc71366195"/>
      <w:bookmarkStart w:id="142" w:name="_Toc77105644"/>
      <w:r>
        <w:rPr>
          <w:rFonts w:ascii="宋体" w:hAnsi="宋体" w:hint="eastAsia"/>
          <w:b/>
          <w:sz w:val="24"/>
          <w:szCs w:val="24"/>
        </w:rPr>
        <w:t>（三）询价响应文件</w:t>
      </w:r>
      <w:bookmarkEnd w:id="133"/>
      <w:bookmarkEnd w:id="134"/>
      <w:bookmarkEnd w:id="135"/>
      <w:bookmarkEnd w:id="136"/>
      <w:bookmarkEnd w:id="137"/>
      <w:bookmarkEnd w:id="138"/>
      <w:bookmarkEnd w:id="139"/>
      <w:bookmarkEnd w:id="140"/>
      <w:bookmarkEnd w:id="141"/>
      <w:bookmarkEnd w:id="142"/>
    </w:p>
    <w:p w14:paraId="365B1BB0"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r>
        <w:rPr>
          <w:rFonts w:ascii="宋体" w:hAnsi="宋体" w:hint="eastAsia"/>
          <w:b/>
          <w:sz w:val="24"/>
          <w:szCs w:val="24"/>
        </w:rPr>
        <w:t>6.计量单位</w:t>
      </w:r>
    </w:p>
    <w:p w14:paraId="23020443"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r>
        <w:rPr>
          <w:rFonts w:ascii="宋体" w:hAnsi="宋体" w:hint="eastAsia"/>
          <w:b/>
          <w:sz w:val="24"/>
          <w:szCs w:val="24"/>
        </w:rPr>
        <w:t>6.1</w:t>
      </w:r>
      <w:r>
        <w:rPr>
          <w:rFonts w:cs="宋体" w:hint="eastAsia"/>
          <w:sz w:val="24"/>
        </w:rPr>
        <w:t>所有计量均采用中华人民共和国法定计量单位。</w:t>
      </w:r>
    </w:p>
    <w:p w14:paraId="336E57C4"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43" w:name="_Toc77146796"/>
      <w:bookmarkStart w:id="144" w:name="_Toc470172674"/>
      <w:bookmarkStart w:id="145" w:name="_Toc71366197"/>
      <w:bookmarkStart w:id="146" w:name="_Toc486407822"/>
      <w:bookmarkStart w:id="147" w:name="_Toc73559816"/>
      <w:bookmarkStart w:id="148" w:name="_Toc49874062"/>
      <w:bookmarkStart w:id="149" w:name="_Toc104893792"/>
      <w:bookmarkStart w:id="150" w:name="_Toc77105646"/>
      <w:bookmarkStart w:id="151" w:name="_Toc32272"/>
      <w:bookmarkStart w:id="152" w:name="_Toc54716249"/>
      <w:bookmarkStart w:id="153" w:name="_Toc60997555"/>
      <w:r>
        <w:rPr>
          <w:rFonts w:ascii="宋体" w:hAnsi="宋体" w:cs="仿宋_GB2312" w:hint="eastAsia"/>
          <w:b/>
          <w:sz w:val="24"/>
          <w:szCs w:val="24"/>
        </w:rPr>
        <w:t>7</w:t>
      </w:r>
      <w:r>
        <w:rPr>
          <w:rFonts w:ascii="宋体" w:hAnsi="宋体" w:cs="仿宋_GB2312"/>
          <w:b/>
          <w:sz w:val="24"/>
          <w:szCs w:val="24"/>
        </w:rPr>
        <w:t>.</w:t>
      </w:r>
      <w:r>
        <w:rPr>
          <w:rFonts w:ascii="宋体" w:hAnsi="宋体" w:cs="仿宋_GB2312" w:hint="eastAsia"/>
          <w:b/>
          <w:sz w:val="24"/>
          <w:szCs w:val="24"/>
        </w:rPr>
        <w:t>询价响应文件的构成</w:t>
      </w:r>
      <w:bookmarkEnd w:id="143"/>
      <w:bookmarkEnd w:id="144"/>
      <w:bookmarkEnd w:id="145"/>
      <w:bookmarkEnd w:id="146"/>
      <w:bookmarkEnd w:id="147"/>
      <w:bookmarkEnd w:id="148"/>
      <w:bookmarkEnd w:id="149"/>
      <w:bookmarkEnd w:id="150"/>
      <w:bookmarkEnd w:id="151"/>
      <w:bookmarkEnd w:id="152"/>
      <w:bookmarkEnd w:id="153"/>
    </w:p>
    <w:p w14:paraId="5CAEA36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7</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供应商编制的询价响应文件应包括的内容详见本文件第六章要求。</w:t>
      </w:r>
    </w:p>
    <w:p w14:paraId="47E5D19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7</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响应文件目录及内容每页须顺序编写页码。</w:t>
      </w:r>
    </w:p>
    <w:p w14:paraId="235607E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54" w:name="_Toc71366198"/>
      <w:bookmarkStart w:id="155" w:name="_Toc77105647"/>
      <w:bookmarkStart w:id="156" w:name="_Toc54716250"/>
      <w:bookmarkStart w:id="157" w:name="_Toc73559817"/>
      <w:bookmarkStart w:id="158" w:name="_Toc60997556"/>
      <w:bookmarkStart w:id="159" w:name="_Toc104893793"/>
      <w:bookmarkStart w:id="160" w:name="_Toc486407823"/>
      <w:bookmarkStart w:id="161" w:name="_Toc49874063"/>
      <w:bookmarkStart w:id="162" w:name="_Toc25217"/>
      <w:bookmarkStart w:id="163" w:name="_Toc77146797"/>
      <w:bookmarkStart w:id="164" w:name="_Toc470172675"/>
      <w:r>
        <w:rPr>
          <w:rFonts w:ascii="宋体" w:hAnsi="宋体" w:cs="仿宋_GB2312" w:hint="eastAsia"/>
          <w:b/>
          <w:sz w:val="24"/>
          <w:szCs w:val="24"/>
        </w:rPr>
        <w:t>8</w:t>
      </w:r>
      <w:r>
        <w:rPr>
          <w:rFonts w:ascii="宋体" w:hAnsi="宋体" w:cs="仿宋_GB2312"/>
          <w:b/>
          <w:sz w:val="24"/>
          <w:szCs w:val="24"/>
        </w:rPr>
        <w:t>.</w:t>
      </w:r>
      <w:r>
        <w:rPr>
          <w:rFonts w:ascii="宋体" w:hAnsi="宋体" w:cs="仿宋_GB2312" w:hint="eastAsia"/>
          <w:b/>
          <w:sz w:val="24"/>
          <w:szCs w:val="24"/>
        </w:rPr>
        <w:t>询价响应文件的编制</w:t>
      </w:r>
      <w:bookmarkEnd w:id="154"/>
      <w:bookmarkEnd w:id="155"/>
      <w:bookmarkEnd w:id="156"/>
      <w:bookmarkEnd w:id="157"/>
      <w:bookmarkEnd w:id="158"/>
      <w:bookmarkEnd w:id="159"/>
      <w:bookmarkEnd w:id="160"/>
      <w:bookmarkEnd w:id="161"/>
      <w:bookmarkEnd w:id="162"/>
      <w:bookmarkEnd w:id="163"/>
      <w:bookmarkEnd w:id="164"/>
    </w:p>
    <w:p w14:paraId="1AA3E98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供应商应当按照本询价文件的要求编制响应文件，并对其提交的响应文件及全部资料的真实性、合法性承担法律责任，并接受采购代理机构对其中任何资料进一步核实的要求。</w:t>
      </w:r>
    </w:p>
    <w:p w14:paraId="56FCF359"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供应商应认真阅读本询价文件中的所有内容，并对本询价文件提出的要求和条件</w:t>
      </w:r>
      <w:proofErr w:type="gramStart"/>
      <w:r>
        <w:rPr>
          <w:rFonts w:ascii="宋体" w:hAnsi="宋体" w:cs="宋体" w:hint="eastAsia"/>
          <w:snapToGrid w:val="0"/>
          <w:kern w:val="0"/>
          <w:sz w:val="24"/>
          <w:szCs w:val="24"/>
          <w:lang w:val="zh-CN"/>
        </w:rPr>
        <w:t>作出</w:t>
      </w:r>
      <w:proofErr w:type="gramEnd"/>
      <w:r>
        <w:rPr>
          <w:rFonts w:ascii="宋体" w:hAnsi="宋体" w:cs="宋体" w:hint="eastAsia"/>
          <w:snapToGrid w:val="0"/>
          <w:kern w:val="0"/>
          <w:sz w:val="24"/>
          <w:szCs w:val="24"/>
          <w:lang w:val="zh-CN"/>
        </w:rPr>
        <w:t>实质性响应。如供应商没有按照本询价文件的要求提交全部资料，或者没有对本询价文件在各方面都做出实质性响应的，其响应文件将被视为无效文件。</w:t>
      </w:r>
    </w:p>
    <w:p w14:paraId="19CEEDA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供应商应完整地按本询价文件的要求提交所有资料并按要求的格式填写规定的所有内容。</w:t>
      </w:r>
    </w:p>
    <w:p w14:paraId="3214F061"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8</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供应商在编制响应文件时应注意本次采购对多包采购的规定，多包采购的规定见《供应商须知前附表》。</w:t>
      </w:r>
    </w:p>
    <w:p w14:paraId="215C2068"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65" w:name="_Toc73559818"/>
      <w:bookmarkStart w:id="166" w:name="_Toc486407824"/>
      <w:bookmarkStart w:id="167" w:name="_Toc470172676"/>
      <w:bookmarkStart w:id="168" w:name="_Toc104893794"/>
      <w:bookmarkStart w:id="169" w:name="_Toc60997557"/>
      <w:bookmarkStart w:id="170" w:name="_Toc54716251"/>
      <w:bookmarkStart w:id="171" w:name="_Toc77146798"/>
      <w:bookmarkStart w:id="172" w:name="_Toc24544"/>
      <w:bookmarkStart w:id="173" w:name="_Toc77105648"/>
      <w:bookmarkStart w:id="174" w:name="_Toc71366199"/>
      <w:bookmarkStart w:id="175" w:name="_Toc49874064"/>
      <w:r>
        <w:rPr>
          <w:rFonts w:ascii="宋体" w:hAnsi="宋体" w:cs="仿宋_GB2312" w:hint="eastAsia"/>
          <w:b/>
          <w:sz w:val="24"/>
          <w:szCs w:val="24"/>
        </w:rPr>
        <w:t>9</w:t>
      </w:r>
      <w:r>
        <w:rPr>
          <w:rFonts w:ascii="宋体" w:hAnsi="宋体" w:cs="仿宋_GB2312"/>
          <w:b/>
          <w:sz w:val="24"/>
          <w:szCs w:val="24"/>
        </w:rPr>
        <w:t>.</w:t>
      </w:r>
      <w:r>
        <w:rPr>
          <w:rFonts w:ascii="宋体" w:hAnsi="宋体" w:cs="仿宋_GB2312" w:hint="eastAsia"/>
          <w:b/>
          <w:sz w:val="24"/>
          <w:szCs w:val="24"/>
        </w:rPr>
        <w:t>供应商报价</w:t>
      </w:r>
      <w:bookmarkEnd w:id="165"/>
      <w:bookmarkEnd w:id="166"/>
      <w:bookmarkEnd w:id="167"/>
      <w:bookmarkEnd w:id="168"/>
      <w:bookmarkEnd w:id="169"/>
      <w:bookmarkEnd w:id="170"/>
      <w:bookmarkEnd w:id="171"/>
      <w:bookmarkEnd w:id="172"/>
      <w:bookmarkEnd w:id="173"/>
      <w:bookmarkEnd w:id="174"/>
      <w:bookmarkEnd w:id="175"/>
    </w:p>
    <w:p w14:paraId="24CE28E7"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参加询价采购活动的供应商，应当按照询价文件的规定一次报出不得更改的价格。供应商的报价均应以人民币报价。</w:t>
      </w:r>
    </w:p>
    <w:p w14:paraId="0D2FF13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供应商应按照本询价文件规定的采购需求及合同条款进行报价，并按询价文件确定的格式报出。报价中不得包含询价文件要求以外的内容，否则，在评审时不予核减。报价中也不得缺漏询价文件所要求的内容，否则，其响应文件将被视为无效文件。</w:t>
      </w:r>
    </w:p>
    <w:p w14:paraId="5D5DA96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供应商应根据本询价文件的规定和要求、市场价格水平及其走势、供应</w:t>
      </w:r>
      <w:r>
        <w:rPr>
          <w:rFonts w:ascii="宋体" w:hAnsi="宋体" w:cs="宋体" w:hint="eastAsia"/>
          <w:snapToGrid w:val="0"/>
          <w:kern w:val="0"/>
          <w:sz w:val="24"/>
          <w:szCs w:val="24"/>
          <w:lang w:val="zh-CN"/>
        </w:rPr>
        <w:lastRenderedPageBreak/>
        <w:t>商的管理水平、供应商的方案和由这些因素决定的供应商之于本项目的成本水平等提出自己的报价。报价应包含完成本询价文件采购需求全部内容的所有费用，所有根据本询价文件或其它原因应由供应商支付的税款和其他应交纳的费用都应包括在报价中。</w:t>
      </w:r>
    </w:p>
    <w:p w14:paraId="40D092B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供应商在响应文件中注明免费的项目将视为包含在报价中。</w:t>
      </w:r>
    </w:p>
    <w:p w14:paraId="527A6D4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.5</w:t>
      </w:r>
      <w:r>
        <w:rPr>
          <w:rFonts w:ascii="宋体" w:hAnsi="宋体" w:cs="宋体" w:hint="eastAsia"/>
          <w:snapToGrid w:val="0"/>
          <w:kern w:val="0"/>
          <w:sz w:val="24"/>
          <w:szCs w:val="24"/>
          <w:lang w:val="zh-CN"/>
        </w:rPr>
        <w:t>每一种采购内容只允许有一个报价，否则其响应文件将被视为无效文件。</w:t>
      </w:r>
    </w:p>
    <w:p w14:paraId="3573E36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9</w:t>
      </w:r>
      <w:r>
        <w:rPr>
          <w:rFonts w:ascii="宋体" w:hAnsi="宋体" w:cs="宋体"/>
          <w:snapToGrid w:val="0"/>
          <w:kern w:val="0"/>
          <w:sz w:val="24"/>
          <w:szCs w:val="24"/>
          <w:lang w:val="zh-CN"/>
        </w:rPr>
        <w:t>.6</w:t>
      </w:r>
      <w:r>
        <w:rPr>
          <w:rFonts w:ascii="宋体" w:hAnsi="宋体" w:cs="宋体" w:hint="eastAsia"/>
          <w:snapToGrid w:val="0"/>
          <w:kern w:val="0"/>
          <w:sz w:val="24"/>
          <w:szCs w:val="24"/>
          <w:lang w:val="zh-CN"/>
        </w:rPr>
        <w:t>成交供应商的报价在合同执行过程中是固定不变的，不得以任何理由予以变更。</w:t>
      </w:r>
    </w:p>
    <w:p w14:paraId="70104AD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76" w:name="_Toc486407827"/>
      <w:bookmarkStart w:id="177" w:name="_Toc49874067"/>
      <w:bookmarkStart w:id="178" w:name="_Toc2434"/>
      <w:bookmarkStart w:id="179" w:name="_Toc54716254"/>
      <w:bookmarkStart w:id="180" w:name="_Toc104893797"/>
      <w:bookmarkStart w:id="181" w:name="_Toc77146801"/>
      <w:bookmarkStart w:id="182" w:name="_Toc73559821"/>
      <w:bookmarkStart w:id="183" w:name="_Toc71366202"/>
      <w:bookmarkStart w:id="184" w:name="_Toc470172679"/>
      <w:bookmarkStart w:id="185" w:name="_Toc77105651"/>
      <w:bookmarkStart w:id="186" w:name="_Toc60997560"/>
      <w:r>
        <w:rPr>
          <w:rFonts w:ascii="宋体" w:hAnsi="宋体" w:cs="仿宋_GB2312" w:hint="eastAsia"/>
          <w:b/>
          <w:sz w:val="24"/>
          <w:szCs w:val="24"/>
        </w:rPr>
        <w:t>10</w:t>
      </w:r>
      <w:r>
        <w:rPr>
          <w:rFonts w:ascii="宋体" w:hAnsi="宋体" w:cs="仿宋_GB2312"/>
          <w:b/>
          <w:sz w:val="24"/>
          <w:szCs w:val="24"/>
        </w:rPr>
        <w:t>.</w:t>
      </w:r>
      <w:r>
        <w:rPr>
          <w:rFonts w:ascii="宋体" w:hAnsi="宋体" w:cs="仿宋_GB2312" w:hint="eastAsia"/>
          <w:b/>
          <w:sz w:val="24"/>
          <w:szCs w:val="24"/>
        </w:rPr>
        <w:t>供应商资格证明文件</w:t>
      </w:r>
      <w:bookmarkEnd w:id="176"/>
      <w:bookmarkEnd w:id="177"/>
      <w:bookmarkEnd w:id="178"/>
      <w:bookmarkEnd w:id="179"/>
      <w:bookmarkEnd w:id="180"/>
      <w:bookmarkEnd w:id="181"/>
      <w:bookmarkEnd w:id="182"/>
      <w:bookmarkEnd w:id="183"/>
      <w:bookmarkEnd w:id="184"/>
      <w:bookmarkEnd w:id="185"/>
      <w:bookmarkEnd w:id="186"/>
    </w:p>
    <w:p w14:paraId="42A2192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供应商应在响应文件提交证明其有资格参加询价活动的证明文件，证明文件应包括：详见第六章“资格证明文件”。</w:t>
      </w:r>
    </w:p>
    <w:p w14:paraId="4566E4EB"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询价文件要求供应商应提交的其它资格证明文件，应提交的其它资格证明文件见《供应商须知前附表》。</w:t>
      </w:r>
    </w:p>
    <w:p w14:paraId="0E44A26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除本须知</w:t>
      </w:r>
      <w:r>
        <w:rPr>
          <w:rFonts w:ascii="宋体" w:hAnsi="宋体" w:cs="宋体"/>
          <w:snapToGrid w:val="0"/>
          <w:kern w:val="0"/>
          <w:sz w:val="24"/>
          <w:szCs w:val="24"/>
          <w:lang w:val="zh-CN"/>
        </w:rPr>
        <w:t>14.1</w:t>
      </w:r>
      <w:r>
        <w:rPr>
          <w:rFonts w:ascii="宋体" w:hAnsi="宋体" w:cs="宋体" w:hint="eastAsia"/>
          <w:snapToGrid w:val="0"/>
          <w:kern w:val="0"/>
          <w:sz w:val="24"/>
          <w:szCs w:val="24"/>
          <w:lang w:val="zh-CN"/>
        </w:rPr>
        <w:t>要求的资格证明文件外，如国家法律法规对市场准入有要求的还应提交相关资格证明文件。</w:t>
      </w:r>
    </w:p>
    <w:p w14:paraId="34CA2513"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Arial"/>
          <w:sz w:val="24"/>
          <w:szCs w:val="24"/>
        </w:rPr>
      </w:pPr>
      <w:r>
        <w:rPr>
          <w:rFonts w:ascii="宋体" w:hAnsi="宋体" w:cs="宋体"/>
          <w:snapToGrid w:val="0"/>
          <w:kern w:val="0"/>
          <w:sz w:val="24"/>
          <w:szCs w:val="24"/>
          <w:lang w:val="zh-CN"/>
        </w:rPr>
        <w:t>1</w:t>
      </w:r>
      <w:r>
        <w:rPr>
          <w:rFonts w:ascii="宋体" w:hAnsi="宋体" w:cs="宋体" w:hint="eastAsia"/>
          <w:snapToGrid w:val="0"/>
          <w:kern w:val="0"/>
          <w:sz w:val="24"/>
          <w:szCs w:val="24"/>
        </w:rPr>
        <w:t>0</w:t>
      </w:r>
      <w:r>
        <w:rPr>
          <w:rFonts w:ascii="宋体" w:hAnsi="宋体" w:cs="宋体"/>
          <w:snapToGrid w:val="0"/>
          <w:kern w:val="0"/>
          <w:sz w:val="24"/>
          <w:szCs w:val="24"/>
          <w:lang w:val="zh-CN"/>
        </w:rPr>
        <w:t>.4</w:t>
      </w:r>
      <w:r>
        <w:rPr>
          <w:rFonts w:ascii="宋体" w:hAnsi="宋体" w:hint="eastAsia"/>
          <w:sz w:val="24"/>
          <w:szCs w:val="24"/>
          <w:lang w:val="zh-CN"/>
        </w:rPr>
        <w:t>所有证书、证明文件包括按要求提供的</w:t>
      </w:r>
      <w:proofErr w:type="gramStart"/>
      <w:r>
        <w:rPr>
          <w:rFonts w:ascii="宋体" w:hAnsi="宋体" w:hint="eastAsia"/>
          <w:sz w:val="24"/>
          <w:szCs w:val="24"/>
          <w:lang w:val="zh-CN"/>
        </w:rPr>
        <w:t>官网截图必须是真实可</w:t>
      </w:r>
      <w:proofErr w:type="gramEnd"/>
      <w:r>
        <w:rPr>
          <w:rFonts w:ascii="宋体" w:hAnsi="宋体" w:hint="eastAsia"/>
          <w:sz w:val="24"/>
          <w:szCs w:val="24"/>
          <w:lang w:val="zh-CN"/>
        </w:rPr>
        <w:t>查证的，须注明资料来源。资格证明文件应为原件的扫描件，响应文件中须编入清晰的扫描件或复印件。所有证明材料须清晰可辨认，如</w:t>
      </w:r>
      <w:proofErr w:type="gramStart"/>
      <w:r>
        <w:rPr>
          <w:rFonts w:ascii="宋体" w:hAnsi="宋体" w:hint="eastAsia"/>
          <w:sz w:val="24"/>
          <w:szCs w:val="24"/>
          <w:lang w:val="zh-CN"/>
        </w:rPr>
        <w:t>因证明</w:t>
      </w:r>
      <w:proofErr w:type="gramEnd"/>
      <w:r>
        <w:rPr>
          <w:rFonts w:ascii="宋体" w:hAnsi="宋体" w:hint="eastAsia"/>
          <w:sz w:val="24"/>
          <w:szCs w:val="24"/>
          <w:lang w:val="zh-CN"/>
        </w:rPr>
        <w:t>材料模糊无法辨认，缺页、漏</w:t>
      </w:r>
      <w:proofErr w:type="gramStart"/>
      <w:r>
        <w:rPr>
          <w:rFonts w:ascii="宋体" w:hAnsi="宋体" w:hint="eastAsia"/>
          <w:sz w:val="24"/>
          <w:szCs w:val="24"/>
          <w:lang w:val="zh-CN"/>
        </w:rPr>
        <w:t>页导</w:t>
      </w:r>
      <w:proofErr w:type="gramEnd"/>
      <w:r>
        <w:rPr>
          <w:rFonts w:ascii="宋体" w:hAnsi="宋体" w:hint="eastAsia"/>
          <w:sz w:val="24"/>
          <w:szCs w:val="24"/>
          <w:lang w:val="zh-CN"/>
        </w:rPr>
        <w:t>致无法进行评审认定的责任由供应商自负。如发现弄虚作假将按照有关规定严肃处理。</w:t>
      </w:r>
      <w:r>
        <w:rPr>
          <w:rFonts w:ascii="宋体" w:hAnsi="宋体" w:cs="宋体" w:hint="eastAsia"/>
          <w:sz w:val="24"/>
          <w:szCs w:val="24"/>
          <w:lang w:val="zh-CN"/>
        </w:rPr>
        <w:t>证明材料仅限于供应商本身，参股或控股单位及独立法人子公司的材料不能作为证明材料，但供应商兼并的企业的材料可作为证明材料。</w:t>
      </w:r>
    </w:p>
    <w:p w14:paraId="1F97223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87" w:name="_Toc71366203"/>
      <w:bookmarkStart w:id="188" w:name="_Toc77105652"/>
      <w:bookmarkStart w:id="189" w:name="_Toc77146802"/>
      <w:bookmarkStart w:id="190" w:name="_Toc54716255"/>
      <w:bookmarkStart w:id="191" w:name="_Toc486407828"/>
      <w:bookmarkStart w:id="192" w:name="_Toc49874068"/>
      <w:bookmarkStart w:id="193" w:name="_Toc9935"/>
      <w:bookmarkStart w:id="194" w:name="_Toc73559822"/>
      <w:bookmarkStart w:id="195" w:name="_Toc104893798"/>
      <w:bookmarkStart w:id="196" w:name="_Toc60997561"/>
      <w:bookmarkStart w:id="197" w:name="_Toc470172680"/>
      <w:r>
        <w:rPr>
          <w:rFonts w:ascii="宋体" w:hAnsi="宋体" w:cs="仿宋_GB2312" w:hint="eastAsia"/>
          <w:b/>
          <w:sz w:val="24"/>
          <w:szCs w:val="24"/>
        </w:rPr>
        <w:t>11</w:t>
      </w:r>
      <w:r>
        <w:rPr>
          <w:rFonts w:ascii="宋体" w:hAnsi="宋体" w:cs="仿宋_GB2312"/>
          <w:b/>
          <w:sz w:val="24"/>
          <w:szCs w:val="24"/>
        </w:rPr>
        <w:t>.</w:t>
      </w:r>
      <w:r>
        <w:rPr>
          <w:rFonts w:ascii="宋体" w:hAnsi="宋体" w:cs="仿宋_GB2312" w:hint="eastAsia"/>
          <w:b/>
          <w:sz w:val="24"/>
          <w:szCs w:val="24"/>
        </w:rPr>
        <w:t>证明报价内容、服务合格性和符合询价文件规定的文件</w:t>
      </w:r>
      <w:bookmarkEnd w:id="187"/>
      <w:bookmarkEnd w:id="188"/>
      <w:bookmarkEnd w:id="189"/>
      <w:bookmarkEnd w:id="190"/>
      <w:bookmarkEnd w:id="191"/>
      <w:bookmarkEnd w:id="192"/>
      <w:bookmarkEnd w:id="193"/>
      <w:bookmarkEnd w:id="194"/>
      <w:bookmarkEnd w:id="195"/>
      <w:bookmarkEnd w:id="196"/>
      <w:bookmarkEnd w:id="197"/>
    </w:p>
    <w:p w14:paraId="675C9900"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1</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证明报价内容符合询价文件要求的文件和询价文件规定的其他资料，具体要求见《供应商须知前附表》。</w:t>
      </w:r>
    </w:p>
    <w:p w14:paraId="2689BE1C"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198" w:name="_Toc486407830"/>
      <w:bookmarkStart w:id="199" w:name="_Toc104893799"/>
      <w:bookmarkStart w:id="200" w:name="_Toc77105654"/>
      <w:bookmarkStart w:id="201" w:name="_Toc54716257"/>
      <w:bookmarkStart w:id="202" w:name="_Toc73559824"/>
      <w:bookmarkStart w:id="203" w:name="_Toc77146804"/>
      <w:bookmarkStart w:id="204" w:name="_Toc5668"/>
      <w:bookmarkStart w:id="205" w:name="_Toc60997563"/>
      <w:bookmarkStart w:id="206" w:name="_Toc470172682"/>
      <w:bookmarkStart w:id="207" w:name="_Toc71366205"/>
      <w:bookmarkStart w:id="208" w:name="_Toc49874070"/>
      <w:r>
        <w:rPr>
          <w:rFonts w:ascii="宋体" w:hAnsi="宋体" w:cs="仿宋_GB2312" w:hint="eastAsia"/>
          <w:b/>
          <w:sz w:val="24"/>
          <w:szCs w:val="24"/>
        </w:rPr>
        <w:t>12</w:t>
      </w:r>
      <w:r>
        <w:rPr>
          <w:rFonts w:ascii="宋体" w:hAnsi="宋体" w:cs="仿宋_GB2312"/>
          <w:b/>
          <w:sz w:val="24"/>
          <w:szCs w:val="24"/>
        </w:rPr>
        <w:t>.</w:t>
      </w:r>
      <w:r>
        <w:rPr>
          <w:rFonts w:ascii="宋体" w:hAnsi="宋体" w:cs="仿宋_GB2312" w:hint="eastAsia"/>
          <w:b/>
          <w:sz w:val="24"/>
          <w:szCs w:val="24"/>
        </w:rPr>
        <w:t>响应文件有效期</w:t>
      </w:r>
      <w:bookmarkEnd w:id="198"/>
      <w:bookmarkEnd w:id="199"/>
      <w:bookmarkEnd w:id="200"/>
      <w:bookmarkEnd w:id="201"/>
      <w:bookmarkEnd w:id="202"/>
      <w:bookmarkEnd w:id="203"/>
      <w:bookmarkEnd w:id="204"/>
      <w:bookmarkEnd w:id="205"/>
      <w:bookmarkEnd w:id="206"/>
      <w:bookmarkEnd w:id="207"/>
      <w:bookmarkEnd w:id="208"/>
    </w:p>
    <w:p w14:paraId="47CFFDB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2</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响应文件有效期见《供应商须知前附表》，供应商承诺的响应文件有效期不足的，其响应文件将被视为无效文件。</w:t>
      </w:r>
    </w:p>
    <w:p w14:paraId="054C0BD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09" w:name="_Toc77105655"/>
      <w:bookmarkStart w:id="210" w:name="_Toc54716258"/>
      <w:bookmarkStart w:id="211" w:name="_Toc470172683"/>
      <w:bookmarkStart w:id="212" w:name="_Toc104893800"/>
      <w:bookmarkStart w:id="213" w:name="_Toc77146805"/>
      <w:bookmarkStart w:id="214" w:name="_Toc71366206"/>
      <w:bookmarkStart w:id="215" w:name="_Toc73559825"/>
      <w:bookmarkStart w:id="216" w:name="_Toc486407831"/>
      <w:bookmarkStart w:id="217" w:name="_Toc8272"/>
      <w:bookmarkStart w:id="218" w:name="_Toc60997564"/>
      <w:bookmarkStart w:id="219" w:name="_Toc49874071"/>
      <w:r>
        <w:rPr>
          <w:rFonts w:ascii="宋体" w:hAnsi="宋体" w:cs="仿宋_GB2312" w:hint="eastAsia"/>
          <w:b/>
          <w:sz w:val="24"/>
          <w:szCs w:val="24"/>
        </w:rPr>
        <w:t>13</w:t>
      </w:r>
      <w:r>
        <w:rPr>
          <w:rFonts w:ascii="宋体" w:hAnsi="宋体" w:cs="仿宋_GB2312"/>
          <w:b/>
          <w:sz w:val="24"/>
          <w:szCs w:val="24"/>
        </w:rPr>
        <w:t>.</w:t>
      </w:r>
      <w:r>
        <w:rPr>
          <w:rFonts w:ascii="宋体" w:hAnsi="宋体" w:cs="仿宋_GB2312" w:hint="eastAsia"/>
          <w:b/>
          <w:sz w:val="24"/>
          <w:szCs w:val="24"/>
        </w:rPr>
        <w:t>询价响应文件的装订、签署和数量</w:t>
      </w:r>
      <w:bookmarkEnd w:id="209"/>
      <w:bookmarkEnd w:id="210"/>
      <w:bookmarkEnd w:id="211"/>
      <w:bookmarkEnd w:id="212"/>
      <w:bookmarkEnd w:id="213"/>
      <w:bookmarkEnd w:id="214"/>
      <w:bookmarkEnd w:id="215"/>
      <w:bookmarkEnd w:id="216"/>
      <w:bookmarkEnd w:id="217"/>
      <w:bookmarkEnd w:id="218"/>
      <w:bookmarkEnd w:id="219"/>
    </w:p>
    <w:p w14:paraId="2A1F2F76"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供应商提交的响应文件应包括正本、副本、完整的电子文档及单独提供的法定代表人授权委托书（或法定代表人身份证明书）、报价一览表、优惠声明</w:t>
      </w:r>
      <w:r>
        <w:rPr>
          <w:rFonts w:ascii="宋体" w:hAnsi="宋体" w:cs="宋体" w:hint="eastAsia"/>
          <w:snapToGrid w:val="0"/>
          <w:kern w:val="0"/>
          <w:sz w:val="24"/>
          <w:szCs w:val="24"/>
          <w:lang w:val="zh-CN"/>
        </w:rPr>
        <w:lastRenderedPageBreak/>
        <w:t>（如有）。本项目供应商提交响应文件正、副本和电子文档的数量见《供应商须知前附表》。</w:t>
      </w:r>
    </w:p>
    <w:p w14:paraId="46C2E8E4"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14:paraId="7E76500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正本应用不褪色的材料书写或打印，并由法定代表人或授权代表签字并加盖公章。由授权代表签字的，响应文件中应提交《法定代表人授权书》。供应商为自然人的，由供应商本人签字并附身份证明。</w:t>
      </w:r>
    </w:p>
    <w:p w14:paraId="4164D91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询价响应文件中的任何行间插字、涂改和增删，必须由法定代表人或授权代表在旁边签字才有效。</w:t>
      </w:r>
    </w:p>
    <w:p w14:paraId="0F7F7B95"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3</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响应文件应当采用不可拆卸的方法的装订，对未经装订的询价响应文件可能发生的文件散落或缺损及由此产生的后果由供应商承担。</w:t>
      </w:r>
    </w:p>
    <w:p w14:paraId="32CB75DD"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220" w:name="_Toc486407832"/>
      <w:bookmarkStart w:id="221" w:name="_Toc104893801"/>
      <w:bookmarkStart w:id="222" w:name="_Toc77146806"/>
      <w:bookmarkStart w:id="223" w:name="_Toc71366207"/>
      <w:bookmarkStart w:id="224" w:name="_Toc49874072"/>
      <w:bookmarkStart w:id="225" w:name="_Toc60997565"/>
      <w:bookmarkStart w:id="226" w:name="_Toc54716259"/>
      <w:bookmarkStart w:id="227" w:name="_Toc73559826"/>
      <w:bookmarkStart w:id="228" w:name="_Toc77105656"/>
      <w:bookmarkStart w:id="229" w:name="_Toc470172684"/>
      <w:r>
        <w:rPr>
          <w:rFonts w:ascii="宋体" w:hAnsi="宋体" w:hint="eastAsia"/>
          <w:b/>
          <w:sz w:val="24"/>
          <w:szCs w:val="24"/>
        </w:rPr>
        <w:t>（四）询价响应文件的递交</w:t>
      </w:r>
      <w:bookmarkEnd w:id="220"/>
      <w:bookmarkEnd w:id="221"/>
      <w:bookmarkEnd w:id="222"/>
      <w:bookmarkEnd w:id="223"/>
      <w:bookmarkEnd w:id="224"/>
      <w:bookmarkEnd w:id="225"/>
      <w:bookmarkEnd w:id="226"/>
      <w:bookmarkEnd w:id="227"/>
      <w:bookmarkEnd w:id="228"/>
      <w:bookmarkEnd w:id="229"/>
    </w:p>
    <w:p w14:paraId="7EADDA29"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30" w:name="_Toc486407833"/>
      <w:bookmarkStart w:id="231" w:name="_Toc54716260"/>
      <w:bookmarkStart w:id="232" w:name="_Toc77105657"/>
      <w:bookmarkStart w:id="233" w:name="_Toc49874073"/>
      <w:bookmarkStart w:id="234" w:name="_Toc73559827"/>
      <w:bookmarkStart w:id="235" w:name="_Toc104893802"/>
      <w:bookmarkStart w:id="236" w:name="_Toc60997566"/>
      <w:bookmarkStart w:id="237" w:name="_Toc71366208"/>
      <w:bookmarkStart w:id="238" w:name="_Toc77146807"/>
      <w:bookmarkStart w:id="239" w:name="_Toc470172685"/>
      <w:bookmarkStart w:id="240" w:name="_Toc27305"/>
      <w:r>
        <w:rPr>
          <w:rFonts w:ascii="宋体" w:hAnsi="宋体" w:cs="仿宋_GB2312" w:hint="eastAsia"/>
          <w:b/>
          <w:sz w:val="24"/>
          <w:szCs w:val="24"/>
        </w:rPr>
        <w:t>14</w:t>
      </w:r>
      <w:r>
        <w:rPr>
          <w:rFonts w:ascii="宋体" w:hAnsi="宋体" w:cs="仿宋_GB2312"/>
          <w:b/>
          <w:sz w:val="24"/>
          <w:szCs w:val="24"/>
        </w:rPr>
        <w:t>.</w:t>
      </w:r>
      <w:r>
        <w:rPr>
          <w:rFonts w:ascii="宋体" w:hAnsi="宋体" w:cs="仿宋_GB2312" w:hint="eastAsia"/>
          <w:b/>
          <w:sz w:val="24"/>
          <w:szCs w:val="24"/>
        </w:rPr>
        <w:t>询价响应文件的密封和标记</w:t>
      </w:r>
      <w:bookmarkEnd w:id="230"/>
      <w:bookmarkEnd w:id="231"/>
      <w:bookmarkEnd w:id="232"/>
      <w:bookmarkEnd w:id="233"/>
      <w:bookmarkEnd w:id="234"/>
      <w:bookmarkEnd w:id="235"/>
      <w:bookmarkEnd w:id="236"/>
      <w:bookmarkEnd w:id="237"/>
      <w:bookmarkEnd w:id="238"/>
      <w:bookmarkEnd w:id="239"/>
      <w:bookmarkEnd w:id="240"/>
    </w:p>
    <w:p w14:paraId="4F90BA26"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响应文件的正本、所有副本和电子文档必须密封和加盖供应商公章后递交，包装上应注明项目编号：项目名称、包号、供应商名称及“</w:t>
      </w:r>
      <w:r>
        <w:rPr>
          <w:rFonts w:ascii="宋体" w:hAnsi="宋体" w:cs="宋体" w:hint="eastAsia"/>
          <w:snapToGrid w:val="0"/>
          <w:kern w:val="0"/>
          <w:sz w:val="24"/>
          <w:szCs w:val="24"/>
          <w:u w:val="single"/>
          <w:lang w:val="zh-CN"/>
        </w:rPr>
        <w:t>（递交响应文件截止时间）前不得启封</w:t>
      </w:r>
      <w:r>
        <w:rPr>
          <w:rFonts w:ascii="宋体" w:hAnsi="宋体" w:cs="宋体" w:hint="eastAsia"/>
          <w:snapToGrid w:val="0"/>
          <w:kern w:val="0"/>
          <w:sz w:val="24"/>
          <w:szCs w:val="24"/>
          <w:lang w:val="zh-CN"/>
        </w:rPr>
        <w:t>”的字样。</w:t>
      </w:r>
    </w:p>
    <w:p w14:paraId="30A317D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为方便记录，供应商还应将一份《报价一览表》（原件）与一份《法定代表人授权书》（原件）及报价优惠声明（如果有的话）单独密封提交，除需按上款要求注明外还应在信封上标明“报价一览表”字样。</w:t>
      </w:r>
    </w:p>
    <w:p w14:paraId="77B35E28"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未按要求密封和加写标记的响应文件为无效文件，采购人将拒收。</w:t>
      </w:r>
    </w:p>
    <w:p w14:paraId="0F7494FE"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ascii="宋体" w:hAnsi="宋体" w:cs="宋体" w:hint="eastAsia"/>
          <w:snapToGrid w:val="0"/>
          <w:kern w:val="0"/>
          <w:sz w:val="24"/>
          <w:szCs w:val="24"/>
        </w:rPr>
        <w:t>4</w:t>
      </w:r>
      <w:r>
        <w:rPr>
          <w:rFonts w:ascii="宋体" w:hAnsi="宋体" w:cs="宋体"/>
          <w:snapToGrid w:val="0"/>
          <w:kern w:val="0"/>
          <w:sz w:val="24"/>
          <w:szCs w:val="24"/>
          <w:lang w:val="zh-CN"/>
        </w:rPr>
        <w:t>.4</w:t>
      </w:r>
      <w:r>
        <w:rPr>
          <w:rFonts w:ascii="宋体" w:hAnsi="宋体" w:cs="宋体" w:hint="eastAsia"/>
          <w:snapToGrid w:val="0"/>
          <w:kern w:val="0"/>
          <w:sz w:val="24"/>
          <w:szCs w:val="24"/>
          <w:lang w:val="zh-CN"/>
        </w:rPr>
        <w:t>要求在报价时提交样品的，应在样品上标明供应商名称。有关提交及退还样品的相关规定见《供应商须知前附表》。</w:t>
      </w:r>
    </w:p>
    <w:p w14:paraId="3898D9B5"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41" w:name="_Toc17857"/>
      <w:bookmarkStart w:id="242" w:name="_Toc71366209"/>
      <w:bookmarkStart w:id="243" w:name="_Toc104893803"/>
      <w:bookmarkStart w:id="244" w:name="_Toc77105658"/>
      <w:bookmarkStart w:id="245" w:name="_Toc54716261"/>
      <w:bookmarkStart w:id="246" w:name="_Toc470172686"/>
      <w:bookmarkStart w:id="247" w:name="_Toc77146808"/>
      <w:bookmarkStart w:id="248" w:name="_Toc49874074"/>
      <w:bookmarkStart w:id="249" w:name="_Toc60997567"/>
      <w:bookmarkStart w:id="250" w:name="_Toc486407834"/>
      <w:bookmarkStart w:id="251" w:name="_Toc73559828"/>
      <w:r>
        <w:rPr>
          <w:rFonts w:ascii="宋体" w:hAnsi="宋体" w:cs="仿宋_GB2312" w:hint="eastAsia"/>
          <w:b/>
          <w:sz w:val="24"/>
          <w:szCs w:val="24"/>
        </w:rPr>
        <w:t>15</w:t>
      </w:r>
      <w:r>
        <w:rPr>
          <w:rFonts w:ascii="宋体" w:hAnsi="宋体" w:cs="仿宋_GB2312"/>
          <w:b/>
          <w:sz w:val="24"/>
          <w:szCs w:val="24"/>
        </w:rPr>
        <w:t>.</w:t>
      </w:r>
      <w:r>
        <w:rPr>
          <w:rFonts w:ascii="宋体" w:hAnsi="宋体" w:cs="仿宋_GB2312" w:hint="eastAsia"/>
          <w:b/>
          <w:sz w:val="24"/>
          <w:szCs w:val="24"/>
        </w:rPr>
        <w:t>询价响应文件的送达地点及截止时间</w:t>
      </w:r>
      <w:bookmarkEnd w:id="241"/>
      <w:bookmarkEnd w:id="242"/>
      <w:bookmarkEnd w:id="243"/>
      <w:bookmarkEnd w:id="244"/>
      <w:bookmarkEnd w:id="245"/>
      <w:bookmarkEnd w:id="246"/>
      <w:bookmarkEnd w:id="247"/>
      <w:bookmarkEnd w:id="248"/>
      <w:bookmarkEnd w:id="249"/>
      <w:bookmarkEnd w:id="250"/>
      <w:bookmarkEnd w:id="251"/>
    </w:p>
    <w:p w14:paraId="4F52296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15</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截止时间是询价文件中规定的提交响应文件的最后时间。本次询价响应文件的送达地点及截止时间见《供应商须知前附表》。</w:t>
      </w:r>
    </w:p>
    <w:p w14:paraId="1CA97EBB"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52" w:name="_Toc49874075"/>
      <w:bookmarkStart w:id="253" w:name="_Toc77105659"/>
      <w:bookmarkStart w:id="254" w:name="_Toc73559829"/>
      <w:bookmarkStart w:id="255" w:name="_Toc31376"/>
      <w:bookmarkStart w:id="256" w:name="_Toc77146809"/>
      <w:bookmarkStart w:id="257" w:name="_Toc54716262"/>
      <w:bookmarkStart w:id="258" w:name="_Toc104893804"/>
      <w:bookmarkStart w:id="259" w:name="_Toc60997568"/>
      <w:bookmarkStart w:id="260" w:name="_Toc71366210"/>
      <w:bookmarkStart w:id="261" w:name="_Toc486407835"/>
      <w:bookmarkStart w:id="262" w:name="_Toc470172687"/>
      <w:r>
        <w:rPr>
          <w:rFonts w:ascii="宋体" w:hAnsi="宋体" w:cs="仿宋_GB2312" w:hint="eastAsia"/>
          <w:b/>
          <w:sz w:val="24"/>
          <w:szCs w:val="24"/>
        </w:rPr>
        <w:t>16</w:t>
      </w:r>
      <w:r>
        <w:rPr>
          <w:rFonts w:ascii="宋体" w:hAnsi="宋体" w:cs="仿宋_GB2312"/>
          <w:b/>
          <w:sz w:val="24"/>
          <w:szCs w:val="24"/>
        </w:rPr>
        <w:t>.</w:t>
      </w:r>
      <w:r>
        <w:rPr>
          <w:rFonts w:ascii="宋体" w:hAnsi="宋体" w:cs="仿宋_GB2312" w:hint="eastAsia"/>
          <w:b/>
          <w:sz w:val="24"/>
          <w:szCs w:val="24"/>
        </w:rPr>
        <w:t>迟交的询价响应文件</w:t>
      </w:r>
      <w:bookmarkEnd w:id="252"/>
      <w:bookmarkEnd w:id="253"/>
      <w:bookmarkEnd w:id="254"/>
      <w:bookmarkEnd w:id="255"/>
      <w:bookmarkEnd w:id="256"/>
      <w:bookmarkEnd w:id="257"/>
      <w:bookmarkEnd w:id="258"/>
      <w:bookmarkEnd w:id="259"/>
      <w:bookmarkEnd w:id="260"/>
      <w:bookmarkEnd w:id="261"/>
      <w:bookmarkEnd w:id="262"/>
    </w:p>
    <w:p w14:paraId="5865991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16</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在本次询价递交响应文件的截止时间以后送达的响应文件，不论何种原因，采购代理机构将拒收。</w:t>
      </w:r>
    </w:p>
    <w:p w14:paraId="21B6AA38" w14:textId="79E01A8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63" w:name="_Toc54716263"/>
      <w:bookmarkStart w:id="264" w:name="_Toc470172688"/>
      <w:bookmarkStart w:id="265" w:name="_Toc60997569"/>
      <w:bookmarkStart w:id="266" w:name="_Toc73559830"/>
      <w:bookmarkStart w:id="267" w:name="_Toc77146810"/>
      <w:bookmarkStart w:id="268" w:name="_Toc77105660"/>
      <w:bookmarkStart w:id="269" w:name="_Toc49874076"/>
      <w:bookmarkStart w:id="270" w:name="_Toc71366211"/>
      <w:bookmarkStart w:id="271" w:name="_Toc486407836"/>
      <w:bookmarkStart w:id="272" w:name="_Toc104893805"/>
      <w:bookmarkStart w:id="273" w:name="_Toc31760"/>
      <w:r>
        <w:rPr>
          <w:rFonts w:ascii="宋体" w:hAnsi="宋体" w:cs="仿宋_GB2312" w:hint="eastAsia"/>
          <w:b/>
          <w:sz w:val="24"/>
          <w:szCs w:val="24"/>
        </w:rPr>
        <w:lastRenderedPageBreak/>
        <w:t>17</w:t>
      </w:r>
      <w:r>
        <w:rPr>
          <w:rFonts w:ascii="宋体" w:hAnsi="宋体" w:cs="仿宋_GB2312"/>
          <w:b/>
          <w:sz w:val="24"/>
          <w:szCs w:val="24"/>
        </w:rPr>
        <w:t>.</w:t>
      </w:r>
      <w:r>
        <w:rPr>
          <w:rFonts w:ascii="宋体" w:hAnsi="宋体" w:cs="仿宋_GB2312" w:hint="eastAsia"/>
          <w:b/>
          <w:sz w:val="24"/>
          <w:szCs w:val="24"/>
        </w:rPr>
        <w:t>询价响应文件的</w:t>
      </w:r>
      <w:r w:rsidR="00B214CA">
        <w:rPr>
          <w:rFonts w:ascii="宋体" w:hAnsi="宋体" w:cs="仿宋_GB2312" w:hint="eastAsia"/>
          <w:b/>
          <w:sz w:val="24"/>
          <w:szCs w:val="24"/>
        </w:rPr>
        <w:t>退</w:t>
      </w:r>
      <w:r>
        <w:rPr>
          <w:rFonts w:ascii="宋体" w:hAnsi="宋体" w:cs="仿宋_GB2312" w:hint="eastAsia"/>
          <w:b/>
          <w:sz w:val="24"/>
          <w:szCs w:val="24"/>
        </w:rPr>
        <w:t>回</w:t>
      </w:r>
      <w:bookmarkEnd w:id="263"/>
      <w:bookmarkEnd w:id="264"/>
      <w:bookmarkEnd w:id="265"/>
      <w:bookmarkEnd w:id="266"/>
      <w:bookmarkEnd w:id="267"/>
      <w:bookmarkEnd w:id="268"/>
      <w:bookmarkEnd w:id="269"/>
      <w:bookmarkEnd w:id="270"/>
      <w:bookmarkEnd w:id="271"/>
      <w:bookmarkEnd w:id="272"/>
      <w:bookmarkEnd w:id="273"/>
    </w:p>
    <w:p w14:paraId="61F25198" w14:textId="0EC15747" w:rsidR="004D4FA0" w:rsidRDefault="00886C1B" w:rsidP="00B214CA">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rPr>
        <w:t>17</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供应商所提交的响应文件在询价结束后，无论成交与否都不退还。</w:t>
      </w:r>
    </w:p>
    <w:p w14:paraId="4757AFB3"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274" w:name="_Toc77105661"/>
      <w:bookmarkStart w:id="275" w:name="_Toc104893806"/>
      <w:bookmarkStart w:id="276" w:name="_Toc73559831"/>
      <w:bookmarkStart w:id="277" w:name="_Toc470172689"/>
      <w:bookmarkStart w:id="278" w:name="_Toc71366212"/>
      <w:bookmarkStart w:id="279" w:name="_Toc54716264"/>
      <w:bookmarkStart w:id="280" w:name="_Toc486407837"/>
      <w:bookmarkStart w:id="281" w:name="_Toc60997570"/>
      <w:bookmarkStart w:id="282" w:name="_Toc77146811"/>
      <w:bookmarkStart w:id="283" w:name="_Toc49874077"/>
      <w:r>
        <w:rPr>
          <w:rFonts w:ascii="宋体" w:hAnsi="宋体" w:hint="eastAsia"/>
          <w:b/>
          <w:sz w:val="24"/>
          <w:szCs w:val="24"/>
        </w:rPr>
        <w:t>（五）询价程序</w:t>
      </w:r>
      <w:bookmarkEnd w:id="274"/>
      <w:bookmarkEnd w:id="275"/>
      <w:bookmarkEnd w:id="276"/>
      <w:bookmarkEnd w:id="277"/>
      <w:bookmarkEnd w:id="278"/>
      <w:bookmarkEnd w:id="279"/>
      <w:bookmarkEnd w:id="280"/>
      <w:bookmarkEnd w:id="281"/>
      <w:bookmarkEnd w:id="282"/>
      <w:bookmarkEnd w:id="283"/>
    </w:p>
    <w:p w14:paraId="207C8722" w14:textId="77777777" w:rsidR="004D4FA0" w:rsidRDefault="00886C1B">
      <w:pPr>
        <w:tabs>
          <w:tab w:val="left" w:pos="540"/>
        </w:tabs>
        <w:snapToGrid w:val="0"/>
        <w:ind w:firstLineChars="200" w:firstLine="482"/>
        <w:outlineLvl w:val="1"/>
        <w:rPr>
          <w:rFonts w:ascii="宋体" w:hAnsi="宋体" w:cs="仿宋_GB2312"/>
          <w:b/>
          <w:sz w:val="24"/>
          <w:szCs w:val="24"/>
        </w:rPr>
      </w:pPr>
      <w:bookmarkStart w:id="284" w:name="_Toc60997571"/>
      <w:bookmarkStart w:id="285" w:name="_Toc77105662"/>
      <w:bookmarkStart w:id="286" w:name="_Toc104893807"/>
      <w:bookmarkStart w:id="287" w:name="_Toc22624"/>
      <w:bookmarkStart w:id="288" w:name="_Toc73559832"/>
      <w:bookmarkStart w:id="289" w:name="_Toc71366213"/>
      <w:bookmarkStart w:id="290" w:name="_Toc77146812"/>
      <w:bookmarkStart w:id="291" w:name="_Toc486407838"/>
      <w:bookmarkStart w:id="292" w:name="_Toc54716265"/>
      <w:bookmarkStart w:id="293" w:name="_Toc470172690"/>
      <w:bookmarkStart w:id="294" w:name="_Toc49874078"/>
      <w:r>
        <w:rPr>
          <w:rFonts w:ascii="宋体" w:hAnsi="宋体" w:cs="仿宋_GB2312" w:hint="eastAsia"/>
          <w:b/>
          <w:sz w:val="24"/>
          <w:szCs w:val="24"/>
        </w:rPr>
        <w:t>18</w:t>
      </w:r>
      <w:r>
        <w:rPr>
          <w:rFonts w:ascii="宋体" w:hAnsi="宋体" w:cs="仿宋_GB2312"/>
          <w:b/>
          <w:sz w:val="24"/>
          <w:szCs w:val="24"/>
        </w:rPr>
        <w:t>.</w:t>
      </w:r>
      <w:r>
        <w:rPr>
          <w:rFonts w:ascii="宋体" w:hAnsi="宋体" w:cs="仿宋_GB2312" w:hint="eastAsia"/>
          <w:b/>
          <w:sz w:val="24"/>
          <w:szCs w:val="24"/>
        </w:rPr>
        <w:t>询价小组</w:t>
      </w:r>
      <w:bookmarkEnd w:id="284"/>
      <w:bookmarkEnd w:id="285"/>
      <w:bookmarkEnd w:id="286"/>
      <w:bookmarkEnd w:id="287"/>
      <w:bookmarkEnd w:id="288"/>
      <w:bookmarkEnd w:id="289"/>
      <w:bookmarkEnd w:id="290"/>
      <w:bookmarkEnd w:id="291"/>
      <w:bookmarkEnd w:id="292"/>
      <w:bookmarkEnd w:id="293"/>
      <w:bookmarkEnd w:id="294"/>
    </w:p>
    <w:p w14:paraId="0F002ED6" w14:textId="77777777" w:rsidR="004D4FA0" w:rsidRDefault="00886C1B">
      <w:pPr>
        <w:spacing w:line="440" w:lineRule="exact"/>
        <w:ind w:firstLineChars="200" w:firstLine="480"/>
        <w:rPr>
          <w:sz w:val="24"/>
        </w:rPr>
      </w:pPr>
      <w:r>
        <w:rPr>
          <w:rFonts w:ascii="宋体" w:hAnsi="宋体" w:cs="宋体" w:hint="eastAsia"/>
          <w:snapToGrid w:val="0"/>
          <w:kern w:val="0"/>
          <w:sz w:val="24"/>
          <w:szCs w:val="24"/>
        </w:rPr>
        <w:t>18</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本次询价由湖北省文物考古院依法组建的询价小组进行。</w:t>
      </w:r>
      <w:r>
        <w:rPr>
          <w:rFonts w:cs="宋体" w:hint="eastAsia"/>
          <w:sz w:val="24"/>
        </w:rPr>
        <w:t>询价小组负责制定询价文件、确定询价供应商名单、响应文件的评审、询价、根据询价情况编写评审报告，协助处理质疑等工作。</w:t>
      </w:r>
      <w:r>
        <w:rPr>
          <w:rFonts w:ascii="宋体" w:hAnsi="宋体" w:cs="宋体" w:hint="eastAsia"/>
          <w:snapToGrid w:val="0"/>
          <w:kern w:val="0"/>
          <w:sz w:val="24"/>
          <w:szCs w:val="24"/>
          <w:lang w:val="zh-CN"/>
        </w:rPr>
        <w:t>询价小组人数详见《供应商须知前附表》。</w:t>
      </w:r>
    </w:p>
    <w:p w14:paraId="68406DA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295" w:name="_Toc60997572"/>
      <w:bookmarkStart w:id="296" w:name="_Toc77146813"/>
      <w:bookmarkStart w:id="297" w:name="_Toc71366214"/>
      <w:bookmarkStart w:id="298" w:name="_Toc21483"/>
      <w:bookmarkStart w:id="299" w:name="_Toc77105663"/>
      <w:bookmarkStart w:id="300" w:name="_Toc49874079"/>
      <w:bookmarkStart w:id="301" w:name="_Toc54716266"/>
      <w:bookmarkStart w:id="302" w:name="_Toc470172691"/>
      <w:bookmarkStart w:id="303" w:name="_Toc73559833"/>
      <w:bookmarkStart w:id="304" w:name="_Toc486407839"/>
      <w:bookmarkStart w:id="305" w:name="_Toc104893808"/>
      <w:r>
        <w:rPr>
          <w:rFonts w:ascii="宋体" w:hAnsi="宋体" w:cs="仿宋_GB2312" w:hint="eastAsia"/>
          <w:b/>
          <w:sz w:val="24"/>
          <w:szCs w:val="24"/>
        </w:rPr>
        <w:t>19</w:t>
      </w:r>
      <w:r>
        <w:rPr>
          <w:rFonts w:ascii="宋体" w:hAnsi="宋体" w:cs="仿宋_GB2312"/>
          <w:b/>
          <w:sz w:val="24"/>
          <w:szCs w:val="24"/>
        </w:rPr>
        <w:t>.</w:t>
      </w:r>
      <w:r>
        <w:rPr>
          <w:rFonts w:ascii="宋体" w:hAnsi="宋体" w:cs="仿宋_GB2312" w:hint="eastAsia"/>
          <w:b/>
          <w:sz w:val="24"/>
          <w:szCs w:val="24"/>
        </w:rPr>
        <w:t>授权代表</w:t>
      </w:r>
      <w:bookmarkEnd w:id="295"/>
      <w:bookmarkEnd w:id="296"/>
      <w:bookmarkEnd w:id="297"/>
      <w:bookmarkEnd w:id="298"/>
      <w:bookmarkEnd w:id="299"/>
      <w:bookmarkEnd w:id="300"/>
      <w:bookmarkEnd w:id="301"/>
      <w:bookmarkEnd w:id="302"/>
      <w:bookmarkEnd w:id="303"/>
      <w:bookmarkEnd w:id="304"/>
      <w:bookmarkEnd w:id="305"/>
    </w:p>
    <w:p w14:paraId="71B6542D"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bookmarkStart w:id="306" w:name="_Toc9967"/>
      <w:bookmarkStart w:id="307" w:name="_Toc32662"/>
      <w:r>
        <w:rPr>
          <w:rFonts w:ascii="宋体" w:hAnsi="宋体" w:cs="宋体" w:hint="eastAsia"/>
          <w:snapToGrid w:val="0"/>
          <w:kern w:val="0"/>
          <w:sz w:val="24"/>
          <w:szCs w:val="24"/>
        </w:rPr>
        <w:t>19</w:t>
      </w:r>
      <w:r>
        <w:rPr>
          <w:rFonts w:ascii="宋体" w:hAnsi="宋体" w:cs="宋体"/>
          <w:snapToGrid w:val="0"/>
          <w:kern w:val="0"/>
          <w:sz w:val="24"/>
          <w:szCs w:val="24"/>
          <w:lang w:val="zh-CN"/>
        </w:rPr>
        <w:t xml:space="preserve">.1 </w:t>
      </w:r>
      <w:r>
        <w:rPr>
          <w:rFonts w:ascii="宋体" w:hAnsi="宋体" w:cs="宋体" w:hint="eastAsia"/>
          <w:snapToGrid w:val="0"/>
          <w:kern w:val="0"/>
          <w:sz w:val="24"/>
          <w:szCs w:val="24"/>
          <w:lang w:val="zh-CN"/>
        </w:rPr>
        <w:t>参与询价的供应</w:t>
      </w:r>
      <w:proofErr w:type="gramStart"/>
      <w:r>
        <w:rPr>
          <w:rFonts w:ascii="宋体" w:hAnsi="宋体" w:cs="宋体" w:hint="eastAsia"/>
          <w:snapToGrid w:val="0"/>
          <w:kern w:val="0"/>
          <w:sz w:val="24"/>
          <w:szCs w:val="24"/>
          <w:lang w:val="zh-CN"/>
        </w:rPr>
        <w:t>商法定</w:t>
      </w:r>
      <w:proofErr w:type="gramEnd"/>
      <w:r>
        <w:rPr>
          <w:rFonts w:ascii="宋体" w:hAnsi="宋体" w:cs="宋体" w:hint="eastAsia"/>
          <w:snapToGrid w:val="0"/>
          <w:kern w:val="0"/>
          <w:sz w:val="24"/>
          <w:szCs w:val="24"/>
          <w:lang w:val="zh-CN"/>
        </w:rPr>
        <w:t>代表人或授权代表应携带本人身份证明参加询价活动，授权代表参加询价活动的，还应携带法定代表人授权书原件。</w:t>
      </w:r>
      <w:bookmarkEnd w:id="306"/>
      <w:bookmarkEnd w:id="307"/>
    </w:p>
    <w:p w14:paraId="49905C23"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08" w:name="_Toc77105664"/>
      <w:bookmarkStart w:id="309" w:name="_Toc77146814"/>
      <w:bookmarkStart w:id="310" w:name="_Toc71366215"/>
      <w:bookmarkStart w:id="311" w:name="_Toc486407840"/>
      <w:bookmarkStart w:id="312" w:name="_Toc49874080"/>
      <w:bookmarkStart w:id="313" w:name="_Toc73559834"/>
      <w:bookmarkStart w:id="314" w:name="_Toc104893809"/>
      <w:bookmarkStart w:id="315" w:name="_Toc54716267"/>
      <w:bookmarkStart w:id="316" w:name="_Toc60997573"/>
      <w:r>
        <w:rPr>
          <w:rFonts w:ascii="宋体" w:hAnsi="宋体" w:cs="仿宋_GB2312" w:hint="eastAsia"/>
          <w:b/>
          <w:sz w:val="24"/>
          <w:szCs w:val="24"/>
        </w:rPr>
        <w:t>20</w:t>
      </w:r>
      <w:r>
        <w:rPr>
          <w:rFonts w:ascii="宋体" w:hAnsi="宋体" w:cs="仿宋_GB2312"/>
          <w:b/>
          <w:sz w:val="24"/>
          <w:szCs w:val="24"/>
        </w:rPr>
        <w:t>.</w:t>
      </w:r>
      <w:r>
        <w:rPr>
          <w:rFonts w:ascii="宋体" w:hAnsi="宋体" w:cs="仿宋_GB2312" w:hint="eastAsia"/>
          <w:b/>
          <w:sz w:val="24"/>
          <w:szCs w:val="24"/>
        </w:rPr>
        <w:t>资格审查和符合性审查</w:t>
      </w:r>
      <w:bookmarkEnd w:id="308"/>
      <w:bookmarkEnd w:id="309"/>
      <w:bookmarkEnd w:id="310"/>
      <w:bookmarkEnd w:id="311"/>
      <w:bookmarkEnd w:id="312"/>
      <w:bookmarkEnd w:id="313"/>
      <w:bookmarkEnd w:id="314"/>
      <w:bookmarkEnd w:id="315"/>
      <w:bookmarkEnd w:id="316"/>
    </w:p>
    <w:p w14:paraId="0D605F92"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0</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询价小组按照本询价文件第五章规定的标准，对供应商进行资格性审查和符合性审查，通过资格性审查和符合性审查的</w:t>
      </w:r>
      <w:proofErr w:type="gramStart"/>
      <w:r>
        <w:rPr>
          <w:rFonts w:ascii="宋体" w:hAnsi="宋体" w:cs="宋体" w:hint="eastAsia"/>
          <w:snapToGrid w:val="0"/>
          <w:kern w:val="0"/>
          <w:sz w:val="24"/>
          <w:szCs w:val="24"/>
          <w:lang w:val="zh-CN"/>
        </w:rPr>
        <w:t>供应商方可</w:t>
      </w:r>
      <w:proofErr w:type="gramEnd"/>
      <w:r>
        <w:rPr>
          <w:rFonts w:ascii="宋体" w:hAnsi="宋体" w:cs="宋体" w:hint="eastAsia"/>
          <w:snapToGrid w:val="0"/>
          <w:kern w:val="0"/>
          <w:sz w:val="24"/>
          <w:szCs w:val="24"/>
          <w:lang w:val="zh-CN"/>
        </w:rPr>
        <w:t>进入询价程序。资格性审查和符合性审查内容详见第五章“评审程序及评定成交的标准”。</w:t>
      </w:r>
    </w:p>
    <w:p w14:paraId="08791204"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17" w:name="_Toc104893810"/>
      <w:bookmarkStart w:id="318" w:name="_Toc77105665"/>
      <w:bookmarkStart w:id="319" w:name="_Toc77146815"/>
      <w:bookmarkStart w:id="320" w:name="_Toc486407841"/>
      <w:bookmarkStart w:id="321" w:name="_Toc49874081"/>
      <w:bookmarkStart w:id="322" w:name="_Toc71366216"/>
      <w:bookmarkStart w:id="323" w:name="_Toc73559835"/>
      <w:bookmarkStart w:id="324" w:name="_Toc60997574"/>
      <w:bookmarkStart w:id="325" w:name="_Toc54716268"/>
      <w:r>
        <w:rPr>
          <w:rFonts w:ascii="宋体" w:hAnsi="宋体" w:cs="仿宋_GB2312" w:hint="eastAsia"/>
          <w:b/>
          <w:sz w:val="24"/>
          <w:szCs w:val="24"/>
        </w:rPr>
        <w:t>21</w:t>
      </w:r>
      <w:r>
        <w:rPr>
          <w:rFonts w:ascii="宋体" w:hAnsi="宋体" w:cs="仿宋_GB2312"/>
          <w:b/>
          <w:sz w:val="24"/>
          <w:szCs w:val="24"/>
        </w:rPr>
        <w:t>.</w:t>
      </w:r>
      <w:r>
        <w:rPr>
          <w:rFonts w:ascii="宋体" w:hAnsi="宋体" w:cs="仿宋_GB2312" w:hint="eastAsia"/>
          <w:b/>
          <w:sz w:val="24"/>
          <w:szCs w:val="24"/>
        </w:rPr>
        <w:t>推荐成交候选人标准</w:t>
      </w:r>
      <w:bookmarkEnd w:id="317"/>
      <w:bookmarkEnd w:id="318"/>
      <w:bookmarkEnd w:id="319"/>
      <w:bookmarkEnd w:id="320"/>
      <w:bookmarkEnd w:id="321"/>
      <w:bookmarkEnd w:id="322"/>
      <w:bookmarkEnd w:id="323"/>
      <w:bookmarkEnd w:id="324"/>
      <w:bookmarkEnd w:id="325"/>
    </w:p>
    <w:p w14:paraId="01DF07A9"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1</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询价小组应当从质量和服务均能满足采购文件实质性响应要求的供应商中，按照报价由低到高的顺序提出</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名以上成交候选人，并编写评审报告。</w:t>
      </w:r>
    </w:p>
    <w:p w14:paraId="61DCC680"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26" w:name="_Toc54716269"/>
      <w:bookmarkStart w:id="327" w:name="_Toc60997575"/>
      <w:bookmarkStart w:id="328" w:name="_Toc104893811"/>
      <w:bookmarkStart w:id="329" w:name="_Toc71366217"/>
      <w:bookmarkStart w:id="330" w:name="_Toc49874082"/>
      <w:bookmarkStart w:id="331" w:name="_Toc73559836"/>
      <w:bookmarkStart w:id="332" w:name="_Toc486407842"/>
      <w:bookmarkStart w:id="333" w:name="_Toc77105666"/>
      <w:bookmarkStart w:id="334" w:name="_Toc77146816"/>
      <w:r>
        <w:rPr>
          <w:rFonts w:ascii="宋体" w:hAnsi="宋体" w:cs="仿宋_GB2312" w:hint="eastAsia"/>
          <w:b/>
          <w:sz w:val="24"/>
          <w:szCs w:val="24"/>
        </w:rPr>
        <w:t>22</w:t>
      </w:r>
      <w:r>
        <w:rPr>
          <w:rFonts w:ascii="宋体" w:hAnsi="宋体" w:cs="仿宋_GB2312"/>
          <w:b/>
          <w:sz w:val="24"/>
          <w:szCs w:val="24"/>
        </w:rPr>
        <w:t>.</w:t>
      </w:r>
      <w:r>
        <w:rPr>
          <w:rFonts w:ascii="宋体" w:hAnsi="宋体" w:cs="仿宋_GB2312" w:hint="eastAsia"/>
          <w:b/>
          <w:sz w:val="24"/>
          <w:szCs w:val="24"/>
        </w:rPr>
        <w:t>保密</w:t>
      </w:r>
      <w:bookmarkEnd w:id="326"/>
      <w:bookmarkEnd w:id="327"/>
      <w:bookmarkEnd w:id="328"/>
      <w:bookmarkEnd w:id="329"/>
      <w:bookmarkEnd w:id="330"/>
      <w:bookmarkEnd w:id="331"/>
      <w:bookmarkEnd w:id="332"/>
      <w:bookmarkEnd w:id="333"/>
      <w:bookmarkEnd w:id="334"/>
    </w:p>
    <w:p w14:paraId="10C89B0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2</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凡是属于审查、澄清、评价和比较的有关资料以及授标意向等，采购人、采购代理机构、监管人员、询价小组及有关工作人员均不得向供应商或其它无关的人员透露。</w:t>
      </w:r>
    </w:p>
    <w:p w14:paraId="355697FE" w14:textId="77777777" w:rsidR="004D4FA0" w:rsidRDefault="00886C1B">
      <w:pPr>
        <w:tabs>
          <w:tab w:val="left" w:pos="425"/>
          <w:tab w:val="left" w:pos="540"/>
          <w:tab w:val="left" w:pos="840"/>
        </w:tabs>
        <w:snapToGrid w:val="0"/>
        <w:spacing w:line="360" w:lineRule="auto"/>
        <w:ind w:left="482"/>
        <w:outlineLvl w:val="1"/>
        <w:rPr>
          <w:rFonts w:ascii="宋体" w:hAnsi="宋体"/>
          <w:b/>
          <w:sz w:val="24"/>
          <w:szCs w:val="24"/>
        </w:rPr>
      </w:pPr>
      <w:bookmarkStart w:id="335" w:name="_Toc54716270"/>
      <w:bookmarkStart w:id="336" w:name="_Toc104893812"/>
      <w:bookmarkStart w:id="337" w:name="_Toc77146817"/>
      <w:bookmarkStart w:id="338" w:name="_Toc60997576"/>
      <w:bookmarkStart w:id="339" w:name="_Toc470172692"/>
      <w:bookmarkStart w:id="340" w:name="_Toc49874083"/>
      <w:bookmarkStart w:id="341" w:name="_Toc73559837"/>
      <w:bookmarkStart w:id="342" w:name="_Toc77105667"/>
      <w:bookmarkStart w:id="343" w:name="_Toc486407843"/>
      <w:bookmarkStart w:id="344" w:name="_Toc71366218"/>
      <w:r>
        <w:rPr>
          <w:rFonts w:ascii="宋体" w:hAnsi="宋体" w:hint="eastAsia"/>
          <w:b/>
          <w:sz w:val="24"/>
          <w:szCs w:val="24"/>
        </w:rPr>
        <w:t>（六）成交与签订合同</w:t>
      </w:r>
      <w:bookmarkEnd w:id="335"/>
      <w:bookmarkEnd w:id="336"/>
      <w:bookmarkEnd w:id="337"/>
      <w:bookmarkEnd w:id="338"/>
      <w:bookmarkEnd w:id="339"/>
      <w:bookmarkEnd w:id="340"/>
      <w:bookmarkEnd w:id="341"/>
      <w:bookmarkEnd w:id="342"/>
      <w:bookmarkEnd w:id="343"/>
      <w:bookmarkEnd w:id="344"/>
    </w:p>
    <w:p w14:paraId="3C522222"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45" w:name="_Toc73559838"/>
      <w:bookmarkStart w:id="346" w:name="_Toc486407844"/>
      <w:bookmarkStart w:id="347" w:name="_Toc60997577"/>
      <w:bookmarkStart w:id="348" w:name="_Toc49874084"/>
      <w:bookmarkStart w:id="349" w:name="_Toc77146818"/>
      <w:bookmarkStart w:id="350" w:name="_Toc71366219"/>
      <w:bookmarkStart w:id="351" w:name="_Toc104893813"/>
      <w:bookmarkStart w:id="352" w:name="_Toc77105668"/>
      <w:bookmarkStart w:id="353" w:name="_Toc54716271"/>
      <w:r>
        <w:rPr>
          <w:rFonts w:ascii="宋体" w:hAnsi="宋体" w:cs="仿宋_GB2312" w:hint="eastAsia"/>
          <w:b/>
          <w:sz w:val="24"/>
          <w:szCs w:val="24"/>
        </w:rPr>
        <w:t>23</w:t>
      </w:r>
      <w:r>
        <w:rPr>
          <w:rFonts w:ascii="宋体" w:hAnsi="宋体" w:cs="仿宋_GB2312"/>
          <w:b/>
          <w:sz w:val="24"/>
          <w:szCs w:val="24"/>
        </w:rPr>
        <w:t>.</w:t>
      </w:r>
      <w:r>
        <w:rPr>
          <w:rFonts w:ascii="宋体" w:hAnsi="宋体" w:cs="仿宋_GB2312" w:hint="eastAsia"/>
          <w:b/>
          <w:sz w:val="24"/>
          <w:szCs w:val="24"/>
        </w:rPr>
        <w:t>合同授予标准</w:t>
      </w:r>
      <w:bookmarkEnd w:id="345"/>
      <w:bookmarkEnd w:id="346"/>
      <w:bookmarkEnd w:id="347"/>
      <w:bookmarkEnd w:id="348"/>
      <w:bookmarkEnd w:id="349"/>
      <w:bookmarkEnd w:id="350"/>
      <w:bookmarkEnd w:id="351"/>
      <w:bookmarkEnd w:id="352"/>
      <w:bookmarkEnd w:id="353"/>
    </w:p>
    <w:p w14:paraId="76EDD40C"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hint="eastAsia"/>
          <w:snapToGrid w:val="0"/>
          <w:kern w:val="0"/>
          <w:sz w:val="24"/>
          <w:szCs w:val="24"/>
          <w:lang w:val="zh-CN"/>
        </w:rPr>
        <w:t>2</w:t>
      </w:r>
      <w:r>
        <w:rPr>
          <w:rFonts w:ascii="宋体" w:hAnsi="宋体" w:cs="宋体" w:hint="eastAsia"/>
          <w:snapToGrid w:val="0"/>
          <w:kern w:val="0"/>
          <w:sz w:val="24"/>
          <w:szCs w:val="24"/>
        </w:rPr>
        <w:t>3</w:t>
      </w:r>
      <w:r>
        <w:rPr>
          <w:rFonts w:ascii="宋体" w:hAnsi="宋体" w:cs="宋体"/>
          <w:snapToGrid w:val="0"/>
          <w:kern w:val="0"/>
          <w:sz w:val="24"/>
          <w:szCs w:val="24"/>
          <w:lang w:val="zh-CN"/>
        </w:rPr>
        <w:t>.1</w:t>
      </w:r>
      <w:r>
        <w:rPr>
          <w:rFonts w:ascii="宋体" w:hAnsi="宋体" w:cs="宋体" w:hint="eastAsia"/>
          <w:snapToGrid w:val="0"/>
          <w:kern w:val="0"/>
          <w:sz w:val="24"/>
          <w:szCs w:val="24"/>
          <w:lang w:val="zh-CN"/>
        </w:rPr>
        <w:t>采购人将把合同授予排名第一的供应商，特殊情况按本须知</w:t>
      </w:r>
      <w:r>
        <w:rPr>
          <w:rFonts w:ascii="宋体" w:hAnsi="宋体" w:cs="宋体"/>
          <w:snapToGrid w:val="0"/>
          <w:kern w:val="0"/>
          <w:sz w:val="24"/>
          <w:szCs w:val="24"/>
          <w:lang w:val="zh-CN"/>
        </w:rPr>
        <w:t>2</w:t>
      </w:r>
      <w:r>
        <w:rPr>
          <w:rFonts w:ascii="宋体" w:hAnsi="宋体" w:cs="宋体" w:hint="eastAsia"/>
          <w:snapToGrid w:val="0"/>
          <w:kern w:val="0"/>
          <w:sz w:val="24"/>
          <w:szCs w:val="24"/>
        </w:rPr>
        <w:t>4</w:t>
      </w:r>
      <w:r>
        <w:rPr>
          <w:rFonts w:ascii="宋体" w:hAnsi="宋体" w:cs="宋体"/>
          <w:snapToGrid w:val="0"/>
          <w:kern w:val="0"/>
          <w:sz w:val="24"/>
          <w:szCs w:val="24"/>
          <w:lang w:val="zh-CN"/>
        </w:rPr>
        <w:t>.3</w:t>
      </w:r>
      <w:r>
        <w:rPr>
          <w:rFonts w:ascii="宋体" w:hAnsi="宋体" w:cs="宋体" w:hint="eastAsia"/>
          <w:snapToGrid w:val="0"/>
          <w:kern w:val="0"/>
          <w:sz w:val="24"/>
          <w:szCs w:val="24"/>
          <w:lang w:val="zh-CN"/>
        </w:rPr>
        <w:t>的规定执行。</w:t>
      </w:r>
    </w:p>
    <w:p w14:paraId="414A7526" w14:textId="77777777" w:rsidR="004D4FA0" w:rsidRDefault="00886C1B">
      <w:pPr>
        <w:tabs>
          <w:tab w:val="left" w:pos="540"/>
        </w:tabs>
        <w:snapToGrid w:val="0"/>
        <w:spacing w:line="360" w:lineRule="auto"/>
        <w:ind w:firstLineChars="200" w:firstLine="482"/>
        <w:outlineLvl w:val="1"/>
        <w:rPr>
          <w:rFonts w:ascii="宋体" w:hAnsi="宋体" w:cs="仿宋_GB2312"/>
          <w:b/>
          <w:sz w:val="24"/>
          <w:szCs w:val="24"/>
        </w:rPr>
      </w:pPr>
      <w:bookmarkStart w:id="354" w:name="_Toc104893814"/>
      <w:bookmarkStart w:id="355" w:name="_Toc60997578"/>
      <w:bookmarkStart w:id="356" w:name="_Toc71366220"/>
      <w:bookmarkStart w:id="357" w:name="_Toc486407845"/>
      <w:bookmarkStart w:id="358" w:name="_Toc77105669"/>
      <w:bookmarkStart w:id="359" w:name="_Toc77146819"/>
      <w:bookmarkStart w:id="360" w:name="_Toc54716272"/>
      <w:bookmarkStart w:id="361" w:name="_Toc49874085"/>
      <w:bookmarkStart w:id="362" w:name="_Toc73559839"/>
      <w:r>
        <w:rPr>
          <w:rFonts w:ascii="宋体" w:hAnsi="宋体" w:cs="仿宋_GB2312" w:hint="eastAsia"/>
          <w:b/>
          <w:sz w:val="24"/>
          <w:szCs w:val="24"/>
        </w:rPr>
        <w:t>24</w:t>
      </w:r>
      <w:r>
        <w:rPr>
          <w:rFonts w:ascii="宋体" w:hAnsi="宋体" w:cs="仿宋_GB2312"/>
          <w:b/>
          <w:sz w:val="24"/>
          <w:szCs w:val="24"/>
        </w:rPr>
        <w:t>.</w:t>
      </w:r>
      <w:r>
        <w:rPr>
          <w:rFonts w:ascii="宋体" w:hAnsi="宋体" w:cs="仿宋_GB2312" w:hint="eastAsia"/>
          <w:b/>
          <w:sz w:val="24"/>
          <w:szCs w:val="24"/>
        </w:rPr>
        <w:t>签订合同</w:t>
      </w:r>
      <w:bookmarkEnd w:id="354"/>
      <w:bookmarkEnd w:id="355"/>
      <w:bookmarkEnd w:id="356"/>
      <w:bookmarkEnd w:id="357"/>
      <w:bookmarkEnd w:id="358"/>
      <w:bookmarkEnd w:id="359"/>
      <w:bookmarkEnd w:id="360"/>
      <w:bookmarkEnd w:id="361"/>
      <w:bookmarkEnd w:id="362"/>
    </w:p>
    <w:p w14:paraId="5918A4BA" w14:textId="77777777" w:rsidR="004D4FA0" w:rsidRDefault="00886C1B">
      <w:pPr>
        <w:tabs>
          <w:tab w:val="left" w:pos="426"/>
        </w:tabs>
        <w:autoSpaceDE w:val="0"/>
        <w:autoSpaceDN w:val="0"/>
        <w:adjustRightInd w:val="0"/>
        <w:snapToGrid w:val="0"/>
        <w:spacing w:line="360" w:lineRule="auto"/>
        <w:ind w:firstLineChars="200" w:firstLine="480"/>
        <w:jc w:val="left"/>
        <w:rPr>
          <w:rFonts w:ascii="宋体" w:hAnsi="宋体"/>
          <w:sz w:val="24"/>
          <w:szCs w:val="24"/>
        </w:rPr>
      </w:pPr>
      <w:r>
        <w:rPr>
          <w:rFonts w:ascii="宋体" w:hAnsi="宋体" w:cs="宋体"/>
          <w:snapToGrid w:val="0"/>
          <w:sz w:val="24"/>
          <w:szCs w:val="24"/>
          <w:lang w:val="zh-CN"/>
        </w:rPr>
        <w:t>2</w:t>
      </w:r>
      <w:r>
        <w:rPr>
          <w:rFonts w:ascii="宋体" w:hAnsi="宋体" w:cs="宋体" w:hint="eastAsia"/>
          <w:snapToGrid w:val="0"/>
          <w:sz w:val="24"/>
          <w:szCs w:val="24"/>
        </w:rPr>
        <w:t>4</w:t>
      </w:r>
      <w:r>
        <w:rPr>
          <w:rFonts w:ascii="宋体" w:hAnsi="宋体" w:cs="宋体"/>
          <w:snapToGrid w:val="0"/>
          <w:sz w:val="24"/>
          <w:szCs w:val="24"/>
          <w:lang w:val="zh-CN"/>
        </w:rPr>
        <w:t>.</w:t>
      </w:r>
      <w:r>
        <w:rPr>
          <w:rFonts w:ascii="宋体" w:hAnsi="宋体" w:cs="宋体" w:hint="eastAsia"/>
          <w:snapToGrid w:val="0"/>
          <w:sz w:val="24"/>
          <w:szCs w:val="24"/>
        </w:rPr>
        <w:t>1</w:t>
      </w:r>
      <w:r>
        <w:rPr>
          <w:rFonts w:ascii="宋体" w:hAnsi="宋体" w:cs="宋体"/>
          <w:snapToGrid w:val="0"/>
          <w:sz w:val="24"/>
          <w:szCs w:val="24"/>
          <w:lang w:val="zh-CN"/>
        </w:rPr>
        <w:t xml:space="preserve"> </w:t>
      </w:r>
      <w:r>
        <w:rPr>
          <w:rFonts w:ascii="宋体" w:hAnsi="宋体" w:cs="宋体" w:hint="eastAsia"/>
          <w:snapToGrid w:val="0"/>
          <w:sz w:val="24"/>
          <w:szCs w:val="24"/>
          <w:lang w:val="zh-CN"/>
        </w:rPr>
        <w:t>采购人与成交供应商应当在成交通知书发出之日起</w:t>
      </w:r>
      <w:r>
        <w:rPr>
          <w:rFonts w:ascii="宋体" w:hAnsi="宋体" w:cs="宋体"/>
          <w:snapToGrid w:val="0"/>
          <w:sz w:val="24"/>
          <w:szCs w:val="24"/>
          <w:lang w:val="zh-CN"/>
        </w:rPr>
        <w:t>30</w:t>
      </w:r>
      <w:r>
        <w:rPr>
          <w:rFonts w:ascii="宋体" w:hAnsi="宋体" w:cs="宋体" w:hint="eastAsia"/>
          <w:snapToGrid w:val="0"/>
          <w:sz w:val="24"/>
          <w:szCs w:val="24"/>
          <w:lang w:val="zh-CN"/>
        </w:rPr>
        <w:t>日内，按照询价文件确定的合同文本以及采购标的、规格型号、采购金额、采购数量、技术和服务要求等事项签订政府采购合同。成交通知书领取时间详见</w:t>
      </w:r>
      <w:r>
        <w:rPr>
          <w:rFonts w:ascii="宋体" w:hAnsi="宋体" w:cs="宋体" w:hint="eastAsia"/>
          <w:snapToGrid w:val="0"/>
          <w:kern w:val="0"/>
          <w:sz w:val="24"/>
          <w:szCs w:val="24"/>
          <w:lang w:val="zh-CN"/>
        </w:rPr>
        <w:t>《供应商须知前附表》。</w:t>
      </w:r>
    </w:p>
    <w:p w14:paraId="26E76FDB"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hint="eastAsia"/>
          <w:sz w:val="24"/>
          <w:szCs w:val="24"/>
        </w:rPr>
        <w:t>采购人不得向成交供应商提出超出询价文件以外的任何要求作为签订合同</w:t>
      </w:r>
      <w:r>
        <w:rPr>
          <w:rFonts w:ascii="宋体" w:hAnsi="宋体" w:hint="eastAsia"/>
          <w:sz w:val="24"/>
          <w:szCs w:val="24"/>
        </w:rPr>
        <w:lastRenderedPageBreak/>
        <w:t>的条件，不得与成交供应商订立背离询价文件确定的合同文本以及采购标的、规格型号、采购金额、采购数量、技术和服务要求等实质性内容的协议。</w:t>
      </w:r>
    </w:p>
    <w:p w14:paraId="2C73AAF0" w14:textId="466AA7A3" w:rsidR="004D4FA0" w:rsidRPr="00B214CA" w:rsidRDefault="00886C1B" w:rsidP="00B214CA">
      <w:pPr>
        <w:spacing w:line="440" w:lineRule="exact"/>
        <w:ind w:firstLineChars="200" w:firstLine="480"/>
        <w:rPr>
          <w:sz w:val="24"/>
        </w:rPr>
      </w:pPr>
      <w:r>
        <w:rPr>
          <w:rFonts w:ascii="宋体" w:hAnsi="宋体" w:hint="eastAsia"/>
          <w:sz w:val="24"/>
          <w:szCs w:val="24"/>
        </w:rPr>
        <w:t>24.2采购人应当自政府采购合同签订之日起</w:t>
      </w:r>
      <w:r>
        <w:rPr>
          <w:rFonts w:ascii="宋体" w:hAnsi="宋体"/>
          <w:sz w:val="24"/>
          <w:szCs w:val="24"/>
        </w:rPr>
        <w:t>2</w:t>
      </w:r>
      <w:r>
        <w:rPr>
          <w:rFonts w:ascii="宋体" w:hAnsi="宋体" w:hint="eastAsia"/>
          <w:sz w:val="24"/>
          <w:szCs w:val="24"/>
        </w:rPr>
        <w:t>个工作日内，</w:t>
      </w:r>
      <w:r>
        <w:rPr>
          <w:rFonts w:cs="宋体" w:hint="eastAsia"/>
          <w:sz w:val="24"/>
        </w:rPr>
        <w:t>采购机构按</w:t>
      </w:r>
      <w:r>
        <w:rPr>
          <w:rFonts w:cs="宋体" w:hint="eastAsia"/>
          <w:b/>
          <w:bCs/>
          <w:sz w:val="24"/>
        </w:rPr>
        <w:t>《供应商须知前附表》</w:t>
      </w:r>
      <w:r>
        <w:rPr>
          <w:rFonts w:cs="宋体" w:hint="eastAsia"/>
          <w:sz w:val="24"/>
        </w:rPr>
        <w:t>规定的媒体上公告成交结果，同时向成交供应商发出成交通知书。公告期为一个工作日。</w:t>
      </w:r>
    </w:p>
    <w:p w14:paraId="14AB7B2A"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4</w:t>
      </w:r>
      <w:r>
        <w:rPr>
          <w:rFonts w:ascii="宋体" w:hAnsi="宋体"/>
          <w:sz w:val="24"/>
          <w:szCs w:val="24"/>
        </w:rPr>
        <w:t>.3</w:t>
      </w:r>
      <w:r>
        <w:rPr>
          <w:rFonts w:ascii="宋体" w:hAnsi="宋体" w:hint="eastAsia"/>
          <w:sz w:val="24"/>
          <w:szCs w:val="24"/>
        </w:rPr>
        <w:t>成交供应</w:t>
      </w:r>
      <w:proofErr w:type="gramStart"/>
      <w:r>
        <w:rPr>
          <w:rFonts w:ascii="宋体" w:hAnsi="宋体" w:hint="eastAsia"/>
          <w:sz w:val="24"/>
          <w:szCs w:val="24"/>
        </w:rPr>
        <w:t>商拒绝</w:t>
      </w:r>
      <w:proofErr w:type="gramEnd"/>
      <w:r>
        <w:rPr>
          <w:rFonts w:ascii="宋体" w:hAnsi="宋体" w:hint="eastAsia"/>
          <w:sz w:val="24"/>
          <w:szCs w:val="24"/>
        </w:rPr>
        <w:t>签订政府采购合同的，采购人可以按照《政府采购非招标采购方式管理办法》（财政部第</w:t>
      </w:r>
      <w:r>
        <w:rPr>
          <w:rFonts w:ascii="宋体" w:hAnsi="宋体"/>
          <w:sz w:val="24"/>
          <w:szCs w:val="24"/>
        </w:rPr>
        <w:t>74</w:t>
      </w:r>
      <w:r>
        <w:rPr>
          <w:rFonts w:ascii="宋体" w:hAnsi="宋体" w:hint="eastAsia"/>
          <w:sz w:val="24"/>
          <w:szCs w:val="24"/>
        </w:rPr>
        <w:t>号令）第三十六条第二款、第四十九条第二款规定的原则确定其他供应商作为成交供应商并签订政府采购合同，也可以重新开展采购活动。拒绝签订政府采购合同的成交供应商不得参加对该项目重新开展的采购活动</w:t>
      </w:r>
      <w:r>
        <w:rPr>
          <w:rFonts w:ascii="宋体" w:hAnsi="宋体" w:hint="eastAsia"/>
          <w:sz w:val="24"/>
          <w:szCs w:val="24"/>
          <w:lang w:val="zh-CN"/>
        </w:rPr>
        <w:t>。</w:t>
      </w:r>
    </w:p>
    <w:p w14:paraId="77DE3E24" w14:textId="77777777" w:rsidR="004D4FA0" w:rsidRDefault="00886C1B">
      <w:pPr>
        <w:autoSpaceDE w:val="0"/>
        <w:autoSpaceDN w:val="0"/>
        <w:adjustRightInd w:val="0"/>
        <w:snapToGrid w:val="0"/>
        <w:spacing w:line="360" w:lineRule="auto"/>
        <w:ind w:firstLineChars="200" w:firstLine="480"/>
        <w:jc w:val="left"/>
        <w:rPr>
          <w:rFonts w:ascii="宋体" w:hAnsi="宋体"/>
          <w:sz w:val="24"/>
          <w:szCs w:val="24"/>
        </w:rPr>
      </w:pPr>
      <w:r>
        <w:rPr>
          <w:rFonts w:ascii="宋体" w:hAnsi="宋体"/>
          <w:sz w:val="24"/>
          <w:szCs w:val="24"/>
        </w:rPr>
        <w:t>2</w:t>
      </w:r>
      <w:r>
        <w:rPr>
          <w:rFonts w:ascii="宋体" w:hAnsi="宋体" w:hint="eastAsia"/>
          <w:sz w:val="24"/>
          <w:szCs w:val="24"/>
        </w:rPr>
        <w:t>4</w:t>
      </w:r>
      <w:r>
        <w:rPr>
          <w:rFonts w:ascii="宋体" w:hAnsi="宋体"/>
          <w:sz w:val="24"/>
          <w:szCs w:val="24"/>
        </w:rPr>
        <w:t xml:space="preserve">.4 </w:t>
      </w:r>
      <w:r>
        <w:rPr>
          <w:rFonts w:ascii="宋体" w:hAnsi="宋体" w:cs="宋体" w:hint="eastAsia"/>
          <w:snapToGrid w:val="0"/>
          <w:kern w:val="0"/>
          <w:sz w:val="24"/>
          <w:szCs w:val="24"/>
          <w:lang w:val="zh-CN"/>
        </w:rPr>
        <w:t>签订政府采购合同后</w:t>
      </w:r>
      <w:r>
        <w:rPr>
          <w:rFonts w:ascii="宋体" w:hAnsi="宋体" w:cs="宋体"/>
          <w:snapToGrid w:val="0"/>
          <w:kern w:val="0"/>
          <w:sz w:val="24"/>
          <w:szCs w:val="24"/>
          <w:lang w:val="zh-CN"/>
        </w:rPr>
        <w:t>2</w:t>
      </w:r>
      <w:r>
        <w:rPr>
          <w:rFonts w:ascii="宋体" w:hAnsi="宋体" w:cs="宋体" w:hint="eastAsia"/>
          <w:snapToGrid w:val="0"/>
          <w:kern w:val="0"/>
          <w:sz w:val="24"/>
          <w:szCs w:val="24"/>
          <w:lang w:val="zh-CN"/>
        </w:rPr>
        <w:t>个工作日内，采购人应将采购合同</w:t>
      </w:r>
      <w:proofErr w:type="gramStart"/>
      <w:r>
        <w:rPr>
          <w:rFonts w:ascii="宋体" w:hAnsi="宋体" w:cs="宋体" w:hint="eastAsia"/>
          <w:snapToGrid w:val="0"/>
          <w:kern w:val="0"/>
          <w:sz w:val="24"/>
          <w:szCs w:val="24"/>
          <w:lang w:val="zh-CN"/>
        </w:rPr>
        <w:t>副本报</w:t>
      </w:r>
      <w:proofErr w:type="gramEnd"/>
      <w:r>
        <w:rPr>
          <w:rFonts w:ascii="宋体" w:hAnsi="宋体" w:cs="宋体" w:hint="eastAsia"/>
          <w:snapToGrid w:val="0"/>
          <w:kern w:val="0"/>
          <w:sz w:val="24"/>
          <w:szCs w:val="24"/>
          <w:lang w:val="zh-CN"/>
        </w:rPr>
        <w:t>同级政府采购监管部门备案。</w:t>
      </w:r>
    </w:p>
    <w:p w14:paraId="7291A11F" w14:textId="77777777" w:rsidR="004D4FA0" w:rsidRDefault="00886C1B">
      <w:pPr>
        <w:tabs>
          <w:tab w:val="left" w:pos="540"/>
        </w:tabs>
        <w:autoSpaceDE w:val="0"/>
        <w:autoSpaceDN w:val="0"/>
        <w:adjustRightInd w:val="0"/>
        <w:snapToGrid w:val="0"/>
        <w:spacing w:line="360" w:lineRule="auto"/>
        <w:ind w:firstLineChars="200" w:firstLine="48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ascii="宋体" w:hAnsi="宋体" w:cs="宋体" w:hint="eastAsia"/>
          <w:snapToGrid w:val="0"/>
          <w:kern w:val="0"/>
          <w:sz w:val="24"/>
          <w:szCs w:val="24"/>
        </w:rPr>
        <w:t>4</w:t>
      </w:r>
      <w:r>
        <w:rPr>
          <w:rFonts w:ascii="宋体" w:hAnsi="宋体" w:cs="宋体"/>
          <w:snapToGrid w:val="0"/>
          <w:kern w:val="0"/>
          <w:sz w:val="24"/>
          <w:szCs w:val="24"/>
          <w:lang w:val="zh-CN"/>
        </w:rPr>
        <w:t xml:space="preserve">.5 </w:t>
      </w:r>
      <w:r>
        <w:rPr>
          <w:rFonts w:ascii="宋体" w:hAnsi="宋体" w:cs="宋体" w:hint="eastAsia"/>
          <w:snapToGrid w:val="0"/>
          <w:kern w:val="0"/>
          <w:sz w:val="24"/>
          <w:szCs w:val="24"/>
          <w:lang w:val="zh-CN"/>
        </w:rPr>
        <w:t>采购代理机构将配合采购人与成交供应商签订政府采购合同。采购人与成交供应商应按询价文件要求和成交供应商的询价响应文件承诺订立书面合同，不得超出询价文件和成交供应商询价响应文件的范围，也不得再行订立背离合同实质性内容的其他协议。</w:t>
      </w:r>
    </w:p>
    <w:p w14:paraId="1F9A531A" w14:textId="77777777" w:rsidR="004D4FA0" w:rsidRDefault="00886C1B">
      <w:pPr>
        <w:autoSpaceDE w:val="0"/>
        <w:autoSpaceDN w:val="0"/>
        <w:adjustRightInd w:val="0"/>
        <w:snapToGrid w:val="0"/>
        <w:spacing w:line="360" w:lineRule="auto"/>
        <w:ind w:firstLineChars="200" w:firstLine="480"/>
        <w:jc w:val="left"/>
        <w:rPr>
          <w:rFonts w:ascii="宋体" w:hAnsi="宋体" w:cs="仿宋_GB2312"/>
          <w:snapToGrid w:val="0"/>
          <w:kern w:val="0"/>
          <w:sz w:val="24"/>
          <w:szCs w:val="24"/>
          <w:lang w:val="zh-CN"/>
        </w:rPr>
      </w:pPr>
      <w:r>
        <w:rPr>
          <w:rFonts w:ascii="宋体" w:hAnsi="宋体"/>
          <w:sz w:val="24"/>
          <w:szCs w:val="24"/>
        </w:rPr>
        <w:t>2</w:t>
      </w:r>
      <w:r>
        <w:rPr>
          <w:rFonts w:ascii="宋体" w:hAnsi="宋体" w:hint="eastAsia"/>
          <w:sz w:val="24"/>
          <w:szCs w:val="24"/>
        </w:rPr>
        <w:t>4</w:t>
      </w:r>
      <w:r>
        <w:rPr>
          <w:rFonts w:ascii="宋体" w:hAnsi="宋体"/>
          <w:sz w:val="24"/>
          <w:szCs w:val="24"/>
        </w:rPr>
        <w:t xml:space="preserve">.6 </w:t>
      </w:r>
      <w:r>
        <w:rPr>
          <w:rFonts w:ascii="宋体" w:hAnsi="宋体" w:hint="eastAsia"/>
          <w:sz w:val="24"/>
          <w:szCs w:val="24"/>
        </w:rPr>
        <w:t>除不可抗力等因素外，成交通知书发出后，采购人改变成交结果，或者成交供应</w:t>
      </w:r>
      <w:proofErr w:type="gramStart"/>
      <w:r>
        <w:rPr>
          <w:rFonts w:ascii="宋体" w:hAnsi="宋体" w:hint="eastAsia"/>
          <w:sz w:val="24"/>
          <w:szCs w:val="24"/>
        </w:rPr>
        <w:t>商拒绝</w:t>
      </w:r>
      <w:proofErr w:type="gramEnd"/>
      <w:r>
        <w:rPr>
          <w:rFonts w:ascii="宋体" w:hAnsi="宋体" w:hint="eastAsia"/>
          <w:sz w:val="24"/>
          <w:szCs w:val="24"/>
        </w:rPr>
        <w:t>签订政府采购合同的，应当承担相应的法律责任。</w:t>
      </w:r>
      <w:bookmarkStart w:id="363" w:name="_Hlk60570485"/>
    </w:p>
    <w:p w14:paraId="6BE8A702"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rPr>
      </w:pPr>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七</w:t>
      </w:r>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付款方式</w:t>
      </w:r>
    </w:p>
    <w:p w14:paraId="5704E23E" w14:textId="1DDBADF0" w:rsidR="004D4FA0" w:rsidRDefault="00886C1B">
      <w:pPr>
        <w:tabs>
          <w:tab w:val="left" w:pos="540"/>
        </w:tabs>
        <w:autoSpaceDE w:val="0"/>
        <w:autoSpaceDN w:val="0"/>
        <w:adjustRightInd w:val="0"/>
        <w:snapToGrid w:val="0"/>
        <w:spacing w:line="360" w:lineRule="auto"/>
        <w:ind w:firstLineChars="200" w:firstLine="480"/>
        <w:jc w:val="left"/>
        <w:rPr>
          <w:rFonts w:ascii="宋体" w:hAnsi="宋体" w:cs="仿宋_GB2312"/>
          <w:snapToGrid w:val="0"/>
          <w:kern w:val="0"/>
          <w:sz w:val="24"/>
          <w:szCs w:val="24"/>
        </w:rPr>
      </w:pPr>
      <w:r>
        <w:rPr>
          <w:rFonts w:ascii="宋体" w:hAnsi="宋体" w:cs="仿宋_GB2312" w:hint="eastAsia"/>
          <w:snapToGrid w:val="0"/>
          <w:kern w:val="0"/>
          <w:sz w:val="24"/>
          <w:szCs w:val="24"/>
        </w:rPr>
        <w:t>无需预付款，货到验收</w:t>
      </w:r>
      <w:r w:rsidR="00B214CA">
        <w:rPr>
          <w:rFonts w:ascii="宋体" w:hAnsi="宋体" w:cs="仿宋_GB2312" w:hint="eastAsia"/>
          <w:snapToGrid w:val="0"/>
          <w:kern w:val="0"/>
          <w:sz w:val="24"/>
          <w:szCs w:val="24"/>
        </w:rPr>
        <w:t>，中标供应商提供发票后，</w:t>
      </w:r>
      <w:r>
        <w:rPr>
          <w:rFonts w:ascii="宋体" w:hAnsi="宋体" w:cs="仿宋_GB2312" w:hint="eastAsia"/>
          <w:snapToGrid w:val="0"/>
          <w:kern w:val="0"/>
          <w:sz w:val="24"/>
          <w:szCs w:val="24"/>
        </w:rPr>
        <w:t>支付全部合同款项。</w:t>
      </w:r>
      <w:r>
        <w:rPr>
          <w:rFonts w:ascii="宋体" w:hAnsi="宋体" w:cs="宋体" w:hint="eastAsia"/>
          <w:snapToGrid w:val="0"/>
          <w:kern w:val="0"/>
          <w:sz w:val="24"/>
          <w:szCs w:val="24"/>
        </w:rPr>
        <w:t>本项目款项支付方式按湖北省财政厅相关规定从国库支付，乙方认可甲方按约定的付款时间向湖北省财政厅提出了资金支付申请，则视同甲方已履行了合同付款的时间义务。</w:t>
      </w:r>
    </w:p>
    <w:p w14:paraId="57A5874D"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lang w:val="zh-CN"/>
        </w:rPr>
      </w:pPr>
      <w:bookmarkStart w:id="364" w:name="_Toc60575556"/>
      <w:bookmarkStart w:id="365" w:name="_Toc104893823"/>
      <w:bookmarkEnd w:id="363"/>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八</w:t>
      </w:r>
      <w:r>
        <w:rPr>
          <w:rFonts w:ascii="宋体" w:hAnsi="宋体" w:cs="仿宋_GB2312" w:hint="eastAsia"/>
          <w:b/>
          <w:snapToGrid w:val="0"/>
          <w:kern w:val="0"/>
          <w:sz w:val="24"/>
          <w:szCs w:val="24"/>
          <w:lang w:val="zh-CN"/>
        </w:rPr>
        <w:t>）其他要求</w:t>
      </w:r>
      <w:bookmarkEnd w:id="364"/>
      <w:bookmarkEnd w:id="365"/>
    </w:p>
    <w:p w14:paraId="71321642"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见《供应商须知前附表》。</w:t>
      </w:r>
    </w:p>
    <w:p w14:paraId="3966EBAA" w14:textId="77777777" w:rsidR="004D4FA0" w:rsidRDefault="00886C1B">
      <w:pPr>
        <w:tabs>
          <w:tab w:val="left" w:pos="540"/>
        </w:tabs>
        <w:snapToGrid w:val="0"/>
        <w:spacing w:line="360" w:lineRule="auto"/>
        <w:ind w:firstLineChars="200" w:firstLine="482"/>
        <w:outlineLvl w:val="1"/>
        <w:rPr>
          <w:rFonts w:ascii="宋体" w:hAnsi="宋体" w:cs="仿宋_GB2312"/>
          <w:b/>
          <w:snapToGrid w:val="0"/>
          <w:kern w:val="0"/>
          <w:sz w:val="24"/>
          <w:szCs w:val="24"/>
          <w:lang w:val="zh-CN"/>
        </w:rPr>
      </w:pPr>
      <w:bookmarkStart w:id="366" w:name="_Toc60575557"/>
      <w:bookmarkStart w:id="367" w:name="_Toc104893824"/>
      <w:r>
        <w:rPr>
          <w:rFonts w:ascii="宋体" w:hAnsi="宋体" w:cs="仿宋_GB2312" w:hint="eastAsia"/>
          <w:b/>
          <w:snapToGrid w:val="0"/>
          <w:kern w:val="0"/>
          <w:sz w:val="24"/>
          <w:szCs w:val="24"/>
          <w:lang w:val="zh-CN"/>
        </w:rPr>
        <w:t>（</w:t>
      </w:r>
      <w:r>
        <w:rPr>
          <w:rFonts w:ascii="宋体" w:hAnsi="宋体" w:cs="仿宋_GB2312" w:hint="eastAsia"/>
          <w:b/>
          <w:snapToGrid w:val="0"/>
          <w:kern w:val="0"/>
          <w:sz w:val="24"/>
          <w:szCs w:val="24"/>
        </w:rPr>
        <w:t>九</w:t>
      </w:r>
      <w:r>
        <w:rPr>
          <w:rFonts w:ascii="宋体" w:hAnsi="宋体" w:cs="仿宋_GB2312" w:hint="eastAsia"/>
          <w:b/>
          <w:snapToGrid w:val="0"/>
          <w:kern w:val="0"/>
          <w:sz w:val="24"/>
          <w:szCs w:val="24"/>
          <w:lang w:val="zh-CN"/>
        </w:rPr>
        <w:t>）适用法律</w:t>
      </w:r>
      <w:bookmarkEnd w:id="366"/>
      <w:bookmarkEnd w:id="367"/>
    </w:p>
    <w:p w14:paraId="2C23D0A7"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采购人、采购代理机构及供应商的一切采购活动均适用于《政府采购法》及相关规定。</w:t>
      </w:r>
    </w:p>
    <w:p w14:paraId="08D885E1" w14:textId="77777777" w:rsidR="004D4FA0" w:rsidRDefault="004D4FA0">
      <w:pPr>
        <w:spacing w:line="360" w:lineRule="auto"/>
        <w:jc w:val="center"/>
        <w:outlineLvl w:val="0"/>
        <w:rPr>
          <w:rFonts w:ascii="宋体" w:hAnsi="宋体" w:cs="宋体"/>
          <w:b/>
          <w:sz w:val="36"/>
          <w:szCs w:val="36"/>
        </w:rPr>
        <w:sectPr w:rsidR="004D4FA0">
          <w:pgSz w:w="11906" w:h="16840"/>
          <w:pgMar w:top="1418" w:right="1797" w:bottom="1418" w:left="1797" w:header="907" w:footer="907" w:gutter="0"/>
          <w:cols w:space="720"/>
          <w:formProt w:val="0"/>
          <w:docGrid w:linePitch="286"/>
        </w:sectPr>
      </w:pPr>
      <w:bookmarkStart w:id="368" w:name="_Toc31521"/>
      <w:bookmarkEnd w:id="4"/>
      <w:bookmarkEnd w:id="5"/>
    </w:p>
    <w:p w14:paraId="4F1FC7CD" w14:textId="77777777" w:rsidR="004D4FA0" w:rsidRDefault="00886C1B">
      <w:pPr>
        <w:pStyle w:val="1"/>
        <w:spacing w:before="0" w:after="0" w:line="360" w:lineRule="auto"/>
        <w:jc w:val="center"/>
        <w:rPr>
          <w:rFonts w:ascii="微软雅黑" w:eastAsia="微软雅黑" w:hAnsi="微软雅黑"/>
          <w:bCs/>
          <w:sz w:val="32"/>
          <w:szCs w:val="32"/>
        </w:rPr>
      </w:pPr>
      <w:bookmarkStart w:id="369" w:name="_Toc104893825"/>
      <w:r>
        <w:rPr>
          <w:rFonts w:ascii="微软雅黑" w:eastAsia="微软雅黑" w:hAnsi="微软雅黑" w:hint="eastAsia"/>
          <w:bCs/>
          <w:sz w:val="32"/>
          <w:szCs w:val="32"/>
        </w:rPr>
        <w:lastRenderedPageBreak/>
        <w:t>第三章 项目采购需求</w:t>
      </w:r>
      <w:bookmarkEnd w:id="368"/>
      <w:bookmarkEnd w:id="369"/>
    </w:p>
    <w:p w14:paraId="56650971"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bookmarkStart w:id="370" w:name="_Toc486407860"/>
      <w:r>
        <w:rPr>
          <w:rFonts w:ascii="宋体" w:hAnsi="宋体" w:cs="仿宋_GB2312" w:hint="eastAsia"/>
          <w:snapToGrid w:val="0"/>
          <w:kern w:val="0"/>
          <w:sz w:val="24"/>
          <w:szCs w:val="24"/>
          <w:lang w:val="zh-CN"/>
        </w:rPr>
        <w:t>（一）采购标的需实现的功能或者目标，以及为落实政府采购政策需满足的要求；</w:t>
      </w:r>
    </w:p>
    <w:p w14:paraId="3406F080"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（二）采购标的需执行的国家相关标准、行业标准、地方标准或者其他标准、规范；</w:t>
      </w:r>
    </w:p>
    <w:p w14:paraId="48608D35"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（三）采购标的需满足的质量、安全、技术规格、物理特性等要求；</w:t>
      </w:r>
    </w:p>
    <w:p w14:paraId="12F20FEB"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（四）采购标的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数量、采购项目交付或者实施的时间和地点；</w:t>
      </w:r>
    </w:p>
    <w:p w14:paraId="4ADD59F9"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（五）采购标的需满足的服务标准、期限、效率等要求；</w:t>
      </w:r>
    </w:p>
    <w:p w14:paraId="31CF83ED"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（六）采购标的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验收标准；</w:t>
      </w:r>
    </w:p>
    <w:p w14:paraId="66D5B8B6" w14:textId="77777777" w:rsidR="004D4FA0" w:rsidRDefault="00886C1B">
      <w:pPr>
        <w:tabs>
          <w:tab w:val="left" w:pos="426"/>
        </w:tabs>
        <w:autoSpaceDE w:val="0"/>
        <w:autoSpaceDN w:val="0"/>
        <w:adjustRightInd w:val="0"/>
        <w:snapToGrid w:val="0"/>
        <w:spacing w:line="360" w:lineRule="auto"/>
        <w:ind w:firstLineChars="200" w:firstLine="480"/>
        <w:rPr>
          <w:rFonts w:ascii="宋体" w:hAnsi="宋体" w:cs="仿宋_GB2312"/>
          <w:snapToGrid w:val="0"/>
          <w:kern w:val="0"/>
          <w:sz w:val="24"/>
          <w:szCs w:val="24"/>
          <w:lang w:val="zh-CN"/>
        </w:rPr>
      </w:pPr>
      <w:r>
        <w:rPr>
          <w:rFonts w:ascii="宋体" w:hAnsi="宋体" w:cs="仿宋_GB2312" w:hint="eastAsia"/>
          <w:snapToGrid w:val="0"/>
          <w:kern w:val="0"/>
          <w:sz w:val="24"/>
          <w:szCs w:val="24"/>
          <w:lang w:val="zh-CN"/>
        </w:rPr>
        <w:t>（七）采购标的</w:t>
      </w:r>
      <w:proofErr w:type="gramStart"/>
      <w:r>
        <w:rPr>
          <w:rFonts w:ascii="宋体" w:hAnsi="宋体" w:cs="仿宋_GB2312" w:hint="eastAsia"/>
          <w:snapToGrid w:val="0"/>
          <w:kern w:val="0"/>
          <w:sz w:val="24"/>
          <w:szCs w:val="24"/>
          <w:lang w:val="zh-CN"/>
        </w:rPr>
        <w:t>的</w:t>
      </w:r>
      <w:proofErr w:type="gramEnd"/>
      <w:r>
        <w:rPr>
          <w:rFonts w:ascii="宋体" w:hAnsi="宋体" w:cs="仿宋_GB2312" w:hint="eastAsia"/>
          <w:snapToGrid w:val="0"/>
          <w:kern w:val="0"/>
          <w:sz w:val="24"/>
          <w:szCs w:val="24"/>
          <w:lang w:val="zh-CN"/>
        </w:rPr>
        <w:t>其他技术、服务等要求。</w:t>
      </w:r>
    </w:p>
    <w:p w14:paraId="44E5C976" w14:textId="77777777" w:rsidR="004D4FA0" w:rsidRDefault="004D4FA0" w:rsidP="00B214CA">
      <w:pPr>
        <w:tabs>
          <w:tab w:val="left" w:pos="426"/>
        </w:tabs>
        <w:autoSpaceDE w:val="0"/>
        <w:autoSpaceDN w:val="0"/>
        <w:adjustRightInd w:val="0"/>
        <w:snapToGrid w:val="0"/>
        <w:spacing w:line="360" w:lineRule="auto"/>
        <w:rPr>
          <w:rFonts w:ascii="微软雅黑" w:eastAsia="微软雅黑" w:hAnsi="微软雅黑" w:cs="微软雅黑"/>
          <w:sz w:val="24"/>
          <w:szCs w:val="24"/>
        </w:rPr>
      </w:pPr>
    </w:p>
    <w:p w14:paraId="27945326" w14:textId="4687788A" w:rsidR="004D4FA0" w:rsidRDefault="0012485C">
      <w:pPr>
        <w:tabs>
          <w:tab w:val="left" w:pos="426"/>
        </w:tabs>
        <w:autoSpaceDE w:val="0"/>
        <w:autoSpaceDN w:val="0"/>
        <w:adjustRightInd w:val="0"/>
        <w:snapToGrid w:val="0"/>
        <w:spacing w:line="360" w:lineRule="auto"/>
        <w:jc w:val="center"/>
        <w:rPr>
          <w:rFonts w:ascii="微软雅黑" w:eastAsia="微软雅黑" w:hAnsi="微软雅黑" w:cs="微软雅黑"/>
          <w:snapToGrid w:val="0"/>
          <w:kern w:val="0"/>
          <w:sz w:val="24"/>
          <w:szCs w:val="24"/>
          <w:lang w:val="zh-CN"/>
        </w:rPr>
      </w:pPr>
      <w:r>
        <w:rPr>
          <w:rFonts w:ascii="微软雅黑" w:eastAsia="微软雅黑" w:hAnsi="微软雅黑" w:cs="微软雅黑" w:hint="eastAsia"/>
          <w:sz w:val="24"/>
          <w:szCs w:val="24"/>
        </w:rPr>
        <w:t>设备名称</w:t>
      </w:r>
      <w:r w:rsidR="00886C1B">
        <w:rPr>
          <w:rFonts w:ascii="微软雅黑" w:eastAsia="微软雅黑" w:hAnsi="微软雅黑" w:cs="微软雅黑" w:hint="eastAsia"/>
          <w:sz w:val="24"/>
          <w:szCs w:val="24"/>
        </w:rPr>
        <w:t>、数量及价格预算</w:t>
      </w:r>
    </w:p>
    <w:tbl>
      <w:tblPr>
        <w:tblW w:w="8296" w:type="dxa"/>
        <w:jc w:val="center"/>
        <w:tblLayout w:type="fixed"/>
        <w:tblLook w:val="04A0" w:firstRow="1" w:lastRow="0" w:firstColumn="1" w:lastColumn="0" w:noHBand="0" w:noVBand="1"/>
      </w:tblPr>
      <w:tblGrid>
        <w:gridCol w:w="4252"/>
        <w:gridCol w:w="1348"/>
        <w:gridCol w:w="1348"/>
        <w:gridCol w:w="1348"/>
      </w:tblGrid>
      <w:tr w:rsidR="004D4FA0" w14:paraId="470076F1" w14:textId="77777777">
        <w:trPr>
          <w:trHeight w:val="366"/>
          <w:jc w:val="center"/>
        </w:trPr>
        <w:tc>
          <w:tcPr>
            <w:tcW w:w="425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2A98EE79" w14:textId="484C70B0" w:rsidR="004D4FA0" w:rsidRDefault="0012485C">
            <w:pPr>
              <w:widowControl/>
              <w:jc w:val="center"/>
              <w:textAlignment w:val="center"/>
              <w:rPr>
                <w:rFonts w:ascii="宋体" w:hAnsi="宋体"/>
                <w:b/>
                <w:bCs/>
                <w:color w:val="000000"/>
                <w:sz w:val="24"/>
                <w:szCs w:val="24"/>
              </w:rPr>
            </w:pPr>
            <w:r>
              <w:rPr>
                <w:rFonts w:ascii="宋体" w:hAnsi="宋体" w:hint="eastAsia"/>
                <w:b/>
                <w:bCs/>
                <w:color w:val="000000"/>
                <w:kern w:val="0"/>
                <w:sz w:val="24"/>
                <w:lang w:bidi="ar"/>
              </w:rPr>
              <w:t>设备名称</w:t>
            </w:r>
          </w:p>
        </w:tc>
        <w:tc>
          <w:tcPr>
            <w:tcW w:w="4044"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14:paraId="1F466AA6"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单位申报情况</w:t>
            </w:r>
          </w:p>
        </w:tc>
      </w:tr>
      <w:tr w:rsidR="004D4FA0" w14:paraId="1EA790AB" w14:textId="77777777">
        <w:trPr>
          <w:trHeight w:val="366"/>
          <w:jc w:val="center"/>
        </w:trPr>
        <w:tc>
          <w:tcPr>
            <w:tcW w:w="425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14:paraId="00C18E30" w14:textId="77777777" w:rsidR="004D4FA0" w:rsidRDefault="004D4FA0">
            <w:pPr>
              <w:jc w:val="center"/>
              <w:rPr>
                <w:rFonts w:ascii="宋体" w:hAnsi="宋体"/>
                <w:b/>
                <w:bCs/>
                <w:color w:val="000000"/>
                <w:sz w:val="24"/>
                <w:szCs w:val="24"/>
              </w:rPr>
            </w:pP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78552FE"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数量</w:t>
            </w: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B112CBE"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预算单价</w:t>
            </w:r>
          </w:p>
        </w:tc>
        <w:tc>
          <w:tcPr>
            <w:tcW w:w="134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B1D83E5" w14:textId="77777777" w:rsidR="004D4FA0" w:rsidRDefault="00886C1B">
            <w:pPr>
              <w:widowControl/>
              <w:jc w:val="center"/>
              <w:textAlignment w:val="center"/>
              <w:rPr>
                <w:rFonts w:ascii="宋体" w:hAnsi="宋体"/>
                <w:b/>
                <w:bCs/>
                <w:color w:val="000000"/>
                <w:sz w:val="24"/>
                <w:szCs w:val="24"/>
              </w:rPr>
            </w:pPr>
            <w:r>
              <w:rPr>
                <w:rFonts w:ascii="宋体" w:hAnsi="宋体" w:hint="eastAsia"/>
                <w:b/>
                <w:bCs/>
                <w:color w:val="000000"/>
                <w:kern w:val="0"/>
                <w:sz w:val="24"/>
                <w:szCs w:val="24"/>
                <w:lang w:bidi="ar"/>
              </w:rPr>
              <w:t>预算金额</w:t>
            </w:r>
          </w:p>
        </w:tc>
      </w:tr>
      <w:tr w:rsidR="00616EB0" w14:paraId="3D468F15"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6F8FA" w14:textId="4940AE56" w:rsidR="00616EB0" w:rsidRDefault="00616EB0" w:rsidP="00616EB0">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移动硬盘</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D8D4F" w14:textId="5CF82FD1" w:rsidR="00616EB0" w:rsidRDefault="00616EB0" w:rsidP="00616EB0">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5个</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425F8" w14:textId="52E879B8" w:rsidR="00616EB0" w:rsidRDefault="00616EB0" w:rsidP="00616EB0">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1200.00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9D1C2" w14:textId="7BBFB0F7" w:rsidR="00616EB0" w:rsidRDefault="00616EB0" w:rsidP="00616EB0">
            <w:pPr>
              <w:widowControl/>
              <w:jc w:val="center"/>
              <w:textAlignment w:val="center"/>
              <w:rPr>
                <w:rFonts w:ascii="Times New Roman Regular" w:hAnsi="Times New Roman Regular" w:cs="Times New Roman Regular"/>
                <w:color w:val="000000"/>
                <w:sz w:val="22"/>
                <w:szCs w:val="22"/>
              </w:rPr>
            </w:pPr>
            <w:r w:rsidRPr="0015549A">
              <w:rPr>
                <w:rFonts w:ascii="Times New Roman Regular" w:hAnsi="Times New Roman Regular" w:cs="Times New Roman Regular" w:hint="eastAsia"/>
                <w:color w:val="000000"/>
                <w:sz w:val="24"/>
              </w:rPr>
              <w:t>6000</w:t>
            </w:r>
            <w:r>
              <w:rPr>
                <w:rFonts w:ascii="Times New Roman Regular" w:hAnsi="Times New Roman Regular" w:cs="Times New Roman Regular"/>
                <w:color w:val="000000"/>
                <w:sz w:val="24"/>
              </w:rPr>
              <w:t>.00</w:t>
            </w:r>
          </w:p>
        </w:tc>
      </w:tr>
      <w:tr w:rsidR="00616EB0" w14:paraId="7452FE5D"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0EDA7" w14:textId="653F4097" w:rsidR="00616EB0" w:rsidRDefault="00616EB0" w:rsidP="00616EB0">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移动图形工作站</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73F83" w14:textId="2DBC5D11" w:rsidR="00616EB0" w:rsidRDefault="00616EB0" w:rsidP="00616EB0">
            <w:pPr>
              <w:widowControl/>
              <w:jc w:val="center"/>
              <w:textAlignment w:val="bottom"/>
              <w:rPr>
                <w:rFonts w:ascii="Times New Roman Regular" w:hAnsi="Times New Roman Regular" w:cs="Times New Roman Regular"/>
                <w:sz w:val="22"/>
                <w:szCs w:val="22"/>
              </w:rPr>
            </w:pPr>
            <w:r>
              <w:rPr>
                <w:rFonts w:ascii="宋体" w:hAnsi="宋体"/>
                <w:color w:val="000000"/>
                <w:kern w:val="0"/>
                <w:sz w:val="24"/>
                <w:lang w:bidi="ar"/>
              </w:rPr>
              <w:t>4</w:t>
            </w:r>
            <w:r>
              <w:rPr>
                <w:rFonts w:ascii="宋体" w:hAnsi="宋体" w:hint="eastAsia"/>
                <w:color w:val="000000"/>
                <w:kern w:val="0"/>
                <w:sz w:val="24"/>
                <w:lang w:bidi="ar"/>
              </w:rPr>
              <w:t>台</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F3221" w14:textId="153D9F4B" w:rsidR="00616EB0" w:rsidRDefault="00616EB0" w:rsidP="00616EB0">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25000.00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3DEC1" w14:textId="4CFD74DA" w:rsidR="00616EB0" w:rsidRDefault="00616EB0" w:rsidP="00616EB0">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10</w:t>
            </w:r>
            <w:r w:rsidRPr="00171C2C">
              <w:rPr>
                <w:rFonts w:ascii="Times New Roman Regular" w:hAnsi="Times New Roman Regular" w:cs="Times New Roman Regular" w:hint="eastAsia"/>
                <w:color w:val="000000"/>
                <w:sz w:val="24"/>
              </w:rPr>
              <w:t>0000</w:t>
            </w:r>
            <w:r>
              <w:rPr>
                <w:rFonts w:ascii="Times New Roman Regular" w:hAnsi="Times New Roman Regular" w:cs="Times New Roman Regular"/>
                <w:color w:val="000000"/>
                <w:sz w:val="24"/>
              </w:rPr>
              <w:t>.00</w:t>
            </w:r>
          </w:p>
        </w:tc>
      </w:tr>
      <w:tr w:rsidR="00616EB0" w14:paraId="04522414"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81526" w14:textId="5C9FF16B" w:rsidR="00616EB0" w:rsidRDefault="00616EB0" w:rsidP="00616EB0">
            <w:pPr>
              <w:widowControl/>
              <w:jc w:val="center"/>
              <w:textAlignment w:val="bottom"/>
              <w:rPr>
                <w:rFonts w:ascii="Times New Roman Regular" w:hAnsi="Times New Roman Regular" w:cs="Times New Roman Regular"/>
              </w:rPr>
            </w:pPr>
            <w:r>
              <w:rPr>
                <w:rFonts w:ascii="宋体" w:hAnsi="宋体" w:hint="eastAsia"/>
                <w:color w:val="000000"/>
                <w:kern w:val="0"/>
                <w:sz w:val="24"/>
                <w:lang w:bidi="ar"/>
              </w:rPr>
              <w:t>智能触</w:t>
            </w:r>
            <w:proofErr w:type="gramStart"/>
            <w:r>
              <w:rPr>
                <w:rFonts w:ascii="宋体" w:hAnsi="宋体" w:hint="eastAsia"/>
                <w:color w:val="000000"/>
                <w:kern w:val="0"/>
                <w:sz w:val="24"/>
                <w:lang w:bidi="ar"/>
              </w:rPr>
              <w:t>控会议</w:t>
            </w:r>
            <w:proofErr w:type="gramEnd"/>
            <w:r>
              <w:rPr>
                <w:rFonts w:ascii="宋体" w:hAnsi="宋体" w:hint="eastAsia"/>
                <w:color w:val="000000"/>
                <w:kern w:val="0"/>
                <w:sz w:val="24"/>
                <w:lang w:bidi="ar"/>
              </w:rPr>
              <w:t>智慧屏</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48B39" w14:textId="5F5C80A1" w:rsidR="00616EB0" w:rsidRDefault="00616EB0" w:rsidP="00616EB0">
            <w:pPr>
              <w:widowControl/>
              <w:jc w:val="center"/>
              <w:textAlignment w:val="bottom"/>
              <w:rPr>
                <w:rFonts w:ascii="Times New Roman Regular" w:hAnsi="Times New Roman Regular" w:cs="Times New Roman Regular"/>
                <w:sz w:val="22"/>
                <w:szCs w:val="22"/>
              </w:rPr>
            </w:pPr>
            <w:r>
              <w:rPr>
                <w:rFonts w:ascii="宋体" w:hAnsi="宋体" w:hint="eastAsia"/>
                <w:color w:val="000000"/>
                <w:kern w:val="0"/>
                <w:sz w:val="24"/>
                <w:lang w:bidi="ar"/>
              </w:rPr>
              <w:t>1台</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AB4BE" w14:textId="1E96BC42" w:rsidR="00616EB0" w:rsidRDefault="00616EB0" w:rsidP="00616EB0">
            <w:pPr>
              <w:widowControl/>
              <w:jc w:val="center"/>
              <w:textAlignment w:val="center"/>
              <w:rPr>
                <w:rFonts w:ascii="Times New Roman Regular" w:hAnsi="Times New Roman Regular" w:cs="Times New Roman Regular"/>
                <w:color w:val="000000"/>
                <w:sz w:val="22"/>
                <w:szCs w:val="22"/>
              </w:rPr>
            </w:pPr>
            <w:r>
              <w:rPr>
                <w:rFonts w:ascii="Times New Roman Regular" w:hAnsi="Times New Roman Regular" w:cs="Times New Roman Regular"/>
                <w:color w:val="000000"/>
                <w:sz w:val="24"/>
              </w:rPr>
              <w:t>50000.00</w:t>
            </w: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E01C1" w14:textId="61F8FBBC" w:rsidR="00616EB0" w:rsidRDefault="00616EB0" w:rsidP="00616EB0">
            <w:pPr>
              <w:widowControl/>
              <w:jc w:val="center"/>
              <w:textAlignment w:val="center"/>
              <w:rPr>
                <w:rFonts w:ascii="Times New Roman Regular" w:hAnsi="Times New Roman Regular" w:cs="Times New Roman Regular"/>
                <w:color w:val="000000"/>
                <w:sz w:val="22"/>
                <w:szCs w:val="22"/>
              </w:rPr>
            </w:pPr>
            <w:r w:rsidRPr="0015549A">
              <w:rPr>
                <w:rFonts w:ascii="Times New Roman Regular" w:hAnsi="Times New Roman Regular" w:cs="Times New Roman Regular" w:hint="eastAsia"/>
                <w:color w:val="000000"/>
                <w:sz w:val="24"/>
              </w:rPr>
              <w:t>50000</w:t>
            </w:r>
            <w:r>
              <w:rPr>
                <w:rFonts w:ascii="Times New Roman Regular" w:hAnsi="Times New Roman Regular" w:cs="Times New Roman Regular"/>
                <w:color w:val="000000"/>
                <w:sz w:val="24"/>
              </w:rPr>
              <w:t>.00</w:t>
            </w:r>
          </w:p>
        </w:tc>
      </w:tr>
      <w:tr w:rsidR="00635EF5" w14:paraId="4A0C0BB1" w14:textId="77777777" w:rsidTr="00635EF5">
        <w:trPr>
          <w:trHeight w:val="282"/>
          <w:jc w:val="center"/>
        </w:trPr>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21541CB" w14:textId="77777777" w:rsidR="00635EF5" w:rsidRDefault="00635EF5" w:rsidP="00635EF5">
            <w:pPr>
              <w:jc w:val="center"/>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6F18995" w14:textId="77777777" w:rsidR="00635EF5" w:rsidRDefault="00635EF5" w:rsidP="00635EF5">
            <w:pPr>
              <w:jc w:val="center"/>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B3C66" w14:textId="77777777" w:rsidR="00635EF5" w:rsidRDefault="00635EF5" w:rsidP="00635EF5">
            <w:pPr>
              <w:jc w:val="right"/>
              <w:rPr>
                <w:rFonts w:ascii="宋体" w:hAnsi="宋体"/>
                <w:color w:val="000000"/>
                <w:sz w:val="22"/>
                <w:szCs w:val="22"/>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CF4C06" w14:textId="0036D958" w:rsidR="00635EF5" w:rsidRDefault="00635EF5" w:rsidP="00635EF5">
            <w:pPr>
              <w:widowControl/>
              <w:jc w:val="center"/>
              <w:textAlignment w:val="center"/>
              <w:rPr>
                <w:rFonts w:ascii="宋体" w:hAnsi="宋体"/>
                <w:color w:val="000000"/>
                <w:sz w:val="22"/>
                <w:szCs w:val="22"/>
              </w:rPr>
            </w:pPr>
            <w:r>
              <w:rPr>
                <w:rFonts w:ascii="Times New Roman Regular" w:hAnsi="Times New Roman Regular" w:cs="Times New Roman Regular"/>
                <w:color w:val="000000"/>
                <w:sz w:val="24"/>
              </w:rPr>
              <w:t>1</w:t>
            </w:r>
            <w:r w:rsidR="00616EB0">
              <w:rPr>
                <w:rFonts w:ascii="Times New Roman Regular" w:hAnsi="Times New Roman Regular" w:cs="Times New Roman Regular"/>
                <w:color w:val="000000"/>
                <w:sz w:val="24"/>
              </w:rPr>
              <w:t>560</w:t>
            </w:r>
            <w:r>
              <w:rPr>
                <w:rFonts w:ascii="Times New Roman Regular" w:hAnsi="Times New Roman Regular" w:cs="Times New Roman Regular"/>
                <w:color w:val="000000"/>
                <w:sz w:val="24"/>
              </w:rPr>
              <w:t>00.00</w:t>
            </w:r>
          </w:p>
        </w:tc>
      </w:tr>
    </w:tbl>
    <w:p w14:paraId="0084EBD7" w14:textId="77777777" w:rsidR="00201400" w:rsidRDefault="00886C1B">
      <w:pPr>
        <w:pStyle w:val="3"/>
        <w:ind w:firstLineChars="200" w:firstLine="480"/>
        <w:jc w:val="center"/>
        <w:rPr>
          <w:rFonts w:ascii="微软雅黑" w:eastAsia="微软雅黑" w:hAnsi="微软雅黑" w:cs="微软雅黑"/>
          <w:b w:val="0"/>
          <w:sz w:val="24"/>
          <w:szCs w:val="24"/>
        </w:rPr>
      </w:pPr>
      <w:r>
        <w:rPr>
          <w:rFonts w:ascii="宋体" w:hAnsi="宋体" w:hint="eastAsia"/>
          <w:b w:val="0"/>
          <w:bCs/>
          <w:sz w:val="24"/>
          <w:szCs w:val="28"/>
        </w:rPr>
        <w:t>注：报价单价和报价小计不得超过预算限价单价及限价小计，如超过则</w:t>
      </w:r>
      <w:proofErr w:type="gramStart"/>
      <w:r>
        <w:rPr>
          <w:rFonts w:ascii="宋体" w:hAnsi="宋体" w:hint="eastAsia"/>
          <w:b w:val="0"/>
          <w:bCs/>
          <w:sz w:val="24"/>
          <w:szCs w:val="28"/>
        </w:rPr>
        <w:t>作为废标处理</w:t>
      </w:r>
      <w:proofErr w:type="gramEnd"/>
      <w:r>
        <w:rPr>
          <w:rFonts w:ascii="宋体" w:hAnsi="宋体" w:hint="eastAsia"/>
          <w:b w:val="0"/>
          <w:bCs/>
          <w:sz w:val="24"/>
          <w:szCs w:val="28"/>
        </w:rPr>
        <w:t>。</w:t>
      </w:r>
      <w:r>
        <w:rPr>
          <w:rFonts w:ascii="宋体" w:hAnsi="宋体"/>
          <w:b w:val="0"/>
          <w:bCs/>
          <w:sz w:val="24"/>
          <w:szCs w:val="28"/>
        </w:rPr>
        <w:br w:type="page"/>
      </w:r>
      <w:bookmarkEnd w:id="370"/>
      <w:r w:rsidR="00201400" w:rsidRPr="00201400">
        <w:rPr>
          <w:rFonts w:ascii="微软雅黑" w:eastAsia="微软雅黑" w:hAnsi="微软雅黑" w:cs="微软雅黑" w:hint="eastAsia"/>
          <w:b w:val="0"/>
          <w:sz w:val="24"/>
          <w:szCs w:val="24"/>
        </w:rPr>
        <w:lastRenderedPageBreak/>
        <w:t>设备技术要求</w:t>
      </w:r>
    </w:p>
    <w:tbl>
      <w:tblPr>
        <w:tblW w:w="5539" w:type="pct"/>
        <w:tblInd w:w="-713" w:type="dxa"/>
        <w:tblLook w:val="04A0" w:firstRow="1" w:lastRow="0" w:firstColumn="1" w:lastColumn="0" w:noHBand="0" w:noVBand="1"/>
      </w:tblPr>
      <w:tblGrid>
        <w:gridCol w:w="873"/>
        <w:gridCol w:w="1744"/>
        <w:gridCol w:w="6830"/>
      </w:tblGrid>
      <w:tr w:rsidR="00201400" w14:paraId="1EAFB27A" w14:textId="77777777" w:rsidTr="00616EB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41273" w14:textId="77777777" w:rsidR="00201400" w:rsidRDefault="00201400" w:rsidP="0061280D">
            <w:pPr>
              <w:widowControl/>
              <w:wordWrap w:val="0"/>
              <w:jc w:val="center"/>
              <w:textAlignment w:val="center"/>
              <w:rPr>
                <w:rFonts w:ascii="宋体" w:hAnsi="宋体" w:cs="宋体"/>
                <w:color w:val="000000"/>
                <w:sz w:val="24"/>
                <w:szCs w:val="24"/>
              </w:rPr>
            </w:pPr>
            <w:r>
              <w:rPr>
                <w:rFonts w:ascii="宋体" w:hAnsi="宋体" w:cs="宋体" w:hint="eastAsia"/>
                <w:b/>
                <w:bCs/>
                <w:color w:val="000000"/>
                <w:kern w:val="0"/>
                <w:sz w:val="24"/>
                <w:szCs w:val="24"/>
                <w:lang w:bidi="ar"/>
              </w:rPr>
              <w:t>序号</w:t>
            </w: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4C587" w14:textId="77777777" w:rsidR="00201400" w:rsidRDefault="00201400" w:rsidP="0061280D">
            <w:pPr>
              <w:widowControl/>
              <w:wordWrap w:val="0"/>
              <w:jc w:val="center"/>
              <w:textAlignment w:val="center"/>
              <w:rPr>
                <w:rFonts w:ascii="宋体" w:hAnsi="宋体" w:cs="宋体"/>
                <w:b/>
                <w:bCs/>
                <w:color w:val="000000"/>
                <w:sz w:val="24"/>
                <w:szCs w:val="24"/>
              </w:rPr>
            </w:pPr>
            <w:r>
              <w:rPr>
                <w:rFonts w:ascii="宋体" w:hAnsi="宋体" w:cs="宋体" w:hint="eastAsia"/>
                <w:b/>
                <w:bCs/>
                <w:color w:val="000000"/>
                <w:kern w:val="0"/>
                <w:sz w:val="24"/>
                <w:szCs w:val="24"/>
                <w:lang w:bidi="ar"/>
              </w:rPr>
              <w:t>设备名称</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AC0B5" w14:textId="77777777" w:rsidR="00201400" w:rsidRDefault="00201400" w:rsidP="0061280D">
            <w:pPr>
              <w:widowControl/>
              <w:wordWrap w:val="0"/>
              <w:jc w:val="center"/>
              <w:textAlignment w:val="center"/>
              <w:rPr>
                <w:rFonts w:ascii="宋体" w:hAnsi="宋体" w:cs="宋体"/>
                <w:b/>
                <w:bCs/>
                <w:color w:val="000000"/>
                <w:sz w:val="24"/>
                <w:szCs w:val="24"/>
              </w:rPr>
            </w:pPr>
            <w:r>
              <w:rPr>
                <w:rFonts w:ascii="宋体" w:hAnsi="宋体" w:cs="宋体" w:hint="eastAsia"/>
                <w:b/>
                <w:bCs/>
                <w:color w:val="000000"/>
                <w:sz w:val="24"/>
                <w:szCs w:val="24"/>
              </w:rPr>
              <w:t>技术参数要求</w:t>
            </w:r>
          </w:p>
        </w:tc>
      </w:tr>
      <w:tr w:rsidR="005E65AA" w14:paraId="2AC70FBD" w14:textId="77777777" w:rsidTr="00616EB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EBA2D" w14:textId="77777777" w:rsidR="005E65AA" w:rsidRDefault="005E65AA" w:rsidP="005E65AA">
            <w:pPr>
              <w:widowControl/>
              <w:jc w:val="center"/>
              <w:textAlignment w:val="center"/>
              <w:rPr>
                <w:rFonts w:ascii="宋体" w:hAnsi="宋体" w:cs="宋体"/>
                <w:color w:val="000000"/>
                <w:sz w:val="24"/>
                <w:szCs w:val="24"/>
              </w:rPr>
            </w:pPr>
            <w:r>
              <w:rPr>
                <w:rFonts w:ascii="宋体" w:hAnsi="宋体" w:cs="宋体" w:hint="eastAsia"/>
                <w:color w:val="000000"/>
                <w:sz w:val="24"/>
                <w:szCs w:val="24"/>
              </w:rPr>
              <w:t>1</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2E19319B" w14:textId="68B05059" w:rsidR="005E65AA" w:rsidRDefault="005E65AA" w:rsidP="005E65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移动硬盘</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6CA5A0" w14:textId="77777777" w:rsidR="005E65AA" w:rsidRDefault="005E65AA" w:rsidP="005E65AA">
            <w:pPr>
              <w:widowControl/>
              <w:numPr>
                <w:ilvl w:val="0"/>
                <w:numId w:val="2"/>
              </w:numPr>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外壳材质：塑料</w:t>
            </w:r>
            <w:r>
              <w:rPr>
                <w:rFonts w:ascii="宋体" w:hAnsi="宋体" w:cs="宋体" w:hint="eastAsia"/>
                <w:color w:val="000000"/>
                <w:kern w:val="0"/>
                <w:sz w:val="24"/>
                <w:szCs w:val="24"/>
                <w:lang w:bidi="ar"/>
              </w:rPr>
              <w:br/>
              <w:t>2.指示灯：有</w:t>
            </w:r>
            <w:r>
              <w:rPr>
                <w:rFonts w:ascii="宋体" w:hAnsi="宋体" w:cs="宋体" w:hint="eastAsia"/>
                <w:color w:val="000000"/>
                <w:kern w:val="0"/>
                <w:sz w:val="24"/>
                <w:szCs w:val="24"/>
                <w:lang w:bidi="ar"/>
              </w:rPr>
              <w:br/>
              <w:t>3.接口：USB3.0</w:t>
            </w:r>
            <w:r>
              <w:rPr>
                <w:rFonts w:ascii="宋体" w:hAnsi="宋体" w:cs="宋体" w:hint="eastAsia"/>
                <w:color w:val="000000"/>
                <w:kern w:val="0"/>
                <w:sz w:val="24"/>
                <w:szCs w:val="24"/>
                <w:lang w:bidi="ar"/>
              </w:rPr>
              <w:br/>
              <w:t>4.容量：≥2T</w:t>
            </w:r>
          </w:p>
          <w:p w14:paraId="461ABD06" w14:textId="77777777" w:rsidR="005E65AA" w:rsidRDefault="005E65AA" w:rsidP="005E65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5.设备存储数据可合</w:t>
            </w:r>
            <w:proofErr w:type="gramStart"/>
            <w:r>
              <w:rPr>
                <w:rFonts w:ascii="宋体" w:hAnsi="宋体" w:cs="宋体" w:hint="eastAsia"/>
                <w:color w:val="000000"/>
                <w:kern w:val="0"/>
                <w:sz w:val="24"/>
                <w:szCs w:val="24"/>
                <w:lang w:bidi="ar"/>
              </w:rPr>
              <w:t>规</w:t>
            </w:r>
            <w:proofErr w:type="gramEnd"/>
            <w:r>
              <w:rPr>
                <w:rFonts w:ascii="宋体" w:hAnsi="宋体" w:cs="宋体" w:hint="eastAsia"/>
                <w:color w:val="000000"/>
                <w:kern w:val="0"/>
                <w:sz w:val="24"/>
                <w:szCs w:val="24"/>
                <w:lang w:bidi="ar"/>
              </w:rPr>
              <w:t>、</w:t>
            </w:r>
            <w:proofErr w:type="gramStart"/>
            <w:r>
              <w:rPr>
                <w:rFonts w:ascii="宋体" w:hAnsi="宋体" w:cs="宋体" w:hint="eastAsia"/>
                <w:color w:val="000000"/>
                <w:kern w:val="0"/>
                <w:sz w:val="24"/>
                <w:szCs w:val="24"/>
                <w:lang w:bidi="ar"/>
              </w:rPr>
              <w:t>完整</w:t>
            </w:r>
            <w:proofErr w:type="gramEnd"/>
            <w:r>
              <w:rPr>
                <w:rFonts w:ascii="宋体" w:hAnsi="宋体" w:cs="宋体" w:hint="eastAsia"/>
                <w:color w:val="000000"/>
                <w:kern w:val="0"/>
                <w:sz w:val="24"/>
                <w:szCs w:val="24"/>
                <w:lang w:bidi="ar"/>
              </w:rPr>
              <w:t>上传对接本项目文物管理系统，支持格式兼容、加密传输、数据归档。</w:t>
            </w:r>
          </w:p>
          <w:p w14:paraId="1790D84F" w14:textId="0AD2571D" w:rsidR="005E65AA" w:rsidRDefault="005E65AA" w:rsidP="005E65AA">
            <w:pPr>
              <w:widowControl/>
              <w:wordWrap w:val="0"/>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6.</w:t>
            </w:r>
            <w:r>
              <w:rPr>
                <w:rFonts w:ascii="宋体" w:hAnsi="宋体" w:cs="宋体"/>
                <w:color w:val="000000"/>
                <w:kern w:val="0"/>
                <w:sz w:val="24"/>
                <w:szCs w:val="24"/>
                <w:lang w:bidi="ar"/>
              </w:rPr>
              <w:t>支持考古出土文物高清影像、病害照片、修复日志、三维扫描</w:t>
            </w:r>
            <w:proofErr w:type="gramStart"/>
            <w:r>
              <w:rPr>
                <w:rFonts w:ascii="宋体" w:hAnsi="宋体" w:cs="宋体"/>
                <w:color w:val="000000"/>
                <w:kern w:val="0"/>
                <w:sz w:val="24"/>
                <w:szCs w:val="24"/>
                <w:lang w:bidi="ar"/>
              </w:rPr>
              <w:t>原始点云文件</w:t>
            </w:r>
            <w:proofErr w:type="gramEnd"/>
            <w:r>
              <w:rPr>
                <w:rFonts w:ascii="宋体" w:hAnsi="宋体" w:cs="宋体"/>
                <w:color w:val="000000"/>
                <w:kern w:val="0"/>
                <w:sz w:val="24"/>
                <w:szCs w:val="24"/>
                <w:lang w:bidi="ar"/>
              </w:rPr>
              <w:t>存储，支持 FAT32/NTFS/</w:t>
            </w:r>
            <w:proofErr w:type="spellStart"/>
            <w:r>
              <w:rPr>
                <w:rFonts w:ascii="宋体" w:hAnsi="宋体" w:cs="宋体"/>
                <w:color w:val="000000"/>
                <w:kern w:val="0"/>
                <w:sz w:val="24"/>
                <w:szCs w:val="24"/>
                <w:lang w:bidi="ar"/>
              </w:rPr>
              <w:t>exFAT</w:t>
            </w:r>
            <w:proofErr w:type="spellEnd"/>
            <w:r>
              <w:rPr>
                <w:rFonts w:ascii="宋体" w:hAnsi="宋体" w:cs="宋体"/>
                <w:color w:val="000000"/>
                <w:kern w:val="0"/>
                <w:sz w:val="24"/>
                <w:szCs w:val="24"/>
                <w:lang w:bidi="ar"/>
              </w:rPr>
              <w:t xml:space="preserve"> 标准文件系统，满足考古所文物档案离线异地备份要求。</w:t>
            </w:r>
          </w:p>
        </w:tc>
      </w:tr>
      <w:tr w:rsidR="005E65AA" w14:paraId="62857639" w14:textId="77777777" w:rsidTr="00616EB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3929D" w14:textId="77777777" w:rsidR="005E65AA" w:rsidRDefault="005E65AA" w:rsidP="005E65AA">
            <w:pPr>
              <w:widowControl/>
              <w:jc w:val="center"/>
              <w:textAlignment w:val="center"/>
              <w:rPr>
                <w:rFonts w:ascii="宋体" w:hAnsi="宋体" w:cs="宋体"/>
                <w:color w:val="000000"/>
                <w:sz w:val="24"/>
                <w:szCs w:val="24"/>
              </w:rPr>
            </w:pPr>
            <w:r>
              <w:rPr>
                <w:rFonts w:ascii="宋体" w:hAnsi="宋体" w:cs="宋体" w:hint="eastAsia"/>
                <w:color w:val="000000"/>
                <w:sz w:val="24"/>
                <w:szCs w:val="24"/>
              </w:rPr>
              <w:t>2</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510C596A" w14:textId="275626BB" w:rsidR="005E65AA" w:rsidRDefault="005E65AA" w:rsidP="005E65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移动图形工作站</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B8283" w14:textId="77777777" w:rsidR="005E65AA" w:rsidRDefault="005E65AA" w:rsidP="005E65AA">
            <w:pPr>
              <w:widowControl/>
              <w:numPr>
                <w:ilvl w:val="0"/>
                <w:numId w:val="3"/>
              </w:numPr>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CPU：性能不低于Core Ultra 7 155H</w:t>
            </w:r>
            <w:r>
              <w:rPr>
                <w:rFonts w:ascii="宋体" w:hAnsi="宋体" w:cs="宋体" w:hint="eastAsia"/>
                <w:color w:val="000000"/>
                <w:kern w:val="0"/>
                <w:sz w:val="24"/>
                <w:szCs w:val="24"/>
                <w:lang w:bidi="ar"/>
              </w:rPr>
              <w:br/>
              <w:t>2.显卡：性能不低于RTX 500 Ada</w:t>
            </w:r>
            <w:r>
              <w:rPr>
                <w:rFonts w:ascii="宋体" w:hAnsi="宋体" w:cs="宋体" w:hint="eastAsia"/>
                <w:color w:val="000000"/>
                <w:kern w:val="0"/>
                <w:sz w:val="24"/>
                <w:szCs w:val="24"/>
                <w:lang w:bidi="ar"/>
              </w:rPr>
              <w:br/>
              <w:t>3.指纹识别：独立指纹识别</w:t>
            </w:r>
            <w:r>
              <w:rPr>
                <w:rFonts w:ascii="宋体" w:hAnsi="宋体" w:cs="宋体" w:hint="eastAsia"/>
                <w:color w:val="000000"/>
                <w:kern w:val="0"/>
                <w:sz w:val="24"/>
                <w:szCs w:val="24"/>
                <w:lang w:bidi="ar"/>
              </w:rPr>
              <w:br/>
              <w:t>4.屏幕尺寸：≥16英寸</w:t>
            </w:r>
            <w:r>
              <w:rPr>
                <w:rFonts w:ascii="宋体" w:hAnsi="宋体" w:cs="宋体" w:hint="eastAsia"/>
                <w:color w:val="000000"/>
                <w:kern w:val="0"/>
                <w:sz w:val="24"/>
                <w:szCs w:val="24"/>
                <w:lang w:bidi="ar"/>
              </w:rPr>
              <w:br/>
              <w:t>5.摄像头类型：支持人脸识别</w:t>
            </w:r>
            <w:r>
              <w:rPr>
                <w:rFonts w:ascii="宋体" w:hAnsi="宋体" w:cs="宋体" w:hint="eastAsia"/>
                <w:color w:val="000000"/>
                <w:kern w:val="0"/>
                <w:sz w:val="24"/>
                <w:szCs w:val="24"/>
                <w:lang w:bidi="ar"/>
              </w:rPr>
              <w:br/>
              <w:t>6.无线网卡：双天线Wi-Fi 6E</w:t>
            </w:r>
            <w:r>
              <w:rPr>
                <w:rFonts w:ascii="宋体" w:hAnsi="宋体" w:cs="宋体" w:hint="eastAsia"/>
                <w:color w:val="000000"/>
                <w:kern w:val="0"/>
                <w:sz w:val="24"/>
                <w:szCs w:val="24"/>
                <w:lang w:bidi="ar"/>
              </w:rPr>
              <w:br/>
              <w:t>7.内存容量：≥64GB</w:t>
            </w:r>
            <w:r>
              <w:rPr>
                <w:rFonts w:ascii="宋体" w:hAnsi="宋体" w:cs="宋体" w:hint="eastAsia"/>
                <w:color w:val="000000"/>
                <w:kern w:val="0"/>
                <w:sz w:val="24"/>
                <w:szCs w:val="24"/>
                <w:lang w:bidi="ar"/>
              </w:rPr>
              <w:br/>
              <w:t>8.硬盘容量：≥4TB固态</w:t>
            </w:r>
            <w:r>
              <w:rPr>
                <w:rFonts w:ascii="宋体" w:hAnsi="宋体" w:cs="宋体" w:hint="eastAsia"/>
                <w:color w:val="000000"/>
                <w:kern w:val="0"/>
                <w:sz w:val="24"/>
                <w:szCs w:val="24"/>
                <w:lang w:bidi="ar"/>
              </w:rPr>
              <w:br/>
              <w:t>9.系统：Windows 11</w:t>
            </w:r>
          </w:p>
          <w:p w14:paraId="079ABEE0" w14:textId="77777777" w:rsidR="005E65AA" w:rsidRDefault="005E65AA" w:rsidP="005E65AA">
            <w:pPr>
              <w:widowControl/>
              <w:numPr>
                <w:ilvl w:val="0"/>
                <w:numId w:val="4"/>
              </w:numPr>
              <w:tabs>
                <w:tab w:val="clear" w:pos="312"/>
              </w:tabs>
              <w:jc w:val="left"/>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szCs w:val="24"/>
                <w:lang w:bidi="ar"/>
              </w:rPr>
              <w:t>设备本地</w:t>
            </w:r>
            <w:proofErr w:type="gramEnd"/>
            <w:r>
              <w:rPr>
                <w:rFonts w:ascii="宋体" w:hAnsi="宋体" w:cs="宋体" w:hint="eastAsia"/>
                <w:color w:val="000000"/>
                <w:kern w:val="0"/>
                <w:sz w:val="24"/>
                <w:szCs w:val="24"/>
                <w:lang w:bidi="ar"/>
              </w:rPr>
              <w:t>运算数据、建模成果、修复文件可</w:t>
            </w:r>
            <w:proofErr w:type="gramStart"/>
            <w:r>
              <w:rPr>
                <w:rFonts w:ascii="宋体" w:hAnsi="宋体" w:cs="宋体" w:hint="eastAsia"/>
                <w:color w:val="000000"/>
                <w:kern w:val="0"/>
                <w:sz w:val="24"/>
                <w:szCs w:val="24"/>
                <w:lang w:bidi="ar"/>
              </w:rPr>
              <w:t>完整</w:t>
            </w:r>
            <w:proofErr w:type="gramEnd"/>
            <w:r>
              <w:rPr>
                <w:rFonts w:ascii="宋体" w:hAnsi="宋体" w:cs="宋体" w:hint="eastAsia"/>
                <w:color w:val="000000"/>
                <w:kern w:val="0"/>
                <w:sz w:val="24"/>
                <w:szCs w:val="24"/>
                <w:lang w:bidi="ar"/>
              </w:rPr>
              <w:t>上传至文物修复管理系统，支持台账同步、加密归档、权限溯源。</w:t>
            </w:r>
          </w:p>
          <w:p w14:paraId="56993E56" w14:textId="77777777" w:rsidR="005E65AA" w:rsidRDefault="005E65AA" w:rsidP="005E65AA">
            <w:pPr>
              <w:widowControl/>
              <w:numPr>
                <w:ilvl w:val="0"/>
                <w:numId w:val="4"/>
              </w:numPr>
              <w:tabs>
                <w:tab w:val="clear" w:pos="312"/>
              </w:tabs>
              <w:jc w:val="left"/>
              <w:textAlignment w:val="center"/>
              <w:rPr>
                <w:rFonts w:ascii="宋体" w:hAnsi="宋体" w:cs="宋体"/>
                <w:color w:val="000000"/>
                <w:kern w:val="0"/>
                <w:sz w:val="24"/>
                <w:szCs w:val="24"/>
                <w:lang w:bidi="ar"/>
              </w:rPr>
            </w:pPr>
            <w:r>
              <w:rPr>
                <w:rFonts w:ascii="宋体" w:hAnsi="宋体" w:cs="宋体"/>
                <w:color w:val="000000"/>
                <w:kern w:val="0"/>
                <w:sz w:val="24"/>
                <w:szCs w:val="24"/>
                <w:lang w:bidi="ar"/>
              </w:rPr>
              <w:t>考古建模软件兼容：可稳定运行考古三维重建、文物病害标注、彩绘纹理还原类专业软件，支持出土文物点云、Mesh网格模型编辑处理。</w:t>
            </w:r>
          </w:p>
          <w:p w14:paraId="61CF232E" w14:textId="4FF95477" w:rsidR="005E65AA" w:rsidRDefault="005E65AA" w:rsidP="005E65AA">
            <w:pPr>
              <w:widowControl/>
              <w:wordWrap w:val="0"/>
              <w:jc w:val="left"/>
              <w:textAlignment w:val="center"/>
              <w:rPr>
                <w:rFonts w:ascii="宋体" w:hAnsi="宋体" w:cs="宋体"/>
                <w:color w:val="000000"/>
                <w:sz w:val="24"/>
                <w:szCs w:val="24"/>
              </w:rPr>
            </w:pPr>
            <w:r>
              <w:rPr>
                <w:rFonts w:ascii="宋体" w:hAnsi="宋体" w:cs="宋体"/>
                <w:color w:val="000000"/>
                <w:kern w:val="0"/>
                <w:sz w:val="24"/>
                <w:szCs w:val="24"/>
                <w:lang w:bidi="ar"/>
              </w:rPr>
              <w:t>文物数据安全管控：支持对考古原始记录、文物病害档案进行本地加密存储，满足文物保护涉密资料分级访问管理要求。</w:t>
            </w:r>
          </w:p>
        </w:tc>
      </w:tr>
      <w:tr w:rsidR="005E65AA" w14:paraId="2D5C9422" w14:textId="77777777" w:rsidTr="00616EB0">
        <w:trPr>
          <w:trHeight w:val="90"/>
        </w:trPr>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1552BB" w14:textId="77777777" w:rsidR="005E65AA" w:rsidRDefault="005E65AA" w:rsidP="005E65AA">
            <w:pPr>
              <w:widowControl/>
              <w:jc w:val="center"/>
              <w:textAlignment w:val="center"/>
              <w:rPr>
                <w:rFonts w:ascii="宋体" w:hAnsi="宋体" w:cs="宋体"/>
                <w:color w:val="000000"/>
                <w:sz w:val="24"/>
                <w:szCs w:val="24"/>
              </w:rPr>
            </w:pPr>
            <w:r>
              <w:rPr>
                <w:rFonts w:ascii="宋体" w:hAnsi="宋体" w:cs="宋体" w:hint="eastAsia"/>
                <w:color w:val="000000"/>
                <w:sz w:val="24"/>
                <w:szCs w:val="24"/>
              </w:rPr>
              <w:t>3</w:t>
            </w:r>
          </w:p>
        </w:tc>
        <w:tc>
          <w:tcPr>
            <w:tcW w:w="923" w:type="pct"/>
            <w:tcBorders>
              <w:top w:val="single" w:sz="4" w:space="0" w:color="000000"/>
              <w:left w:val="single" w:sz="4" w:space="0" w:color="000000"/>
              <w:bottom w:val="single" w:sz="4" w:space="0" w:color="000000"/>
              <w:right w:val="nil"/>
            </w:tcBorders>
            <w:shd w:val="clear" w:color="auto" w:fill="auto"/>
            <w:vAlign w:val="center"/>
          </w:tcPr>
          <w:p w14:paraId="0E13AA9A" w14:textId="3E85A020" w:rsidR="005E65AA" w:rsidRDefault="005E65AA" w:rsidP="005E65AA">
            <w:pPr>
              <w:widowControl/>
              <w:wordWrap w:val="0"/>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智能触</w:t>
            </w:r>
            <w:proofErr w:type="gramStart"/>
            <w:r>
              <w:rPr>
                <w:rFonts w:ascii="宋体" w:hAnsi="宋体" w:cs="宋体" w:hint="eastAsia"/>
                <w:color w:val="000000"/>
                <w:kern w:val="0"/>
                <w:sz w:val="24"/>
                <w:szCs w:val="24"/>
                <w:lang w:bidi="ar"/>
              </w:rPr>
              <w:t>控会议</w:t>
            </w:r>
            <w:proofErr w:type="gramEnd"/>
            <w:r>
              <w:rPr>
                <w:rFonts w:ascii="宋体" w:hAnsi="宋体" w:cs="宋体" w:hint="eastAsia"/>
                <w:color w:val="000000"/>
                <w:kern w:val="0"/>
                <w:sz w:val="24"/>
                <w:szCs w:val="24"/>
                <w:lang w:bidi="ar"/>
              </w:rPr>
              <w:t>智慧屏</w:t>
            </w:r>
          </w:p>
        </w:tc>
        <w:tc>
          <w:tcPr>
            <w:tcW w:w="361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869D40" w14:textId="77777777" w:rsidR="005E65AA" w:rsidRDefault="005E65AA" w:rsidP="005E65AA">
            <w:pPr>
              <w:widowControl/>
              <w:numPr>
                <w:ilvl w:val="0"/>
                <w:numId w:val="5"/>
              </w:numPr>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屏幕尺寸：≥98英寸</w:t>
            </w:r>
            <w:r>
              <w:rPr>
                <w:rFonts w:ascii="宋体" w:hAnsi="宋体" w:cs="宋体" w:hint="eastAsia"/>
                <w:color w:val="000000"/>
                <w:kern w:val="0"/>
                <w:sz w:val="24"/>
                <w:szCs w:val="24"/>
                <w:lang w:bidi="ar"/>
              </w:rPr>
              <w:br/>
              <w:t>2.分辨率：≥4K</w:t>
            </w:r>
          </w:p>
          <w:p w14:paraId="144B6171" w14:textId="77777777" w:rsidR="005E65AA" w:rsidRDefault="005E65AA" w:rsidP="005E65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3.双系统</w:t>
            </w:r>
            <w:r>
              <w:rPr>
                <w:rFonts w:ascii="宋体" w:hAnsi="宋体" w:cs="宋体" w:hint="eastAsia"/>
                <w:color w:val="000000"/>
                <w:kern w:val="0"/>
                <w:sz w:val="24"/>
                <w:szCs w:val="24"/>
                <w:lang w:bidi="ar"/>
              </w:rPr>
              <w:br/>
              <w:t>4.是否触摸屏：支持</w:t>
            </w:r>
            <w:r>
              <w:rPr>
                <w:rFonts w:ascii="宋体" w:hAnsi="宋体" w:cs="宋体" w:hint="eastAsia"/>
                <w:color w:val="000000"/>
                <w:kern w:val="0"/>
                <w:sz w:val="24"/>
                <w:szCs w:val="24"/>
                <w:lang w:bidi="ar"/>
              </w:rPr>
              <w:br/>
              <w:t>5.硬盘：≥8+64GB</w:t>
            </w:r>
            <w:r>
              <w:rPr>
                <w:rFonts w:ascii="宋体" w:hAnsi="宋体" w:cs="宋体" w:hint="eastAsia"/>
                <w:color w:val="000000"/>
                <w:kern w:val="0"/>
                <w:sz w:val="24"/>
                <w:szCs w:val="24"/>
                <w:lang w:bidi="ar"/>
              </w:rPr>
              <w:br/>
              <w:t>6.内嵌≥4K摄像头</w:t>
            </w:r>
            <w:r>
              <w:rPr>
                <w:rFonts w:ascii="宋体" w:hAnsi="宋体" w:cs="宋体" w:hint="eastAsia"/>
                <w:color w:val="000000"/>
                <w:kern w:val="0"/>
                <w:sz w:val="24"/>
                <w:szCs w:val="24"/>
                <w:lang w:bidi="ar"/>
              </w:rPr>
              <w:br/>
              <w:t>7.配备移动架+投屏器</w:t>
            </w:r>
          </w:p>
          <w:p w14:paraId="2AE5E094" w14:textId="77777777" w:rsidR="005E65AA" w:rsidRDefault="005E65AA" w:rsidP="005E65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8.设备投屏画面、研讨批注、会议录制数据可上传至文物管理系统，实现数据归档溯源。</w:t>
            </w:r>
          </w:p>
          <w:p w14:paraId="4FE54DE7" w14:textId="77777777" w:rsidR="005E65AA" w:rsidRDefault="005E65AA" w:rsidP="005E65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9.</w:t>
            </w:r>
            <w:r>
              <w:rPr>
                <w:rFonts w:ascii="宋体" w:hAnsi="宋体" w:cs="宋体"/>
                <w:color w:val="000000"/>
                <w:kern w:val="0"/>
                <w:sz w:val="24"/>
                <w:szCs w:val="24"/>
                <w:lang w:bidi="ar"/>
              </w:rPr>
              <w:t>数据同步：支持文物管理系统私有API接口静默适配，支持研讨元数据、操作轨迹、批注文件结构化打包上传，适</w:t>
            </w:r>
            <w:proofErr w:type="gramStart"/>
            <w:r>
              <w:rPr>
                <w:rFonts w:ascii="宋体" w:hAnsi="宋体" w:cs="宋体"/>
                <w:color w:val="000000"/>
                <w:kern w:val="0"/>
                <w:sz w:val="24"/>
                <w:szCs w:val="24"/>
                <w:lang w:bidi="ar"/>
              </w:rPr>
              <w:t>配平台归档</w:t>
            </w:r>
            <w:proofErr w:type="gramEnd"/>
            <w:r>
              <w:rPr>
                <w:rFonts w:ascii="宋体" w:hAnsi="宋体" w:cs="宋体"/>
                <w:color w:val="000000"/>
                <w:kern w:val="0"/>
                <w:sz w:val="24"/>
                <w:szCs w:val="24"/>
                <w:lang w:bidi="ar"/>
              </w:rPr>
              <w:t>规范。</w:t>
            </w:r>
          </w:p>
          <w:p w14:paraId="2AEA8357" w14:textId="77777777" w:rsidR="005E65AA" w:rsidRDefault="005E65AA" w:rsidP="005E65AA">
            <w:pPr>
              <w:widowControl/>
              <w:wordWrap w:val="0"/>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10</w:t>
            </w:r>
            <w:r>
              <w:rPr>
                <w:rFonts w:ascii="宋体" w:hAnsi="宋体" w:cs="宋体"/>
                <w:color w:val="000000"/>
                <w:kern w:val="0"/>
                <w:sz w:val="24"/>
                <w:szCs w:val="24"/>
                <w:lang w:bidi="ar"/>
              </w:rPr>
              <w:t>.考古方案研讨：支持考古遗址线图、文物病害图、修复方案图纸导入、放大、分层批注，适用于文物保护专家远程会诊、考古方案评审。</w:t>
            </w:r>
          </w:p>
          <w:p w14:paraId="2384812E" w14:textId="01BD7414" w:rsidR="005E65AA" w:rsidRDefault="005E65AA" w:rsidP="005E65AA">
            <w:pPr>
              <w:widowControl/>
              <w:wordWrap w:val="0"/>
              <w:jc w:val="left"/>
              <w:textAlignment w:val="center"/>
              <w:rPr>
                <w:rFonts w:ascii="宋体" w:hAnsi="宋体" w:cs="宋体"/>
                <w:color w:val="000000"/>
                <w:sz w:val="24"/>
                <w:szCs w:val="24"/>
              </w:rPr>
            </w:pPr>
            <w:r>
              <w:rPr>
                <w:rFonts w:ascii="宋体" w:hAnsi="宋体" w:cs="宋体"/>
                <w:color w:val="000000"/>
                <w:kern w:val="0"/>
                <w:sz w:val="24"/>
                <w:szCs w:val="24"/>
                <w:lang w:bidi="ar"/>
              </w:rPr>
              <w:lastRenderedPageBreak/>
              <w:t>1</w:t>
            </w:r>
            <w:r>
              <w:rPr>
                <w:rFonts w:ascii="宋体" w:hAnsi="宋体" w:cs="宋体" w:hint="eastAsia"/>
                <w:color w:val="000000"/>
                <w:kern w:val="0"/>
                <w:sz w:val="24"/>
                <w:szCs w:val="24"/>
                <w:lang w:bidi="ar"/>
              </w:rPr>
              <w:t>1</w:t>
            </w:r>
            <w:r>
              <w:rPr>
                <w:rFonts w:ascii="宋体" w:hAnsi="宋体" w:cs="宋体"/>
                <w:color w:val="000000"/>
                <w:kern w:val="0"/>
                <w:sz w:val="24"/>
                <w:szCs w:val="24"/>
                <w:lang w:bidi="ar"/>
              </w:rPr>
              <w:t>.研讨资料导出：屏幕上批注、圈画的文物图纸、研讨记录可导出为标准 PDF / 图片格式，作为考古档案留存归档。</w:t>
            </w:r>
          </w:p>
        </w:tc>
      </w:tr>
    </w:tbl>
    <w:p w14:paraId="4B27C3EE" w14:textId="6E6B2EFF" w:rsidR="00201400" w:rsidRPr="00201400" w:rsidRDefault="00201400" w:rsidP="00201400">
      <w:pPr>
        <w:pStyle w:val="3"/>
        <w:spacing w:before="0" w:after="0" w:line="440" w:lineRule="exact"/>
        <w:ind w:firstLineChars="200" w:firstLine="480"/>
        <w:rPr>
          <w:rFonts w:ascii="宋体" w:hAnsi="宋体" w:cs="宋体"/>
          <w:b w:val="0"/>
          <w:color w:val="000000"/>
          <w:kern w:val="0"/>
          <w:sz w:val="24"/>
          <w:szCs w:val="24"/>
          <w:lang w:bidi="ar"/>
        </w:rPr>
      </w:pPr>
      <w:r w:rsidRPr="00201400">
        <w:rPr>
          <w:rFonts w:ascii="宋体" w:hAnsi="宋体" w:cs="宋体" w:hint="eastAsia"/>
          <w:b w:val="0"/>
          <w:color w:val="000000"/>
          <w:kern w:val="0"/>
          <w:sz w:val="24"/>
          <w:szCs w:val="24"/>
          <w:lang w:bidi="ar"/>
        </w:rPr>
        <w:lastRenderedPageBreak/>
        <w:t>注：▲1、标▲技术指标需按要求提供证明资料，否则视为无效响应；</w:t>
      </w:r>
    </w:p>
    <w:p w14:paraId="561096E5" w14:textId="77777777" w:rsidR="00201400" w:rsidRPr="00201400" w:rsidRDefault="00201400" w:rsidP="00201400">
      <w:pPr>
        <w:pStyle w:val="3"/>
        <w:spacing w:before="0" w:after="0" w:line="440" w:lineRule="exact"/>
        <w:ind w:firstLineChars="200" w:firstLine="480"/>
        <w:jc w:val="center"/>
        <w:rPr>
          <w:rFonts w:ascii="宋体" w:hAnsi="宋体" w:cs="宋体"/>
          <w:b w:val="0"/>
          <w:color w:val="000000"/>
          <w:kern w:val="0"/>
          <w:sz w:val="24"/>
          <w:szCs w:val="24"/>
          <w:lang w:bidi="ar"/>
        </w:rPr>
      </w:pPr>
      <w:r w:rsidRPr="00201400">
        <w:rPr>
          <w:rFonts w:ascii="宋体" w:hAnsi="宋体" w:cs="宋体"/>
          <w:b w:val="0"/>
          <w:color w:val="000000"/>
          <w:kern w:val="0"/>
          <w:sz w:val="24"/>
          <w:szCs w:val="24"/>
          <w:lang w:bidi="ar"/>
        </w:rPr>
        <w:t xml:space="preserve">      </w:t>
      </w:r>
      <w:r w:rsidRPr="00201400">
        <w:rPr>
          <w:rFonts w:ascii="宋体" w:hAnsi="宋体" w:cs="宋体" w:hint="eastAsia"/>
          <w:b w:val="0"/>
          <w:color w:val="000000"/>
          <w:kern w:val="0"/>
          <w:sz w:val="24"/>
          <w:szCs w:val="24"/>
          <w:lang w:bidi="ar"/>
        </w:rPr>
        <w:t>2、供应商针对本项目提供总体实施方案（包括1.设备配置方案、2.</w:t>
      </w:r>
    </w:p>
    <w:p w14:paraId="47EC1AF1" w14:textId="52E7B6F6" w:rsidR="00201400" w:rsidRDefault="00201400" w:rsidP="00201400">
      <w:pPr>
        <w:pStyle w:val="3"/>
        <w:spacing w:before="0" w:after="0" w:line="440" w:lineRule="exact"/>
        <w:ind w:firstLineChars="200" w:firstLine="480"/>
        <w:jc w:val="center"/>
        <w:rPr>
          <w:rFonts w:ascii="微软雅黑" w:eastAsia="微软雅黑" w:hAnsi="微软雅黑" w:cs="微软雅黑"/>
          <w:bCs/>
        </w:rPr>
      </w:pPr>
      <w:r w:rsidRPr="00201400">
        <w:rPr>
          <w:rFonts w:ascii="宋体" w:hAnsi="宋体" w:cs="宋体"/>
          <w:b w:val="0"/>
          <w:color w:val="000000"/>
          <w:kern w:val="0"/>
          <w:sz w:val="24"/>
          <w:szCs w:val="24"/>
          <w:lang w:bidi="ar"/>
        </w:rPr>
        <w:t xml:space="preserve">      </w:t>
      </w:r>
      <w:r w:rsidRPr="00201400">
        <w:rPr>
          <w:rFonts w:ascii="宋体" w:hAnsi="宋体" w:cs="宋体" w:hint="eastAsia"/>
          <w:b w:val="0"/>
          <w:color w:val="000000"/>
          <w:kern w:val="0"/>
          <w:sz w:val="24"/>
          <w:szCs w:val="24"/>
          <w:lang w:bidi="ar"/>
        </w:rPr>
        <w:t>设备需求分析、3.设备安装调试方案、4.售后方案），供应商需按要求提供，否则视为无效响应；</w:t>
      </w:r>
      <w:r w:rsidR="00886C1B" w:rsidRPr="00201400">
        <w:rPr>
          <w:rFonts w:ascii="宋体" w:hAnsi="宋体" w:cs="宋体" w:hint="eastAsia"/>
          <w:b w:val="0"/>
          <w:color w:val="000000"/>
          <w:kern w:val="0"/>
          <w:sz w:val="24"/>
          <w:szCs w:val="24"/>
          <w:lang w:bidi="ar"/>
        </w:rPr>
        <w:t xml:space="preserve"> </w:t>
      </w:r>
      <w:r w:rsidR="00886C1B">
        <w:rPr>
          <w:rFonts w:ascii="微软雅黑" w:eastAsia="微软雅黑" w:hAnsi="微软雅黑" w:cs="微软雅黑" w:hint="eastAsia"/>
          <w:bCs/>
        </w:rPr>
        <w:t xml:space="preserve">  </w:t>
      </w:r>
    </w:p>
    <w:p w14:paraId="6EBA4C25" w14:textId="77777777" w:rsidR="00201400" w:rsidRDefault="00201400">
      <w:pPr>
        <w:widowControl/>
        <w:jc w:val="left"/>
        <w:rPr>
          <w:rFonts w:ascii="微软雅黑" w:eastAsia="微软雅黑" w:hAnsi="微软雅黑" w:cs="微软雅黑"/>
          <w:b/>
          <w:bCs/>
          <w:sz w:val="32"/>
        </w:rPr>
      </w:pPr>
      <w:r>
        <w:rPr>
          <w:rFonts w:ascii="微软雅黑" w:eastAsia="微软雅黑" w:hAnsi="微软雅黑" w:cs="微软雅黑"/>
          <w:bCs/>
        </w:rPr>
        <w:br w:type="page"/>
      </w:r>
    </w:p>
    <w:p w14:paraId="6E97124A" w14:textId="47D26D5C" w:rsidR="004D4FA0" w:rsidRDefault="00886C1B">
      <w:pPr>
        <w:pStyle w:val="3"/>
        <w:ind w:firstLineChars="200" w:firstLine="640"/>
        <w:jc w:val="center"/>
        <w:rPr>
          <w:rFonts w:ascii="微软雅黑" w:eastAsia="微软雅黑" w:hAnsi="微软雅黑" w:cs="微软雅黑"/>
          <w:bCs/>
          <w:sz w:val="44"/>
          <w:szCs w:val="44"/>
        </w:rPr>
      </w:pPr>
      <w:r>
        <w:rPr>
          <w:rFonts w:ascii="微软雅黑" w:eastAsia="微软雅黑" w:hAnsi="微软雅黑" w:cs="微软雅黑" w:hint="eastAsia"/>
          <w:bCs/>
        </w:rPr>
        <w:lastRenderedPageBreak/>
        <w:t>第四章  合同书（格式）</w:t>
      </w:r>
    </w:p>
    <w:p w14:paraId="21659E4B" w14:textId="77777777" w:rsidR="004D4FA0" w:rsidRDefault="00886C1B">
      <w:pPr>
        <w:spacing w:line="300" w:lineRule="auto"/>
        <w:ind w:firstLineChars="200" w:firstLine="480"/>
        <w:rPr>
          <w:spacing w:val="-10"/>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7E9E61B1" w14:textId="77777777" w:rsidR="004D4FA0" w:rsidRDefault="00886C1B">
      <w:pPr>
        <w:spacing w:line="500" w:lineRule="exact"/>
        <w:ind w:firstLine="540"/>
        <w:jc w:val="center"/>
        <w:rPr>
          <w:b/>
          <w:kern w:val="0"/>
          <w:sz w:val="36"/>
          <w:szCs w:val="36"/>
        </w:rPr>
      </w:pPr>
      <w:r>
        <w:rPr>
          <w:b/>
          <w:kern w:val="0"/>
          <w:sz w:val="36"/>
          <w:szCs w:val="36"/>
        </w:rPr>
        <w:t>合同书</w:t>
      </w:r>
    </w:p>
    <w:p w14:paraId="60209CCF"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项目名称：</w:t>
      </w:r>
    </w:p>
    <w:p w14:paraId="1950EDC2" w14:textId="77777777" w:rsidR="004D4FA0" w:rsidRDefault="00886C1B">
      <w:pPr>
        <w:autoSpaceDE w:val="0"/>
        <w:autoSpaceDN w:val="0"/>
        <w:adjustRightInd w:val="0"/>
        <w:spacing w:line="500" w:lineRule="exact"/>
        <w:ind w:firstLineChars="200" w:firstLine="480"/>
        <w:jc w:val="left"/>
        <w:rPr>
          <w:kern w:val="0"/>
          <w:sz w:val="24"/>
        </w:rPr>
      </w:pPr>
      <w:bookmarkStart w:id="371" w:name="_GoBack"/>
      <w:bookmarkEnd w:id="371"/>
      <w:r>
        <w:rPr>
          <w:kern w:val="0"/>
          <w:sz w:val="24"/>
        </w:rPr>
        <w:t>签订日期：</w:t>
      </w:r>
    </w:p>
    <w:p w14:paraId="788F0421" w14:textId="77777777" w:rsidR="004D4FA0" w:rsidRDefault="00886C1B">
      <w:pPr>
        <w:autoSpaceDE w:val="0"/>
        <w:autoSpaceDN w:val="0"/>
        <w:adjustRightInd w:val="0"/>
        <w:spacing w:line="500" w:lineRule="exact"/>
        <w:ind w:firstLineChars="200" w:firstLine="480"/>
        <w:rPr>
          <w:kern w:val="0"/>
          <w:sz w:val="24"/>
        </w:rPr>
      </w:pPr>
      <w:r>
        <w:rPr>
          <w:kern w:val="0"/>
          <w:sz w:val="24"/>
        </w:rPr>
        <w:t>签订合同地点：</w:t>
      </w:r>
    </w:p>
    <w:p w14:paraId="0C4BC3C3" w14:textId="77777777" w:rsidR="004D4FA0" w:rsidRDefault="00886C1B">
      <w:pPr>
        <w:spacing w:line="500" w:lineRule="exact"/>
        <w:ind w:firstLineChars="200" w:firstLine="480"/>
        <w:rPr>
          <w:sz w:val="24"/>
        </w:rPr>
      </w:pPr>
      <w:r>
        <w:rPr>
          <w:sz w:val="24"/>
        </w:rPr>
        <w:t>本合同由（以下简称</w:t>
      </w:r>
      <w:r>
        <w:rPr>
          <w:sz w:val="24"/>
        </w:rPr>
        <w:t>“</w:t>
      </w:r>
      <w:r>
        <w:rPr>
          <w:sz w:val="24"/>
        </w:rPr>
        <w:t>需方</w:t>
      </w:r>
      <w:r>
        <w:rPr>
          <w:sz w:val="24"/>
        </w:rPr>
        <w:t>”</w:t>
      </w:r>
      <w:r>
        <w:rPr>
          <w:sz w:val="24"/>
        </w:rPr>
        <w:t>）与（以下简称</w:t>
      </w:r>
      <w:r>
        <w:rPr>
          <w:sz w:val="24"/>
        </w:rPr>
        <w:t>“</w:t>
      </w:r>
      <w:r>
        <w:rPr>
          <w:sz w:val="24"/>
        </w:rPr>
        <w:t>供方</w:t>
      </w:r>
      <w:r>
        <w:rPr>
          <w:sz w:val="24"/>
        </w:rPr>
        <w:t>”</w:t>
      </w:r>
      <w:r>
        <w:rPr>
          <w:sz w:val="24"/>
        </w:rPr>
        <w:t>）签订。</w:t>
      </w:r>
    </w:p>
    <w:p w14:paraId="5DCC66A0" w14:textId="77777777" w:rsidR="004D4FA0" w:rsidRDefault="00886C1B">
      <w:pPr>
        <w:autoSpaceDE w:val="0"/>
        <w:autoSpaceDN w:val="0"/>
        <w:adjustRightInd w:val="0"/>
        <w:spacing w:line="500" w:lineRule="exact"/>
        <w:ind w:firstLineChars="200" w:firstLine="480"/>
        <w:rPr>
          <w:kern w:val="0"/>
          <w:sz w:val="24"/>
        </w:rPr>
      </w:pPr>
      <w:r>
        <w:rPr>
          <w:kern w:val="0"/>
          <w:sz w:val="24"/>
        </w:rPr>
        <w:t>供方以总金额万元人民币（用大写数字书写）向需方提供如下货物（服务）：</w:t>
      </w:r>
    </w:p>
    <w:p w14:paraId="31CFE82B" w14:textId="77777777" w:rsidR="004D4FA0" w:rsidRDefault="00886C1B">
      <w:pPr>
        <w:autoSpaceDE w:val="0"/>
        <w:autoSpaceDN w:val="0"/>
        <w:adjustRightInd w:val="0"/>
        <w:spacing w:line="500" w:lineRule="exact"/>
        <w:ind w:firstLineChars="196" w:firstLine="470"/>
        <w:rPr>
          <w:rFonts w:asciiTheme="minorEastAsia" w:eastAsiaTheme="minorEastAsia" w:hAnsiTheme="minorEastAsia"/>
          <w:kern w:val="0"/>
          <w:sz w:val="24"/>
        </w:rPr>
      </w:pPr>
      <w:r>
        <w:rPr>
          <w:rFonts w:asciiTheme="minorEastAsia" w:eastAsiaTheme="minorEastAsia" w:hAnsiTheme="minorEastAsia"/>
          <w:kern w:val="0"/>
          <w:sz w:val="24"/>
        </w:rPr>
        <w:t>经双方协商，同意按下列条文执行：</w:t>
      </w:r>
    </w:p>
    <w:p w14:paraId="40A364F8" w14:textId="77777777" w:rsidR="004D4FA0" w:rsidRDefault="00886C1B">
      <w:pPr>
        <w:autoSpaceDE w:val="0"/>
        <w:autoSpaceDN w:val="0"/>
        <w:adjustRightInd w:val="0"/>
        <w:spacing w:line="500" w:lineRule="exact"/>
        <w:ind w:firstLineChars="196" w:firstLine="470"/>
        <w:rPr>
          <w:kern w:val="0"/>
          <w:sz w:val="24"/>
        </w:rPr>
      </w:pPr>
      <w:r>
        <w:rPr>
          <w:kern w:val="0"/>
          <w:sz w:val="24"/>
        </w:rPr>
        <w:t>1.</w:t>
      </w:r>
      <w:r>
        <w:rPr>
          <w:kern w:val="0"/>
          <w:sz w:val="24"/>
        </w:rPr>
        <w:t>本合同供、需双方必须遵守国家颁布的《中华人民共和国合同法》、《中华人民共和国政府采购法》，并各自履行应负的全部责任和义务。</w:t>
      </w:r>
    </w:p>
    <w:p w14:paraId="40F19E01" w14:textId="77777777" w:rsidR="004D4FA0" w:rsidRDefault="00886C1B">
      <w:pPr>
        <w:autoSpaceDE w:val="0"/>
        <w:autoSpaceDN w:val="0"/>
        <w:adjustRightInd w:val="0"/>
        <w:spacing w:line="500" w:lineRule="exact"/>
        <w:ind w:firstLineChars="196" w:firstLine="470"/>
        <w:rPr>
          <w:kern w:val="0"/>
          <w:sz w:val="24"/>
        </w:rPr>
      </w:pPr>
      <w:r>
        <w:rPr>
          <w:kern w:val="0"/>
          <w:sz w:val="24"/>
        </w:rPr>
        <w:t>2.</w:t>
      </w:r>
      <w:r>
        <w:rPr>
          <w:kern w:val="0"/>
          <w:sz w:val="24"/>
        </w:rPr>
        <w:t>需方保证按合同条款规定的时间和方式付给供方到期应付的金额，并承担应负的责任和义务。</w:t>
      </w:r>
    </w:p>
    <w:p w14:paraId="56801869" w14:textId="77777777" w:rsidR="004D4FA0" w:rsidRDefault="00886C1B">
      <w:pPr>
        <w:autoSpaceDE w:val="0"/>
        <w:autoSpaceDN w:val="0"/>
        <w:adjustRightInd w:val="0"/>
        <w:spacing w:line="500" w:lineRule="exact"/>
        <w:ind w:firstLineChars="196" w:firstLine="470"/>
        <w:rPr>
          <w:kern w:val="0"/>
          <w:sz w:val="24"/>
        </w:rPr>
      </w:pPr>
      <w:r>
        <w:rPr>
          <w:kern w:val="0"/>
          <w:sz w:val="24"/>
        </w:rPr>
        <w:t>3.</w:t>
      </w:r>
      <w:r>
        <w:rPr>
          <w:kern w:val="0"/>
          <w:sz w:val="24"/>
        </w:rPr>
        <w:t>供方保证全部按合同条款规定的内容和实施周期向需方提供合格的货物（服务），并承担应负的责任和义务。</w:t>
      </w:r>
    </w:p>
    <w:p w14:paraId="24F1373D" w14:textId="77777777" w:rsidR="004D4FA0" w:rsidRDefault="00886C1B">
      <w:pPr>
        <w:autoSpaceDE w:val="0"/>
        <w:autoSpaceDN w:val="0"/>
        <w:adjustRightInd w:val="0"/>
        <w:spacing w:line="500" w:lineRule="exact"/>
        <w:ind w:firstLineChars="196" w:firstLine="470"/>
        <w:jc w:val="left"/>
        <w:rPr>
          <w:kern w:val="0"/>
          <w:sz w:val="24"/>
        </w:rPr>
      </w:pPr>
      <w:r>
        <w:rPr>
          <w:kern w:val="0"/>
          <w:sz w:val="24"/>
        </w:rPr>
        <w:t>4.</w:t>
      </w:r>
      <w:r>
        <w:rPr>
          <w:kern w:val="0"/>
          <w:sz w:val="24"/>
        </w:rPr>
        <w:t>合同文件</w:t>
      </w:r>
    </w:p>
    <w:p w14:paraId="278E7896"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下列文件为本合同不可分割的部分：</w:t>
      </w:r>
    </w:p>
    <w:p w14:paraId="29414C6A"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4.1</w:t>
      </w:r>
      <w:r>
        <w:rPr>
          <w:rFonts w:hint="eastAsia"/>
          <w:kern w:val="0"/>
          <w:sz w:val="24"/>
        </w:rPr>
        <w:t>询价</w:t>
      </w:r>
      <w:r>
        <w:rPr>
          <w:kern w:val="0"/>
          <w:sz w:val="24"/>
        </w:rPr>
        <w:t>文件</w:t>
      </w:r>
      <w:r>
        <w:rPr>
          <w:kern w:val="0"/>
          <w:sz w:val="24"/>
        </w:rPr>
        <w:t>(</w:t>
      </w:r>
      <w:r>
        <w:rPr>
          <w:kern w:val="0"/>
          <w:sz w:val="24"/>
        </w:rPr>
        <w:t xml:space="preserve">编号：　　</w:t>
      </w:r>
      <w:proofErr w:type="gramStart"/>
      <w:r>
        <w:rPr>
          <w:kern w:val="0"/>
          <w:sz w:val="24"/>
        </w:rPr>
        <w:t xml:space="preserve">　　</w:t>
      </w:r>
      <w:proofErr w:type="gramEnd"/>
      <w:r>
        <w:rPr>
          <w:kern w:val="0"/>
          <w:sz w:val="24"/>
        </w:rPr>
        <w:t>)</w:t>
      </w:r>
      <w:r>
        <w:rPr>
          <w:kern w:val="0"/>
          <w:sz w:val="24"/>
        </w:rPr>
        <w:t>；</w:t>
      </w:r>
    </w:p>
    <w:p w14:paraId="109A7CC4"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4.2</w:t>
      </w:r>
      <w:r>
        <w:rPr>
          <w:kern w:val="0"/>
          <w:sz w:val="24"/>
        </w:rPr>
        <w:t>供方成交的响应文件（副本）；</w:t>
      </w:r>
    </w:p>
    <w:p w14:paraId="626957CD"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4.3</w:t>
      </w:r>
      <w:r>
        <w:rPr>
          <w:kern w:val="0"/>
          <w:sz w:val="24"/>
        </w:rPr>
        <w:t>合同书；</w:t>
      </w:r>
    </w:p>
    <w:p w14:paraId="5265ED0C" w14:textId="77777777" w:rsidR="004D4FA0" w:rsidRDefault="00886C1B">
      <w:pPr>
        <w:autoSpaceDE w:val="0"/>
        <w:autoSpaceDN w:val="0"/>
        <w:adjustRightInd w:val="0"/>
        <w:spacing w:line="500" w:lineRule="exact"/>
        <w:ind w:firstLineChars="200" w:firstLine="480"/>
        <w:rPr>
          <w:kern w:val="0"/>
          <w:sz w:val="24"/>
        </w:rPr>
      </w:pPr>
      <w:r>
        <w:rPr>
          <w:kern w:val="0"/>
          <w:sz w:val="24"/>
        </w:rPr>
        <w:t>4.4</w:t>
      </w:r>
      <w:r>
        <w:rPr>
          <w:kern w:val="0"/>
          <w:sz w:val="24"/>
        </w:rPr>
        <w:t>合同条款；</w:t>
      </w:r>
    </w:p>
    <w:p w14:paraId="3D76E162" w14:textId="77777777" w:rsidR="004D4FA0" w:rsidRDefault="00886C1B">
      <w:pPr>
        <w:autoSpaceDE w:val="0"/>
        <w:autoSpaceDN w:val="0"/>
        <w:adjustRightInd w:val="0"/>
        <w:spacing w:line="500" w:lineRule="exact"/>
        <w:ind w:firstLineChars="200" w:firstLine="480"/>
        <w:rPr>
          <w:kern w:val="0"/>
          <w:sz w:val="24"/>
        </w:rPr>
      </w:pPr>
      <w:r>
        <w:rPr>
          <w:kern w:val="0"/>
          <w:sz w:val="24"/>
        </w:rPr>
        <w:t>4.5</w:t>
      </w:r>
      <w:r>
        <w:rPr>
          <w:rFonts w:hint="eastAsia"/>
          <w:kern w:val="0"/>
          <w:sz w:val="24"/>
        </w:rPr>
        <w:t>（集中采购机构名称）</w:t>
      </w:r>
      <w:r>
        <w:rPr>
          <w:kern w:val="0"/>
          <w:sz w:val="24"/>
        </w:rPr>
        <w:t>发出的成交通知书；</w:t>
      </w:r>
    </w:p>
    <w:p w14:paraId="3B58D85B" w14:textId="77777777" w:rsidR="004D4FA0" w:rsidRDefault="00886C1B">
      <w:pPr>
        <w:autoSpaceDE w:val="0"/>
        <w:autoSpaceDN w:val="0"/>
        <w:adjustRightInd w:val="0"/>
        <w:spacing w:line="500" w:lineRule="exact"/>
        <w:ind w:firstLineChars="200" w:firstLine="480"/>
        <w:rPr>
          <w:kern w:val="0"/>
          <w:sz w:val="24"/>
        </w:rPr>
      </w:pPr>
      <w:r>
        <w:rPr>
          <w:kern w:val="0"/>
          <w:sz w:val="24"/>
        </w:rPr>
        <w:t>4.6</w:t>
      </w:r>
      <w:r>
        <w:rPr>
          <w:kern w:val="0"/>
          <w:sz w:val="24"/>
        </w:rPr>
        <w:t>在商洽本合同时，双方澄清、确认并共同签字的补充文件、技术协议。</w:t>
      </w:r>
    </w:p>
    <w:p w14:paraId="6CB4A779"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5.</w:t>
      </w:r>
      <w:r>
        <w:rPr>
          <w:kern w:val="0"/>
          <w:sz w:val="24"/>
        </w:rPr>
        <w:t>合同范围和条件</w:t>
      </w:r>
    </w:p>
    <w:p w14:paraId="21FF0D9B"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本合同的范围和条件应与上述规定的合同文件内容相一致。</w:t>
      </w:r>
    </w:p>
    <w:p w14:paraId="3D18C395" w14:textId="77777777" w:rsidR="004D4FA0" w:rsidRDefault="00886C1B">
      <w:pPr>
        <w:autoSpaceDE w:val="0"/>
        <w:autoSpaceDN w:val="0"/>
        <w:adjustRightInd w:val="0"/>
        <w:spacing w:line="500" w:lineRule="exact"/>
        <w:ind w:firstLineChars="200" w:firstLine="480"/>
        <w:rPr>
          <w:kern w:val="0"/>
          <w:sz w:val="24"/>
        </w:rPr>
      </w:pPr>
      <w:r>
        <w:rPr>
          <w:kern w:val="0"/>
          <w:sz w:val="24"/>
        </w:rPr>
        <w:lastRenderedPageBreak/>
        <w:t>6.</w:t>
      </w:r>
      <w:r>
        <w:rPr>
          <w:kern w:val="0"/>
          <w:sz w:val="24"/>
        </w:rPr>
        <w:t>货物（服务）及数量</w:t>
      </w:r>
    </w:p>
    <w:p w14:paraId="3C8C31D2" w14:textId="77777777" w:rsidR="004D4FA0" w:rsidRDefault="00886C1B">
      <w:pPr>
        <w:spacing w:line="500" w:lineRule="exact"/>
        <w:ind w:firstLineChars="200" w:firstLine="480"/>
        <w:rPr>
          <w:kern w:val="0"/>
          <w:sz w:val="24"/>
        </w:rPr>
      </w:pPr>
      <w:r>
        <w:rPr>
          <w:kern w:val="0"/>
          <w:sz w:val="24"/>
        </w:rPr>
        <w:t>本合同所提供的货物（服务）及数量详见</w:t>
      </w:r>
      <w:r>
        <w:rPr>
          <w:rFonts w:hint="eastAsia"/>
          <w:kern w:val="0"/>
          <w:sz w:val="24"/>
        </w:rPr>
        <w:t>询价</w:t>
      </w:r>
      <w:r>
        <w:rPr>
          <w:kern w:val="0"/>
          <w:sz w:val="24"/>
        </w:rPr>
        <w:t>文件的要求及供方响应文件中的承诺。</w:t>
      </w:r>
    </w:p>
    <w:p w14:paraId="704CD721" w14:textId="77777777" w:rsidR="004D4FA0" w:rsidRDefault="00886C1B">
      <w:pPr>
        <w:autoSpaceDE w:val="0"/>
        <w:autoSpaceDN w:val="0"/>
        <w:adjustRightInd w:val="0"/>
        <w:spacing w:line="500" w:lineRule="exact"/>
        <w:ind w:firstLineChars="200" w:firstLine="480"/>
        <w:rPr>
          <w:kern w:val="0"/>
          <w:sz w:val="24"/>
        </w:rPr>
      </w:pPr>
      <w:r>
        <w:rPr>
          <w:kern w:val="0"/>
          <w:sz w:val="24"/>
        </w:rPr>
        <w:t>7.</w:t>
      </w:r>
      <w:r>
        <w:rPr>
          <w:kern w:val="0"/>
          <w:sz w:val="24"/>
        </w:rPr>
        <w:t>付款方式</w:t>
      </w:r>
    </w:p>
    <w:p w14:paraId="3A969116" w14:textId="77777777" w:rsidR="004D4FA0" w:rsidRDefault="00886C1B">
      <w:pPr>
        <w:autoSpaceDE w:val="0"/>
        <w:autoSpaceDN w:val="0"/>
        <w:adjustRightInd w:val="0"/>
        <w:spacing w:line="500" w:lineRule="exact"/>
        <w:ind w:firstLineChars="200" w:firstLine="480"/>
        <w:rPr>
          <w:kern w:val="0"/>
          <w:sz w:val="24"/>
        </w:rPr>
      </w:pPr>
      <w:r>
        <w:rPr>
          <w:kern w:val="0"/>
          <w:sz w:val="24"/>
        </w:rPr>
        <w:t>本合同的付款条件在</w:t>
      </w:r>
      <w:r>
        <w:rPr>
          <w:rFonts w:hint="eastAsia"/>
          <w:kern w:val="0"/>
          <w:sz w:val="24"/>
        </w:rPr>
        <w:t>询价</w:t>
      </w:r>
      <w:r>
        <w:rPr>
          <w:kern w:val="0"/>
          <w:sz w:val="24"/>
        </w:rPr>
        <w:t>文件中有明确规定。</w:t>
      </w:r>
    </w:p>
    <w:p w14:paraId="58263D74" w14:textId="77777777" w:rsidR="004D4FA0" w:rsidRDefault="00886C1B">
      <w:pPr>
        <w:autoSpaceDE w:val="0"/>
        <w:autoSpaceDN w:val="0"/>
        <w:adjustRightInd w:val="0"/>
        <w:spacing w:line="500" w:lineRule="exact"/>
        <w:ind w:firstLineChars="200" w:firstLine="480"/>
        <w:rPr>
          <w:kern w:val="0"/>
          <w:sz w:val="24"/>
        </w:rPr>
      </w:pPr>
      <w:r>
        <w:rPr>
          <w:kern w:val="0"/>
          <w:sz w:val="24"/>
        </w:rPr>
        <w:t>8.</w:t>
      </w:r>
      <w:r>
        <w:rPr>
          <w:kern w:val="0"/>
          <w:sz w:val="24"/>
        </w:rPr>
        <w:t>合同金额</w:t>
      </w:r>
    </w:p>
    <w:p w14:paraId="57C663B2" w14:textId="77777777" w:rsidR="004D4FA0" w:rsidRDefault="00886C1B">
      <w:pPr>
        <w:autoSpaceDE w:val="0"/>
        <w:autoSpaceDN w:val="0"/>
        <w:adjustRightInd w:val="0"/>
        <w:spacing w:line="500" w:lineRule="exact"/>
        <w:ind w:firstLineChars="200" w:firstLine="480"/>
        <w:rPr>
          <w:kern w:val="0"/>
          <w:sz w:val="24"/>
        </w:rPr>
      </w:pPr>
      <w:r>
        <w:rPr>
          <w:kern w:val="0"/>
          <w:sz w:val="24"/>
        </w:rPr>
        <w:t>合同总金额：</w:t>
      </w:r>
      <w:r>
        <w:rPr>
          <w:rFonts w:hint="eastAsia"/>
          <w:kern w:val="0"/>
          <w:sz w:val="24"/>
        </w:rPr>
        <w:t xml:space="preserve">     </w:t>
      </w:r>
      <w:r>
        <w:rPr>
          <w:kern w:val="0"/>
          <w:sz w:val="24"/>
        </w:rPr>
        <w:t>人民币</w:t>
      </w:r>
    </w:p>
    <w:p w14:paraId="368607A7"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9.</w:t>
      </w:r>
      <w:r>
        <w:rPr>
          <w:kern w:val="0"/>
          <w:sz w:val="24"/>
        </w:rPr>
        <w:t>实施时间和地点</w:t>
      </w:r>
    </w:p>
    <w:p w14:paraId="03D24375" w14:textId="77777777" w:rsidR="004D4FA0" w:rsidRDefault="00886C1B">
      <w:pPr>
        <w:autoSpaceDE w:val="0"/>
        <w:autoSpaceDN w:val="0"/>
        <w:adjustRightInd w:val="0"/>
        <w:spacing w:line="500" w:lineRule="exact"/>
        <w:ind w:firstLineChars="200" w:firstLine="480"/>
        <w:rPr>
          <w:kern w:val="0"/>
          <w:sz w:val="24"/>
        </w:rPr>
      </w:pPr>
      <w:r>
        <w:rPr>
          <w:kern w:val="0"/>
          <w:sz w:val="24"/>
        </w:rPr>
        <w:t>本合同中货物（服务）的实施时间、地点在</w:t>
      </w:r>
      <w:r>
        <w:rPr>
          <w:rFonts w:hint="eastAsia"/>
          <w:kern w:val="0"/>
          <w:sz w:val="24"/>
        </w:rPr>
        <w:t>询价</w:t>
      </w:r>
      <w:r>
        <w:rPr>
          <w:kern w:val="0"/>
          <w:sz w:val="24"/>
        </w:rPr>
        <w:t>文件中有明确规定。</w:t>
      </w:r>
    </w:p>
    <w:p w14:paraId="188967E9" w14:textId="77777777" w:rsidR="004D4FA0" w:rsidRDefault="00886C1B">
      <w:pPr>
        <w:autoSpaceDE w:val="0"/>
        <w:autoSpaceDN w:val="0"/>
        <w:adjustRightInd w:val="0"/>
        <w:spacing w:line="500" w:lineRule="exact"/>
        <w:ind w:firstLineChars="200" w:firstLine="480"/>
        <w:rPr>
          <w:kern w:val="0"/>
          <w:sz w:val="24"/>
        </w:rPr>
      </w:pPr>
      <w:r>
        <w:rPr>
          <w:kern w:val="0"/>
          <w:sz w:val="24"/>
        </w:rPr>
        <w:t>10.</w:t>
      </w:r>
      <w:r>
        <w:rPr>
          <w:kern w:val="0"/>
          <w:sz w:val="24"/>
        </w:rPr>
        <w:t>合同生效</w:t>
      </w:r>
    </w:p>
    <w:p w14:paraId="081EA171" w14:textId="77777777" w:rsidR="004D4FA0" w:rsidRDefault="00886C1B">
      <w:pPr>
        <w:autoSpaceDE w:val="0"/>
        <w:autoSpaceDN w:val="0"/>
        <w:adjustRightInd w:val="0"/>
        <w:spacing w:line="500" w:lineRule="exact"/>
        <w:ind w:firstLineChars="200" w:firstLine="480"/>
        <w:rPr>
          <w:kern w:val="0"/>
          <w:sz w:val="24"/>
        </w:rPr>
      </w:pPr>
      <w:r>
        <w:rPr>
          <w:kern w:val="0"/>
          <w:sz w:val="24"/>
        </w:rPr>
        <w:t>本合同经供、需双方授权代表签字和加盖公章（或合同专用章）后生效。</w:t>
      </w:r>
    </w:p>
    <w:p w14:paraId="2F66E9CA"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11.</w:t>
      </w:r>
      <w:r>
        <w:rPr>
          <w:kern w:val="0"/>
          <w:sz w:val="24"/>
        </w:rPr>
        <w:t>合同的份数</w:t>
      </w:r>
    </w:p>
    <w:p w14:paraId="1A9C6044" w14:textId="77777777" w:rsidR="004D4FA0" w:rsidRDefault="00886C1B">
      <w:pPr>
        <w:autoSpaceDE w:val="0"/>
        <w:autoSpaceDN w:val="0"/>
        <w:adjustRightInd w:val="0"/>
        <w:spacing w:line="500" w:lineRule="exact"/>
        <w:ind w:firstLineChars="200" w:firstLine="480"/>
        <w:jc w:val="left"/>
        <w:rPr>
          <w:kern w:val="0"/>
          <w:sz w:val="24"/>
        </w:rPr>
      </w:pPr>
      <w:r>
        <w:rPr>
          <w:kern w:val="0"/>
          <w:sz w:val="24"/>
        </w:rPr>
        <w:t>本合同正本</w:t>
      </w:r>
      <w:proofErr w:type="gramStart"/>
      <w:r>
        <w:rPr>
          <w:kern w:val="0"/>
          <w:sz w:val="24"/>
        </w:rPr>
        <w:t xml:space="preserve">一式　　</w:t>
      </w:r>
      <w:proofErr w:type="gramEnd"/>
      <w:r>
        <w:rPr>
          <w:kern w:val="0"/>
          <w:sz w:val="24"/>
        </w:rPr>
        <w:t>份，需方</w:t>
      </w:r>
      <w:proofErr w:type="gramStart"/>
      <w:r>
        <w:rPr>
          <w:kern w:val="0"/>
          <w:sz w:val="24"/>
        </w:rPr>
        <w:t xml:space="preserve">执　</w:t>
      </w:r>
      <w:proofErr w:type="gramEnd"/>
      <w:r>
        <w:rPr>
          <w:kern w:val="0"/>
          <w:sz w:val="24"/>
        </w:rPr>
        <w:t xml:space="preserve">　份，供方</w:t>
      </w:r>
      <w:proofErr w:type="gramStart"/>
      <w:r>
        <w:rPr>
          <w:kern w:val="0"/>
          <w:sz w:val="24"/>
        </w:rPr>
        <w:t xml:space="preserve">执　</w:t>
      </w:r>
      <w:proofErr w:type="gramEnd"/>
      <w:r>
        <w:rPr>
          <w:kern w:val="0"/>
          <w:sz w:val="24"/>
        </w:rPr>
        <w:t xml:space="preserve">　份；副本</w:t>
      </w:r>
      <w:proofErr w:type="gramStart"/>
      <w:r>
        <w:rPr>
          <w:kern w:val="0"/>
          <w:sz w:val="24"/>
        </w:rPr>
        <w:t xml:space="preserve">一式　　</w:t>
      </w:r>
      <w:proofErr w:type="gramEnd"/>
      <w:r>
        <w:rPr>
          <w:kern w:val="0"/>
          <w:sz w:val="24"/>
        </w:rPr>
        <w:t>份，需方</w:t>
      </w:r>
      <w:proofErr w:type="gramStart"/>
      <w:r>
        <w:rPr>
          <w:kern w:val="0"/>
          <w:sz w:val="24"/>
        </w:rPr>
        <w:t xml:space="preserve">执　</w:t>
      </w:r>
      <w:proofErr w:type="gramEnd"/>
      <w:r>
        <w:rPr>
          <w:kern w:val="0"/>
          <w:sz w:val="24"/>
        </w:rPr>
        <w:t xml:space="preserve">　份，供方</w:t>
      </w:r>
      <w:proofErr w:type="gramStart"/>
      <w:r>
        <w:rPr>
          <w:kern w:val="0"/>
          <w:sz w:val="24"/>
        </w:rPr>
        <w:t xml:space="preserve">执　</w:t>
      </w:r>
      <w:proofErr w:type="gramEnd"/>
      <w:r>
        <w:rPr>
          <w:kern w:val="0"/>
          <w:sz w:val="24"/>
        </w:rPr>
        <w:t xml:space="preserve">　份，湖北省财政厅政府采购管理处壹份备案。</w:t>
      </w:r>
    </w:p>
    <w:p w14:paraId="3371F7CE" w14:textId="77777777" w:rsidR="004D4FA0" w:rsidRDefault="00886C1B">
      <w:pPr>
        <w:tabs>
          <w:tab w:val="left" w:pos="4860"/>
        </w:tabs>
        <w:autoSpaceDE w:val="0"/>
        <w:autoSpaceDN w:val="0"/>
        <w:adjustRightInd w:val="0"/>
        <w:spacing w:line="500" w:lineRule="exact"/>
        <w:ind w:firstLineChars="200" w:firstLine="480"/>
        <w:jc w:val="left"/>
        <w:rPr>
          <w:kern w:val="0"/>
          <w:sz w:val="24"/>
        </w:rPr>
      </w:pPr>
      <w:proofErr w:type="gramStart"/>
      <w:r>
        <w:rPr>
          <w:kern w:val="0"/>
          <w:sz w:val="24"/>
        </w:rPr>
        <w:t xml:space="preserve">需　　</w:t>
      </w:r>
      <w:proofErr w:type="gramEnd"/>
      <w:r>
        <w:rPr>
          <w:kern w:val="0"/>
          <w:sz w:val="24"/>
        </w:rPr>
        <w:t>方：</w:t>
      </w:r>
      <w:r>
        <w:rPr>
          <w:kern w:val="0"/>
          <w:sz w:val="24"/>
        </w:rPr>
        <w:tab/>
      </w:r>
      <w:proofErr w:type="gramStart"/>
      <w:r>
        <w:rPr>
          <w:kern w:val="0"/>
          <w:sz w:val="24"/>
        </w:rPr>
        <w:t xml:space="preserve">供　　</w:t>
      </w:r>
      <w:proofErr w:type="gramEnd"/>
      <w:r>
        <w:rPr>
          <w:kern w:val="0"/>
          <w:sz w:val="24"/>
        </w:rPr>
        <w:t>方：</w:t>
      </w:r>
    </w:p>
    <w:p w14:paraId="084B6478"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单位名称（盖章）：</w:t>
      </w:r>
      <w:r>
        <w:rPr>
          <w:kern w:val="0"/>
          <w:sz w:val="24"/>
        </w:rPr>
        <w:tab/>
      </w:r>
      <w:r>
        <w:rPr>
          <w:kern w:val="0"/>
          <w:sz w:val="24"/>
        </w:rPr>
        <w:t>单位名称（盖章）：</w:t>
      </w:r>
    </w:p>
    <w:p w14:paraId="083C6981"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单位地址：</w:t>
      </w:r>
      <w:r>
        <w:rPr>
          <w:kern w:val="0"/>
          <w:sz w:val="24"/>
        </w:rPr>
        <w:tab/>
      </w:r>
      <w:r>
        <w:rPr>
          <w:kern w:val="0"/>
          <w:sz w:val="24"/>
        </w:rPr>
        <w:t>单位地址：</w:t>
      </w:r>
    </w:p>
    <w:p w14:paraId="34ECE3D3"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法人</w:t>
      </w:r>
      <w:r>
        <w:rPr>
          <w:rFonts w:hint="eastAsia"/>
          <w:kern w:val="0"/>
          <w:sz w:val="24"/>
        </w:rPr>
        <w:t>（负责人）</w:t>
      </w:r>
      <w:r>
        <w:rPr>
          <w:kern w:val="0"/>
          <w:sz w:val="24"/>
        </w:rPr>
        <w:t>代表授权人</w:t>
      </w:r>
      <w:r>
        <w:rPr>
          <w:kern w:val="0"/>
          <w:sz w:val="24"/>
        </w:rPr>
        <w:t>(</w:t>
      </w:r>
      <w:r>
        <w:rPr>
          <w:kern w:val="0"/>
          <w:sz w:val="24"/>
        </w:rPr>
        <w:t>签字</w:t>
      </w:r>
      <w:r>
        <w:rPr>
          <w:kern w:val="0"/>
          <w:sz w:val="24"/>
        </w:rPr>
        <w:t>)</w:t>
      </w:r>
      <w:r>
        <w:rPr>
          <w:kern w:val="0"/>
          <w:sz w:val="24"/>
        </w:rPr>
        <w:t>：</w:t>
      </w:r>
      <w:r>
        <w:rPr>
          <w:kern w:val="0"/>
          <w:sz w:val="24"/>
        </w:rPr>
        <w:tab/>
      </w:r>
      <w:r>
        <w:rPr>
          <w:kern w:val="0"/>
          <w:sz w:val="24"/>
        </w:rPr>
        <w:t>法人</w:t>
      </w:r>
      <w:r>
        <w:rPr>
          <w:rFonts w:hint="eastAsia"/>
          <w:kern w:val="0"/>
          <w:sz w:val="24"/>
        </w:rPr>
        <w:t>（负责人）</w:t>
      </w:r>
      <w:r>
        <w:rPr>
          <w:kern w:val="0"/>
          <w:sz w:val="24"/>
        </w:rPr>
        <w:t>代表授权人</w:t>
      </w:r>
      <w:r>
        <w:rPr>
          <w:kern w:val="0"/>
          <w:sz w:val="24"/>
        </w:rPr>
        <w:t>(</w:t>
      </w:r>
      <w:r>
        <w:rPr>
          <w:kern w:val="0"/>
          <w:sz w:val="24"/>
        </w:rPr>
        <w:t>签字</w:t>
      </w:r>
      <w:r>
        <w:rPr>
          <w:kern w:val="0"/>
          <w:sz w:val="24"/>
        </w:rPr>
        <w:t>)</w:t>
      </w:r>
      <w:r>
        <w:rPr>
          <w:kern w:val="0"/>
          <w:sz w:val="24"/>
        </w:rPr>
        <w:t>：</w:t>
      </w:r>
    </w:p>
    <w:p w14:paraId="73CAA25C"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联系人：</w:t>
      </w:r>
      <w:r>
        <w:rPr>
          <w:kern w:val="0"/>
          <w:sz w:val="24"/>
        </w:rPr>
        <w:tab/>
      </w:r>
      <w:r>
        <w:rPr>
          <w:kern w:val="0"/>
          <w:sz w:val="24"/>
        </w:rPr>
        <w:t>联系人：</w:t>
      </w:r>
    </w:p>
    <w:p w14:paraId="7179BDE1"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电　　话：</w:t>
      </w:r>
      <w:r>
        <w:rPr>
          <w:kern w:val="0"/>
          <w:sz w:val="24"/>
        </w:rPr>
        <w:tab/>
      </w:r>
      <w:r>
        <w:rPr>
          <w:kern w:val="0"/>
          <w:sz w:val="24"/>
        </w:rPr>
        <w:t>电　　话：</w:t>
      </w:r>
    </w:p>
    <w:p w14:paraId="31B77132"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传　　真：</w:t>
      </w:r>
      <w:r>
        <w:rPr>
          <w:kern w:val="0"/>
          <w:sz w:val="24"/>
        </w:rPr>
        <w:tab/>
      </w:r>
      <w:r>
        <w:rPr>
          <w:kern w:val="0"/>
          <w:sz w:val="24"/>
        </w:rPr>
        <w:t>传　　真：</w:t>
      </w:r>
    </w:p>
    <w:p w14:paraId="04ACBDB5"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邮政编码：</w:t>
      </w:r>
      <w:r>
        <w:rPr>
          <w:kern w:val="0"/>
          <w:sz w:val="24"/>
        </w:rPr>
        <w:tab/>
      </w:r>
      <w:r>
        <w:rPr>
          <w:kern w:val="0"/>
          <w:sz w:val="24"/>
        </w:rPr>
        <w:t>邮政编码：</w:t>
      </w:r>
    </w:p>
    <w:p w14:paraId="07FF437B" w14:textId="77777777" w:rsidR="004D4FA0" w:rsidRDefault="00886C1B">
      <w:pPr>
        <w:tabs>
          <w:tab w:val="left" w:pos="4860"/>
        </w:tabs>
        <w:autoSpaceDE w:val="0"/>
        <w:autoSpaceDN w:val="0"/>
        <w:adjustRightInd w:val="0"/>
        <w:spacing w:line="500" w:lineRule="exact"/>
        <w:ind w:firstLineChars="200" w:firstLine="480"/>
        <w:jc w:val="left"/>
        <w:rPr>
          <w:kern w:val="0"/>
          <w:sz w:val="24"/>
        </w:rPr>
      </w:pPr>
      <w:r>
        <w:rPr>
          <w:kern w:val="0"/>
          <w:sz w:val="24"/>
        </w:rPr>
        <w:t>开户银行：</w:t>
      </w:r>
      <w:r>
        <w:rPr>
          <w:kern w:val="0"/>
          <w:sz w:val="24"/>
        </w:rPr>
        <w:tab/>
      </w:r>
      <w:r>
        <w:rPr>
          <w:kern w:val="0"/>
          <w:sz w:val="24"/>
        </w:rPr>
        <w:t>开户银行：</w:t>
      </w:r>
    </w:p>
    <w:p w14:paraId="2A94CD48" w14:textId="77777777" w:rsidR="004D4FA0" w:rsidRDefault="00886C1B">
      <w:pPr>
        <w:tabs>
          <w:tab w:val="left" w:pos="4860"/>
        </w:tabs>
        <w:autoSpaceDE w:val="0"/>
        <w:autoSpaceDN w:val="0"/>
        <w:adjustRightInd w:val="0"/>
        <w:spacing w:line="500" w:lineRule="exact"/>
        <w:ind w:firstLineChars="200" w:firstLine="480"/>
        <w:jc w:val="left"/>
        <w:rPr>
          <w:kern w:val="0"/>
          <w:sz w:val="24"/>
        </w:rPr>
      </w:pPr>
      <w:proofErr w:type="gramStart"/>
      <w:r>
        <w:rPr>
          <w:kern w:val="0"/>
          <w:sz w:val="24"/>
        </w:rPr>
        <w:t xml:space="preserve">帐　　</w:t>
      </w:r>
      <w:proofErr w:type="gramEnd"/>
      <w:r>
        <w:rPr>
          <w:kern w:val="0"/>
          <w:sz w:val="24"/>
        </w:rPr>
        <w:t>号：</w:t>
      </w:r>
      <w:r>
        <w:rPr>
          <w:kern w:val="0"/>
          <w:sz w:val="24"/>
        </w:rPr>
        <w:tab/>
      </w:r>
      <w:proofErr w:type="gramStart"/>
      <w:r>
        <w:rPr>
          <w:kern w:val="0"/>
          <w:sz w:val="24"/>
        </w:rPr>
        <w:t xml:space="preserve">帐　　</w:t>
      </w:r>
      <w:proofErr w:type="gramEnd"/>
      <w:r>
        <w:rPr>
          <w:kern w:val="0"/>
          <w:sz w:val="24"/>
        </w:rPr>
        <w:t>号：</w:t>
      </w:r>
    </w:p>
    <w:p w14:paraId="3557CD1E" w14:textId="77777777" w:rsidR="004D4FA0" w:rsidRDefault="00886C1B">
      <w:pPr>
        <w:tabs>
          <w:tab w:val="left" w:pos="4860"/>
        </w:tabs>
        <w:autoSpaceDE w:val="0"/>
        <w:autoSpaceDN w:val="0"/>
        <w:adjustRightInd w:val="0"/>
        <w:spacing w:line="500" w:lineRule="exact"/>
        <w:ind w:firstLineChars="200" w:firstLine="480"/>
        <w:jc w:val="left"/>
        <w:rPr>
          <w:sz w:val="36"/>
          <w:szCs w:val="36"/>
        </w:rPr>
      </w:pPr>
      <w:proofErr w:type="gramStart"/>
      <w:r>
        <w:rPr>
          <w:kern w:val="0"/>
          <w:sz w:val="24"/>
        </w:rPr>
        <w:t xml:space="preserve">税　　</w:t>
      </w:r>
      <w:proofErr w:type="gramEnd"/>
      <w:r>
        <w:rPr>
          <w:kern w:val="0"/>
          <w:sz w:val="24"/>
        </w:rPr>
        <w:t>号：</w:t>
      </w:r>
      <w:r>
        <w:rPr>
          <w:kern w:val="0"/>
          <w:sz w:val="24"/>
        </w:rPr>
        <w:tab/>
      </w:r>
      <w:proofErr w:type="gramStart"/>
      <w:r>
        <w:rPr>
          <w:kern w:val="0"/>
          <w:sz w:val="24"/>
        </w:rPr>
        <w:t xml:space="preserve">税　　</w:t>
      </w:r>
      <w:proofErr w:type="gramEnd"/>
      <w:r>
        <w:rPr>
          <w:kern w:val="0"/>
          <w:sz w:val="24"/>
        </w:rPr>
        <w:t>号：</w:t>
      </w:r>
    </w:p>
    <w:p w14:paraId="613E9F9B" w14:textId="77777777" w:rsidR="004D4FA0" w:rsidRDefault="004D4FA0">
      <w:pPr>
        <w:adjustRightInd w:val="0"/>
        <w:snapToGrid w:val="0"/>
        <w:jc w:val="center"/>
        <w:outlineLvl w:val="0"/>
        <w:rPr>
          <w:sz w:val="36"/>
          <w:szCs w:val="36"/>
        </w:rPr>
      </w:pPr>
    </w:p>
    <w:p w14:paraId="30F7D329" w14:textId="77777777" w:rsidR="004D4FA0" w:rsidRDefault="004D4FA0">
      <w:pPr>
        <w:widowControl/>
        <w:spacing w:line="360" w:lineRule="auto"/>
        <w:jc w:val="left"/>
        <w:rPr>
          <w:rFonts w:eastAsia="仿宋_GB2312"/>
          <w:kern w:val="0"/>
          <w:sz w:val="24"/>
        </w:rPr>
        <w:sectPr w:rsidR="004D4FA0">
          <w:type w:val="nextColumn"/>
          <w:pgSz w:w="11906" w:h="16840"/>
          <w:pgMar w:top="1418" w:right="1797" w:bottom="1418" w:left="1797" w:header="907" w:footer="907" w:gutter="0"/>
          <w:cols w:space="720"/>
          <w:formProt w:val="0"/>
          <w:docGrid w:linePitch="286"/>
        </w:sectPr>
      </w:pPr>
    </w:p>
    <w:p w14:paraId="3B35364B" w14:textId="77777777" w:rsidR="004D4FA0" w:rsidRDefault="00886C1B">
      <w:pPr>
        <w:pStyle w:val="1"/>
        <w:spacing w:before="0" w:after="0" w:line="360" w:lineRule="auto"/>
        <w:jc w:val="center"/>
        <w:rPr>
          <w:rFonts w:ascii="微软雅黑" w:eastAsia="微软雅黑" w:hAnsi="微软雅黑"/>
          <w:bCs/>
          <w:sz w:val="32"/>
          <w:szCs w:val="32"/>
        </w:rPr>
      </w:pPr>
      <w:bookmarkStart w:id="372" w:name="_Toc104893831"/>
      <w:bookmarkStart w:id="373" w:name="_Toc89850428"/>
      <w:bookmarkStart w:id="374" w:name="_Toc11320441"/>
      <w:bookmarkStart w:id="375" w:name="_Toc5751"/>
      <w:bookmarkStart w:id="376" w:name="_Toc533331084"/>
      <w:bookmarkStart w:id="377" w:name="_Toc533330957"/>
      <w:bookmarkStart w:id="378" w:name="_Toc360174584"/>
      <w:bookmarkStart w:id="379" w:name="_Toc23858"/>
      <w:bookmarkStart w:id="380" w:name="_Toc264644272"/>
      <w:bookmarkStart w:id="381" w:name="_Toc211783342"/>
      <w:r>
        <w:rPr>
          <w:rFonts w:ascii="微软雅黑" w:eastAsia="微软雅黑" w:hAnsi="微软雅黑"/>
          <w:bCs/>
          <w:sz w:val="32"/>
          <w:szCs w:val="32"/>
        </w:rPr>
        <w:lastRenderedPageBreak/>
        <w:t>第</w:t>
      </w:r>
      <w:r>
        <w:rPr>
          <w:rFonts w:ascii="微软雅黑" w:eastAsia="微软雅黑" w:hAnsi="微软雅黑" w:hint="eastAsia"/>
          <w:bCs/>
          <w:sz w:val="32"/>
          <w:szCs w:val="32"/>
        </w:rPr>
        <w:t>五</w:t>
      </w:r>
      <w:r>
        <w:rPr>
          <w:rFonts w:ascii="微软雅黑" w:eastAsia="微软雅黑" w:hAnsi="微软雅黑"/>
          <w:bCs/>
          <w:sz w:val="32"/>
          <w:szCs w:val="32"/>
        </w:rPr>
        <w:t>章</w:t>
      </w:r>
      <w:r>
        <w:rPr>
          <w:rFonts w:ascii="微软雅黑" w:eastAsia="微软雅黑" w:hAnsi="微软雅黑" w:hint="eastAsia"/>
          <w:bCs/>
          <w:sz w:val="32"/>
          <w:szCs w:val="32"/>
        </w:rPr>
        <w:t xml:space="preserve"> 响应</w:t>
      </w:r>
      <w:r>
        <w:rPr>
          <w:rFonts w:ascii="微软雅黑" w:eastAsia="微软雅黑" w:hAnsi="微软雅黑"/>
          <w:bCs/>
          <w:sz w:val="32"/>
          <w:szCs w:val="32"/>
        </w:rPr>
        <w:t>文件的格式</w:t>
      </w:r>
      <w:bookmarkEnd w:id="372"/>
      <w:bookmarkEnd w:id="373"/>
    </w:p>
    <w:p w14:paraId="1D174721" w14:textId="77777777" w:rsidR="004D4FA0" w:rsidRDefault="004D4FA0">
      <w:pPr>
        <w:rPr>
          <w:rFonts w:ascii="宋体" w:hAnsi="宋体"/>
          <w:szCs w:val="24"/>
        </w:rPr>
      </w:pPr>
    </w:p>
    <w:p w14:paraId="693D0590" w14:textId="77777777" w:rsidR="004D4FA0" w:rsidRDefault="004D4FA0">
      <w:pPr>
        <w:autoSpaceDE w:val="0"/>
        <w:autoSpaceDN w:val="0"/>
        <w:adjustRightInd w:val="0"/>
        <w:rPr>
          <w:rFonts w:ascii="宋体" w:hAnsi="宋体"/>
          <w:szCs w:val="24"/>
        </w:rPr>
        <w:sectPr w:rsidR="004D4FA0">
          <w:type w:val="nextColumn"/>
          <w:pgSz w:w="11906" w:h="16838"/>
          <w:pgMar w:top="1440" w:right="1797" w:bottom="1440" w:left="1797" w:header="851" w:footer="992" w:gutter="0"/>
          <w:cols w:space="720"/>
          <w:docGrid w:linePitch="312"/>
        </w:sectPr>
      </w:pPr>
    </w:p>
    <w:p w14:paraId="776CA961" w14:textId="77777777" w:rsidR="004D4FA0" w:rsidRDefault="00886C1B">
      <w:pPr>
        <w:spacing w:line="360" w:lineRule="auto"/>
        <w:ind w:firstLineChars="200" w:firstLine="480"/>
        <w:rPr>
          <w:rFonts w:ascii="宋体" w:hAnsi="宋体" w:cs="仿宋_GB2312"/>
          <w:sz w:val="24"/>
          <w:szCs w:val="24"/>
          <w:lang w:val="zh-CN"/>
        </w:rPr>
      </w:pPr>
      <w:r>
        <w:rPr>
          <w:rFonts w:ascii="宋体" w:hAnsi="宋体" w:cs="仿宋_GB2312" w:hint="eastAsia"/>
          <w:sz w:val="24"/>
          <w:szCs w:val="24"/>
          <w:lang w:val="zh-CN"/>
        </w:rPr>
        <w:lastRenderedPageBreak/>
        <w:t>封面：</w:t>
      </w:r>
    </w:p>
    <w:p w14:paraId="03AFF9C9" w14:textId="77777777" w:rsidR="004D4FA0" w:rsidRDefault="004D4FA0">
      <w:pPr>
        <w:tabs>
          <w:tab w:val="left" w:pos="1260"/>
        </w:tabs>
        <w:spacing w:line="300" w:lineRule="auto"/>
        <w:jc w:val="center"/>
        <w:rPr>
          <w:rFonts w:ascii="宋体" w:hAnsi="宋体"/>
          <w:b/>
          <w:bCs/>
          <w:spacing w:val="100"/>
          <w:kern w:val="0"/>
          <w:sz w:val="52"/>
          <w:szCs w:val="56"/>
        </w:rPr>
      </w:pPr>
    </w:p>
    <w:p w14:paraId="352B2365" w14:textId="77777777" w:rsidR="004D4FA0" w:rsidRDefault="00886C1B">
      <w:pPr>
        <w:tabs>
          <w:tab w:val="left" w:pos="1260"/>
        </w:tabs>
        <w:spacing w:line="300" w:lineRule="auto"/>
        <w:jc w:val="center"/>
        <w:rPr>
          <w:rFonts w:ascii="宋体" w:hAnsi="宋体"/>
          <w:b/>
          <w:bCs/>
          <w:spacing w:val="100"/>
          <w:kern w:val="0"/>
          <w:sz w:val="52"/>
          <w:szCs w:val="56"/>
        </w:rPr>
      </w:pPr>
      <w:r>
        <w:rPr>
          <w:rFonts w:ascii="宋体" w:hAnsi="宋体" w:hint="eastAsia"/>
          <w:b/>
          <w:bCs/>
          <w:spacing w:val="100"/>
          <w:kern w:val="0"/>
          <w:sz w:val="52"/>
          <w:szCs w:val="56"/>
        </w:rPr>
        <w:t>采购人名称项目</w:t>
      </w:r>
    </w:p>
    <w:p w14:paraId="0E6C56FF" w14:textId="77777777" w:rsidR="004D4FA0" w:rsidRDefault="004D4FA0">
      <w:pPr>
        <w:autoSpaceDE w:val="0"/>
        <w:autoSpaceDN w:val="0"/>
        <w:adjustRightInd w:val="0"/>
        <w:rPr>
          <w:rFonts w:ascii="宋体" w:hAnsi="宋体"/>
          <w:szCs w:val="24"/>
        </w:rPr>
      </w:pPr>
    </w:p>
    <w:p w14:paraId="5ECF3BE8" w14:textId="77777777" w:rsidR="004D4FA0" w:rsidRDefault="004D4FA0">
      <w:pPr>
        <w:autoSpaceDE w:val="0"/>
        <w:autoSpaceDN w:val="0"/>
        <w:adjustRightInd w:val="0"/>
        <w:rPr>
          <w:rFonts w:ascii="宋体" w:hAnsi="宋体"/>
          <w:szCs w:val="24"/>
        </w:rPr>
      </w:pPr>
    </w:p>
    <w:p w14:paraId="0B064087" w14:textId="77777777" w:rsidR="004D4FA0" w:rsidRDefault="004D4FA0">
      <w:pPr>
        <w:autoSpaceDE w:val="0"/>
        <w:autoSpaceDN w:val="0"/>
        <w:adjustRightInd w:val="0"/>
        <w:jc w:val="center"/>
        <w:rPr>
          <w:rFonts w:ascii="宋体" w:hAnsi="宋体"/>
          <w:szCs w:val="24"/>
        </w:rPr>
      </w:pPr>
    </w:p>
    <w:p w14:paraId="53EE5EC7" w14:textId="77777777" w:rsidR="004D4FA0" w:rsidRDefault="00886C1B">
      <w:pPr>
        <w:autoSpaceDE w:val="0"/>
        <w:autoSpaceDN w:val="0"/>
        <w:adjustRightInd w:val="0"/>
        <w:jc w:val="center"/>
        <w:rPr>
          <w:rFonts w:ascii="微软雅黑" w:eastAsia="微软雅黑" w:hAnsi="微软雅黑"/>
          <w:b/>
          <w:sz w:val="84"/>
          <w:szCs w:val="84"/>
        </w:rPr>
      </w:pPr>
      <w:r>
        <w:rPr>
          <w:rFonts w:ascii="微软雅黑" w:eastAsia="微软雅黑" w:hAnsi="微软雅黑" w:hint="eastAsia"/>
          <w:b/>
          <w:sz w:val="84"/>
          <w:szCs w:val="84"/>
        </w:rPr>
        <w:t>响 应 文 件</w:t>
      </w:r>
    </w:p>
    <w:p w14:paraId="300692DD" w14:textId="77777777" w:rsidR="004D4FA0" w:rsidRDefault="004D4FA0">
      <w:pPr>
        <w:autoSpaceDE w:val="0"/>
        <w:autoSpaceDN w:val="0"/>
        <w:adjustRightInd w:val="0"/>
        <w:rPr>
          <w:rFonts w:ascii="宋体" w:hAnsi="宋体"/>
          <w:b/>
          <w:bCs/>
          <w:sz w:val="22"/>
          <w:szCs w:val="22"/>
        </w:rPr>
      </w:pPr>
    </w:p>
    <w:p w14:paraId="6A9BB81D" w14:textId="77777777" w:rsidR="004D4FA0" w:rsidRDefault="00886C1B">
      <w:pPr>
        <w:autoSpaceDE w:val="0"/>
        <w:autoSpaceDN w:val="0"/>
        <w:adjustRightInd w:val="0"/>
        <w:jc w:val="center"/>
        <w:rPr>
          <w:rFonts w:ascii="宋体" w:hAnsi="宋体"/>
          <w:b/>
          <w:bCs/>
          <w:sz w:val="22"/>
          <w:szCs w:val="22"/>
        </w:rPr>
      </w:pPr>
      <w:r>
        <w:rPr>
          <w:rFonts w:ascii="宋体" w:hAnsi="宋体" w:hint="eastAsia"/>
          <w:b/>
          <w:bCs/>
          <w:sz w:val="22"/>
          <w:szCs w:val="22"/>
        </w:rPr>
        <w:t>（正本/副本）</w:t>
      </w:r>
    </w:p>
    <w:p w14:paraId="1A92CF0D" w14:textId="77777777" w:rsidR="004D4FA0" w:rsidRDefault="004D4FA0">
      <w:pPr>
        <w:autoSpaceDE w:val="0"/>
        <w:autoSpaceDN w:val="0"/>
        <w:adjustRightInd w:val="0"/>
        <w:rPr>
          <w:rFonts w:ascii="宋体" w:hAnsi="宋体"/>
          <w:szCs w:val="21"/>
        </w:rPr>
      </w:pPr>
    </w:p>
    <w:p w14:paraId="7E635AE2" w14:textId="77777777" w:rsidR="004D4FA0" w:rsidRDefault="004D4FA0">
      <w:pPr>
        <w:autoSpaceDE w:val="0"/>
        <w:autoSpaceDN w:val="0"/>
        <w:adjustRightInd w:val="0"/>
        <w:rPr>
          <w:rFonts w:ascii="宋体" w:hAnsi="宋体"/>
          <w:szCs w:val="21"/>
        </w:rPr>
      </w:pPr>
    </w:p>
    <w:p w14:paraId="4819265B" w14:textId="77777777" w:rsidR="004D4FA0" w:rsidRDefault="004D4FA0">
      <w:pPr>
        <w:autoSpaceDE w:val="0"/>
        <w:autoSpaceDN w:val="0"/>
        <w:adjustRightInd w:val="0"/>
        <w:spacing w:line="360" w:lineRule="auto"/>
        <w:rPr>
          <w:rFonts w:ascii="宋体" w:hAnsi="宋体"/>
          <w:szCs w:val="21"/>
        </w:rPr>
      </w:pPr>
    </w:p>
    <w:p w14:paraId="3E211ACD" w14:textId="77777777" w:rsidR="004D4FA0" w:rsidRDefault="004D4FA0">
      <w:pPr>
        <w:autoSpaceDE w:val="0"/>
        <w:autoSpaceDN w:val="0"/>
        <w:adjustRightInd w:val="0"/>
        <w:spacing w:line="360" w:lineRule="auto"/>
        <w:rPr>
          <w:rFonts w:ascii="宋体" w:hAnsi="宋体"/>
          <w:szCs w:val="21"/>
        </w:rPr>
      </w:pPr>
    </w:p>
    <w:p w14:paraId="665F402A" w14:textId="77777777" w:rsidR="004D4FA0" w:rsidRDefault="00886C1B">
      <w:pPr>
        <w:autoSpaceDE w:val="0"/>
        <w:autoSpaceDN w:val="0"/>
        <w:adjustRightInd w:val="0"/>
        <w:spacing w:line="360" w:lineRule="auto"/>
        <w:ind w:firstLineChars="395" w:firstLine="1190"/>
        <w:rPr>
          <w:rFonts w:ascii="宋体" w:hAnsi="宋体"/>
          <w:b/>
          <w:bCs/>
          <w:sz w:val="30"/>
          <w:szCs w:val="30"/>
          <w:u w:val="single"/>
        </w:rPr>
      </w:pPr>
      <w:r>
        <w:rPr>
          <w:rFonts w:ascii="宋体" w:hAnsi="宋体" w:hint="eastAsia"/>
          <w:b/>
          <w:bCs/>
          <w:sz w:val="30"/>
          <w:szCs w:val="30"/>
        </w:rPr>
        <w:t>项目编号：</w:t>
      </w:r>
    </w:p>
    <w:p w14:paraId="790B0D5E" w14:textId="77777777" w:rsidR="004D4FA0" w:rsidRDefault="00886C1B">
      <w:pPr>
        <w:autoSpaceDE w:val="0"/>
        <w:autoSpaceDN w:val="0"/>
        <w:adjustRightInd w:val="0"/>
        <w:spacing w:line="360" w:lineRule="auto"/>
        <w:ind w:firstLineChars="395" w:firstLine="1190"/>
        <w:rPr>
          <w:rFonts w:ascii="宋体" w:hAnsi="宋体"/>
          <w:b/>
          <w:bCs/>
          <w:sz w:val="30"/>
          <w:szCs w:val="30"/>
          <w:u w:val="single"/>
        </w:rPr>
      </w:pPr>
      <w:r>
        <w:rPr>
          <w:rFonts w:ascii="宋体" w:hAnsi="宋体" w:hint="eastAsia"/>
          <w:b/>
          <w:bCs/>
          <w:sz w:val="30"/>
          <w:szCs w:val="30"/>
        </w:rPr>
        <w:t xml:space="preserve">项目名称：                            </w:t>
      </w:r>
    </w:p>
    <w:p w14:paraId="317ABE8F" w14:textId="77777777" w:rsidR="004D4FA0" w:rsidRDefault="00886C1B">
      <w:pPr>
        <w:autoSpaceDE w:val="0"/>
        <w:autoSpaceDN w:val="0"/>
        <w:adjustRightInd w:val="0"/>
        <w:spacing w:line="360" w:lineRule="auto"/>
        <w:ind w:firstLineChars="395" w:firstLine="1190"/>
        <w:rPr>
          <w:rFonts w:ascii="宋体" w:hAnsi="宋体"/>
          <w:b/>
          <w:bCs/>
          <w:sz w:val="30"/>
          <w:szCs w:val="30"/>
        </w:rPr>
      </w:pPr>
      <w:r>
        <w:rPr>
          <w:rFonts w:ascii="宋体" w:hAnsi="宋体" w:hint="eastAsia"/>
          <w:b/>
          <w:bCs/>
          <w:sz w:val="30"/>
          <w:szCs w:val="30"/>
        </w:rPr>
        <w:t xml:space="preserve">                           </w:t>
      </w:r>
    </w:p>
    <w:p w14:paraId="6CA2C82A" w14:textId="77777777" w:rsidR="004D4FA0" w:rsidRDefault="004D4FA0">
      <w:pPr>
        <w:autoSpaceDE w:val="0"/>
        <w:autoSpaceDN w:val="0"/>
        <w:adjustRightInd w:val="0"/>
        <w:rPr>
          <w:rFonts w:ascii="宋体" w:hAnsi="宋体"/>
          <w:szCs w:val="21"/>
        </w:rPr>
      </w:pPr>
    </w:p>
    <w:p w14:paraId="5DEDBDED" w14:textId="77777777" w:rsidR="004D4FA0" w:rsidRDefault="004D4FA0">
      <w:pPr>
        <w:autoSpaceDE w:val="0"/>
        <w:autoSpaceDN w:val="0"/>
        <w:adjustRightInd w:val="0"/>
        <w:rPr>
          <w:rFonts w:ascii="宋体" w:hAnsi="宋体"/>
          <w:szCs w:val="21"/>
        </w:rPr>
      </w:pPr>
    </w:p>
    <w:p w14:paraId="4FB8C169" w14:textId="77777777" w:rsidR="004D4FA0" w:rsidRDefault="004D4FA0">
      <w:pPr>
        <w:autoSpaceDE w:val="0"/>
        <w:autoSpaceDN w:val="0"/>
        <w:adjustRightInd w:val="0"/>
        <w:rPr>
          <w:rFonts w:ascii="宋体" w:hAnsi="宋体"/>
          <w:szCs w:val="21"/>
        </w:rPr>
      </w:pPr>
    </w:p>
    <w:p w14:paraId="310E2314" w14:textId="77777777" w:rsidR="004D4FA0" w:rsidRDefault="004D4FA0">
      <w:pPr>
        <w:autoSpaceDE w:val="0"/>
        <w:autoSpaceDN w:val="0"/>
        <w:adjustRightInd w:val="0"/>
        <w:rPr>
          <w:rFonts w:ascii="宋体" w:hAnsi="宋体"/>
          <w:szCs w:val="21"/>
        </w:rPr>
      </w:pPr>
    </w:p>
    <w:p w14:paraId="4D6C74D2" w14:textId="77777777" w:rsidR="004D4FA0" w:rsidRDefault="00886C1B">
      <w:pPr>
        <w:autoSpaceDE w:val="0"/>
        <w:autoSpaceDN w:val="0"/>
        <w:adjustRightInd w:val="0"/>
        <w:spacing w:line="360" w:lineRule="auto"/>
        <w:ind w:firstLineChars="500" w:firstLine="1405"/>
        <w:rPr>
          <w:rFonts w:ascii="宋体" w:hAnsi="宋体"/>
          <w:b/>
          <w:bCs/>
          <w:sz w:val="32"/>
          <w:szCs w:val="24"/>
        </w:rPr>
      </w:pPr>
      <w:r>
        <w:rPr>
          <w:rFonts w:ascii="宋体" w:hAnsi="宋体" w:hint="eastAsia"/>
          <w:b/>
          <w:bCs/>
          <w:sz w:val="28"/>
          <w:szCs w:val="28"/>
        </w:rPr>
        <w:t>供应商：</w:t>
      </w:r>
    </w:p>
    <w:p w14:paraId="170326C0" w14:textId="77777777" w:rsidR="004D4FA0" w:rsidRDefault="00886C1B">
      <w:pPr>
        <w:autoSpaceDE w:val="0"/>
        <w:autoSpaceDN w:val="0"/>
        <w:adjustRightInd w:val="0"/>
        <w:spacing w:line="360" w:lineRule="auto"/>
        <w:ind w:firstLineChars="500" w:firstLine="1405"/>
        <w:rPr>
          <w:rFonts w:ascii="宋体" w:hAnsi="宋体"/>
          <w:b/>
          <w:bCs/>
          <w:sz w:val="28"/>
          <w:szCs w:val="28"/>
        </w:rPr>
        <w:sectPr w:rsidR="004D4FA0">
          <w:type w:val="nextColumn"/>
          <w:pgSz w:w="11905" w:h="16838"/>
          <w:pgMar w:top="1440" w:right="1797" w:bottom="1440" w:left="1797" w:header="850" w:footer="850" w:gutter="0"/>
          <w:cols w:space="720"/>
        </w:sectPr>
      </w:pPr>
      <w:r>
        <w:rPr>
          <w:rFonts w:ascii="宋体" w:hAnsi="宋体" w:hint="eastAsia"/>
          <w:b/>
          <w:bCs/>
          <w:sz w:val="28"/>
          <w:szCs w:val="28"/>
        </w:rPr>
        <w:t>日</w:t>
      </w:r>
      <w:r>
        <w:rPr>
          <w:rFonts w:ascii="宋体" w:hAnsi="宋体"/>
          <w:b/>
          <w:bCs/>
          <w:sz w:val="28"/>
          <w:szCs w:val="28"/>
        </w:rPr>
        <w:t xml:space="preserve">  </w:t>
      </w:r>
      <w:r>
        <w:rPr>
          <w:rFonts w:ascii="宋体" w:hAnsi="宋体" w:hint="eastAsia"/>
          <w:b/>
          <w:bCs/>
          <w:sz w:val="28"/>
          <w:szCs w:val="28"/>
        </w:rPr>
        <w:t>期：</w:t>
      </w:r>
      <w:r>
        <w:rPr>
          <w:rFonts w:ascii="宋体" w:hAnsi="宋体"/>
          <w:b/>
          <w:bCs/>
          <w:sz w:val="28"/>
          <w:szCs w:val="28"/>
        </w:rPr>
        <w:t xml:space="preserve"> </w:t>
      </w:r>
      <w:r>
        <w:rPr>
          <w:rFonts w:ascii="宋体" w:hAnsi="宋体" w:hint="eastAsia"/>
          <w:b/>
          <w:bCs/>
          <w:sz w:val="28"/>
          <w:szCs w:val="28"/>
        </w:rPr>
        <w:t xml:space="preserve"> 年 </w:t>
      </w:r>
      <w:r>
        <w:rPr>
          <w:rFonts w:ascii="宋体" w:hAnsi="宋体"/>
          <w:b/>
          <w:bCs/>
          <w:sz w:val="28"/>
          <w:szCs w:val="28"/>
        </w:rPr>
        <w:t xml:space="preserve"> </w:t>
      </w:r>
      <w:r>
        <w:rPr>
          <w:rFonts w:ascii="宋体" w:hAnsi="宋体" w:hint="eastAsia"/>
          <w:b/>
          <w:bCs/>
          <w:sz w:val="28"/>
          <w:szCs w:val="28"/>
        </w:rPr>
        <w:t>月</w:t>
      </w:r>
      <w:r>
        <w:rPr>
          <w:rFonts w:ascii="宋体" w:hAnsi="宋体"/>
          <w:b/>
          <w:bCs/>
          <w:sz w:val="28"/>
          <w:szCs w:val="28"/>
        </w:rPr>
        <w:t xml:space="preserve"> </w:t>
      </w:r>
      <w:r>
        <w:rPr>
          <w:rFonts w:ascii="宋体" w:hAnsi="宋体" w:hint="eastAsia"/>
          <w:b/>
          <w:bCs/>
          <w:sz w:val="28"/>
          <w:szCs w:val="28"/>
        </w:rPr>
        <w:t xml:space="preserve"> 日</w:t>
      </w:r>
    </w:p>
    <w:bookmarkEnd w:id="374"/>
    <w:bookmarkEnd w:id="375"/>
    <w:bookmarkEnd w:id="376"/>
    <w:bookmarkEnd w:id="377"/>
    <w:bookmarkEnd w:id="378"/>
    <w:bookmarkEnd w:id="379"/>
    <w:bookmarkEnd w:id="380"/>
    <w:bookmarkEnd w:id="381"/>
    <w:p w14:paraId="23E6ED81" w14:textId="77777777" w:rsidR="004D4FA0" w:rsidRDefault="00886C1B">
      <w:pPr>
        <w:adjustRightInd w:val="0"/>
        <w:snapToGrid w:val="0"/>
        <w:jc w:val="left"/>
        <w:outlineLvl w:val="0"/>
        <w:rPr>
          <w:sz w:val="24"/>
          <w:szCs w:val="24"/>
        </w:rPr>
      </w:pPr>
      <w:r>
        <w:rPr>
          <w:sz w:val="24"/>
          <w:szCs w:val="24"/>
        </w:rPr>
        <w:lastRenderedPageBreak/>
        <w:t>附件</w:t>
      </w:r>
      <w:r>
        <w:rPr>
          <w:sz w:val="24"/>
          <w:szCs w:val="24"/>
        </w:rPr>
        <w:t xml:space="preserve">1                 </w:t>
      </w:r>
    </w:p>
    <w:p w14:paraId="3787DA62" w14:textId="77777777" w:rsidR="004D4FA0" w:rsidRDefault="00886C1B">
      <w:pPr>
        <w:adjustRightInd w:val="0"/>
        <w:snapToGrid w:val="0"/>
        <w:jc w:val="center"/>
        <w:outlineLvl w:val="0"/>
        <w:rPr>
          <w:sz w:val="32"/>
          <w:szCs w:val="32"/>
        </w:rPr>
      </w:pPr>
      <w:r>
        <w:rPr>
          <w:rFonts w:hint="eastAsia"/>
          <w:sz w:val="32"/>
          <w:szCs w:val="32"/>
        </w:rPr>
        <w:t>询价</w:t>
      </w:r>
      <w:r>
        <w:rPr>
          <w:sz w:val="32"/>
          <w:szCs w:val="32"/>
        </w:rPr>
        <w:t>书</w:t>
      </w:r>
    </w:p>
    <w:p w14:paraId="54E2AF5A" w14:textId="77777777" w:rsidR="004D4FA0" w:rsidRDefault="004D4FA0">
      <w:pPr>
        <w:spacing w:line="500" w:lineRule="exact"/>
        <w:rPr>
          <w:rFonts w:eastAsia="仿宋_GB2312"/>
          <w:szCs w:val="28"/>
        </w:rPr>
      </w:pPr>
    </w:p>
    <w:p w14:paraId="7D16D3EF" w14:textId="77777777" w:rsidR="004D4FA0" w:rsidRDefault="00886C1B">
      <w:pPr>
        <w:pStyle w:val="af"/>
        <w:spacing w:line="440" w:lineRule="exact"/>
        <w:rPr>
          <w:rFonts w:ascii="Times New Roman" w:hAnsi="Times New Roman"/>
          <w:sz w:val="24"/>
        </w:rPr>
      </w:pPr>
      <w:r>
        <w:rPr>
          <w:rFonts w:ascii="Times New Roman" w:hAnsi="Times New Roman"/>
          <w:sz w:val="24"/>
        </w:rPr>
        <w:t>致：</w:t>
      </w:r>
      <w:r>
        <w:rPr>
          <w:rFonts w:ascii="Times New Roman" w:hAnsi="Times New Roman"/>
          <w:sz w:val="24"/>
          <w:u w:val="single"/>
        </w:rPr>
        <w:t>(</w:t>
      </w:r>
      <w:r>
        <w:rPr>
          <w:rFonts w:ascii="Times New Roman" w:hAnsi="Times New Roman" w:hint="eastAsia"/>
          <w:sz w:val="24"/>
          <w:u w:val="single"/>
        </w:rPr>
        <w:t xml:space="preserve">                  </w:t>
      </w:r>
      <w:r>
        <w:rPr>
          <w:rFonts w:ascii="Times New Roman" w:hAnsi="Times New Roman"/>
          <w:sz w:val="24"/>
          <w:u w:val="single"/>
        </w:rPr>
        <w:t>)</w:t>
      </w:r>
    </w:p>
    <w:p w14:paraId="047D9262"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根据贵方</w:t>
      </w:r>
      <w:r>
        <w:rPr>
          <w:rFonts w:ascii="Times New Roman" w:hAnsi="Times New Roman"/>
          <w:sz w:val="24"/>
          <w:u w:val="single"/>
        </w:rPr>
        <w:t>（项目名称</w:t>
      </w:r>
      <w:r>
        <w:rPr>
          <w:rFonts w:ascii="Times New Roman" w:hAnsi="Times New Roman"/>
          <w:sz w:val="24"/>
          <w:u w:val="single"/>
        </w:rPr>
        <w:t>/</w:t>
      </w:r>
      <w:r>
        <w:rPr>
          <w:rFonts w:ascii="Times New Roman" w:hAnsi="Times New Roman"/>
          <w:sz w:val="24"/>
          <w:u w:val="single"/>
        </w:rPr>
        <w:t>项目编号）</w:t>
      </w:r>
      <w:r>
        <w:rPr>
          <w:rFonts w:ascii="Times New Roman" w:hAnsi="Times New Roman"/>
          <w:sz w:val="24"/>
        </w:rPr>
        <w:t>项目政府采购的</w:t>
      </w:r>
      <w:r>
        <w:rPr>
          <w:rFonts w:ascii="Times New Roman" w:hAnsi="Times New Roman" w:hint="eastAsia"/>
          <w:sz w:val="24"/>
        </w:rPr>
        <w:t>询价</w:t>
      </w:r>
      <w:r>
        <w:rPr>
          <w:rFonts w:ascii="Times New Roman" w:hAnsi="Times New Roman"/>
          <w:sz w:val="24"/>
        </w:rPr>
        <w:t>邀请，</w:t>
      </w:r>
      <w:r>
        <w:rPr>
          <w:rFonts w:ascii="Times New Roman" w:hAnsi="Times New Roman"/>
          <w:sz w:val="24"/>
          <w:u w:val="single"/>
        </w:rPr>
        <w:t>签字代表</w:t>
      </w:r>
      <w:r>
        <w:rPr>
          <w:rFonts w:ascii="Times New Roman" w:hAnsi="Times New Roman"/>
          <w:sz w:val="24"/>
        </w:rPr>
        <w:t>（姓名和职务）经正式授权并代表</w:t>
      </w:r>
      <w:r>
        <w:rPr>
          <w:rFonts w:ascii="Times New Roman" w:hAnsi="Times New Roman" w:hint="eastAsia"/>
          <w:sz w:val="24"/>
        </w:rPr>
        <w:t>询价</w:t>
      </w:r>
      <w:r>
        <w:rPr>
          <w:rFonts w:ascii="Times New Roman" w:hAnsi="Times New Roman"/>
          <w:sz w:val="24"/>
        </w:rPr>
        <w:t>供应商</w:t>
      </w:r>
      <w:r>
        <w:rPr>
          <w:rFonts w:ascii="Times New Roman" w:hAnsi="Times New Roman"/>
          <w:sz w:val="24"/>
          <w:u w:val="single"/>
        </w:rPr>
        <w:t>（</w:t>
      </w:r>
      <w:r>
        <w:rPr>
          <w:rFonts w:ascii="Times New Roman" w:hAnsi="Times New Roman" w:hint="eastAsia"/>
          <w:sz w:val="24"/>
        </w:rPr>
        <w:t>询价</w:t>
      </w:r>
      <w:r>
        <w:rPr>
          <w:rFonts w:ascii="Times New Roman" w:hAnsi="Times New Roman"/>
          <w:sz w:val="24"/>
          <w:u w:val="single"/>
        </w:rPr>
        <w:t>供应商名称、地址）</w:t>
      </w:r>
      <w:r>
        <w:rPr>
          <w:rFonts w:ascii="Times New Roman" w:hAnsi="Times New Roman"/>
          <w:sz w:val="24"/>
        </w:rPr>
        <w:t>提交下述响应文件正本一份。</w:t>
      </w:r>
    </w:p>
    <w:p w14:paraId="7CEF4E1C"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1.</w:t>
      </w:r>
      <w:r>
        <w:rPr>
          <w:rFonts w:ascii="Times New Roman" w:hAnsi="Times New Roman" w:hint="eastAsia"/>
          <w:sz w:val="24"/>
        </w:rPr>
        <w:t>询价书</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1)</w:t>
      </w:r>
      <w:r>
        <w:rPr>
          <w:rFonts w:ascii="Times New Roman" w:hAnsi="Times New Roman" w:hint="eastAsia"/>
          <w:sz w:val="24"/>
        </w:rPr>
        <w:t>；</w:t>
      </w:r>
    </w:p>
    <w:p w14:paraId="13EDD129"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2.</w:t>
      </w:r>
      <w:r>
        <w:rPr>
          <w:rFonts w:ascii="Times New Roman" w:hAnsi="Times New Roman" w:hint="eastAsia"/>
          <w:sz w:val="24"/>
        </w:rPr>
        <w:t>报价组成情况表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2)</w:t>
      </w:r>
      <w:r>
        <w:rPr>
          <w:rFonts w:ascii="Times New Roman" w:hAnsi="Times New Roman" w:hint="eastAsia"/>
          <w:sz w:val="24"/>
        </w:rPr>
        <w:t>；</w:t>
      </w:r>
    </w:p>
    <w:p w14:paraId="4992FBE0"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3.</w:t>
      </w:r>
      <w:r>
        <w:rPr>
          <w:rFonts w:ascii="Times New Roman" w:hAnsi="Times New Roman" w:hint="eastAsia"/>
          <w:sz w:val="24"/>
        </w:rPr>
        <w:t>货物（服务）清单</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3)</w:t>
      </w:r>
      <w:r>
        <w:rPr>
          <w:rFonts w:ascii="Times New Roman" w:hAnsi="Times New Roman" w:hint="eastAsia"/>
          <w:sz w:val="24"/>
        </w:rPr>
        <w:t>；</w:t>
      </w:r>
    </w:p>
    <w:p w14:paraId="535653D4"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4.</w:t>
      </w:r>
      <w:r>
        <w:rPr>
          <w:rFonts w:ascii="Times New Roman" w:hAnsi="Times New Roman" w:hint="eastAsia"/>
          <w:sz w:val="24"/>
        </w:rPr>
        <w:t>资格性符合性检查对照表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4)</w:t>
      </w:r>
      <w:r>
        <w:rPr>
          <w:rFonts w:ascii="Times New Roman" w:hAnsi="Times New Roman" w:hint="eastAsia"/>
          <w:sz w:val="24"/>
        </w:rPr>
        <w:t>；</w:t>
      </w:r>
    </w:p>
    <w:p w14:paraId="01E02A4C"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5.</w:t>
      </w:r>
      <w:r>
        <w:rPr>
          <w:rFonts w:ascii="Times New Roman" w:hAnsi="Times New Roman" w:hint="eastAsia"/>
          <w:sz w:val="24"/>
        </w:rPr>
        <w:t>技术响应、偏离情况说明表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5)</w:t>
      </w:r>
      <w:r>
        <w:rPr>
          <w:rFonts w:ascii="Times New Roman" w:hAnsi="Times New Roman" w:hint="eastAsia"/>
          <w:sz w:val="24"/>
        </w:rPr>
        <w:t>；</w:t>
      </w:r>
    </w:p>
    <w:p w14:paraId="4FE175F6"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6.</w:t>
      </w:r>
      <w:r>
        <w:rPr>
          <w:rFonts w:ascii="Times New Roman" w:hAnsi="Times New Roman" w:hint="eastAsia"/>
          <w:sz w:val="24"/>
        </w:rPr>
        <w:t>合同草案条款响应、偏离情况说明表</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6)</w:t>
      </w:r>
      <w:r>
        <w:rPr>
          <w:rFonts w:ascii="Times New Roman" w:hAnsi="Times New Roman" w:hint="eastAsia"/>
          <w:sz w:val="24"/>
        </w:rPr>
        <w:t>；</w:t>
      </w:r>
    </w:p>
    <w:p w14:paraId="6354A012"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7.</w:t>
      </w:r>
      <w:r>
        <w:rPr>
          <w:rFonts w:ascii="Times New Roman" w:hAnsi="Times New Roman" w:hint="eastAsia"/>
          <w:sz w:val="24"/>
        </w:rPr>
        <w:t>法人（负责人）代表授权书</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7)</w:t>
      </w:r>
      <w:r>
        <w:rPr>
          <w:rFonts w:ascii="Times New Roman" w:hAnsi="Times New Roman" w:hint="eastAsia"/>
          <w:sz w:val="24"/>
        </w:rPr>
        <w:t>；</w:t>
      </w:r>
    </w:p>
    <w:p w14:paraId="64A95F96"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8.</w:t>
      </w:r>
      <w:r>
        <w:rPr>
          <w:rFonts w:ascii="Times New Roman" w:hAnsi="Times New Roman" w:hint="eastAsia"/>
          <w:sz w:val="24"/>
        </w:rPr>
        <w:t>法人或者其他组织的营业执照等证明文件，自然人的身份证明</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8)</w:t>
      </w:r>
      <w:r>
        <w:rPr>
          <w:rFonts w:ascii="Times New Roman" w:hAnsi="Times New Roman" w:hint="eastAsia"/>
          <w:sz w:val="24"/>
        </w:rPr>
        <w:t>；</w:t>
      </w:r>
    </w:p>
    <w:p w14:paraId="650EABC3"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9.</w:t>
      </w:r>
      <w:r>
        <w:rPr>
          <w:rFonts w:ascii="Times New Roman" w:hAnsi="Times New Roman" w:hint="eastAsia"/>
          <w:sz w:val="24"/>
        </w:rPr>
        <w:t>具备履行合同所必需的设备和专业技术能力的证明材料</w:t>
      </w:r>
      <w:r>
        <w:rPr>
          <w:rFonts w:ascii="Times New Roman" w:hAnsi="Times New Roman" w:hint="eastAsia"/>
          <w:sz w:val="24"/>
        </w:rPr>
        <w:t>(</w:t>
      </w:r>
      <w:r>
        <w:rPr>
          <w:rFonts w:ascii="Times New Roman" w:hAnsi="Times New Roman" w:hint="eastAsia"/>
          <w:sz w:val="24"/>
        </w:rPr>
        <w:t>附件</w:t>
      </w:r>
      <w:r>
        <w:rPr>
          <w:rFonts w:ascii="Times New Roman" w:hAnsi="Times New Roman" w:hint="eastAsia"/>
          <w:sz w:val="24"/>
        </w:rPr>
        <w:t>9)</w:t>
      </w:r>
      <w:r>
        <w:rPr>
          <w:rFonts w:ascii="Times New Roman" w:hAnsi="Times New Roman" w:hint="eastAsia"/>
          <w:sz w:val="24"/>
        </w:rPr>
        <w:t>；</w:t>
      </w:r>
    </w:p>
    <w:p w14:paraId="76D8B45E" w14:textId="77777777" w:rsidR="004D4FA0" w:rsidRDefault="00886C1B">
      <w:pPr>
        <w:pStyle w:val="af"/>
        <w:spacing w:line="440" w:lineRule="exact"/>
        <w:ind w:firstLine="480"/>
        <w:rPr>
          <w:rFonts w:ascii="Times New Roman" w:hAnsi="Times New Roman"/>
          <w:sz w:val="24"/>
        </w:rPr>
      </w:pPr>
      <w:r>
        <w:rPr>
          <w:rFonts w:ascii="Times New Roman" w:hAnsi="Times New Roman" w:hint="eastAsia"/>
          <w:sz w:val="24"/>
        </w:rPr>
        <w:t>10.</w:t>
      </w:r>
      <w:r>
        <w:rPr>
          <w:rFonts w:ascii="Times New Roman" w:hAnsi="Times New Roman" w:hint="eastAsia"/>
          <w:sz w:val="24"/>
        </w:rPr>
        <w:t>本文件要求提供的其他资格证明文件及资料</w:t>
      </w:r>
      <w:r>
        <w:rPr>
          <w:rFonts w:ascii="Times New Roman" w:hAnsi="Times New Roman"/>
          <w:sz w:val="24"/>
        </w:rPr>
        <w:t>。</w:t>
      </w:r>
    </w:p>
    <w:p w14:paraId="12DDDFD7" w14:textId="77777777" w:rsidR="004D4FA0" w:rsidRDefault="00886C1B">
      <w:pPr>
        <w:pStyle w:val="af"/>
        <w:spacing w:line="440" w:lineRule="exact"/>
        <w:rPr>
          <w:rFonts w:ascii="Times New Roman" w:hAnsi="Times New Roman"/>
          <w:sz w:val="24"/>
        </w:rPr>
      </w:pPr>
      <w:r>
        <w:rPr>
          <w:rFonts w:ascii="Times New Roman" w:hAnsi="Times New Roman"/>
          <w:sz w:val="24"/>
        </w:rPr>
        <w:t>在此，我方宣布同意如下：</w:t>
      </w:r>
    </w:p>
    <w:p w14:paraId="5CF3C603"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1. </w:t>
      </w:r>
      <w:r>
        <w:rPr>
          <w:rFonts w:ascii="Times New Roman" w:hAnsi="Times New Roman"/>
          <w:sz w:val="24"/>
        </w:rPr>
        <w:t>将按</w:t>
      </w:r>
      <w:r>
        <w:rPr>
          <w:rFonts w:ascii="Times New Roman" w:hAnsi="Times New Roman" w:hint="eastAsia"/>
          <w:sz w:val="24"/>
        </w:rPr>
        <w:t>询价</w:t>
      </w:r>
      <w:r>
        <w:rPr>
          <w:rFonts w:ascii="Times New Roman" w:hAnsi="Times New Roman"/>
          <w:sz w:val="24"/>
        </w:rPr>
        <w:t>响应文件的规定履行合同责任和义务；</w:t>
      </w:r>
    </w:p>
    <w:p w14:paraId="5B1F9C98" w14:textId="77777777" w:rsidR="004D4FA0" w:rsidRDefault="00886C1B">
      <w:pPr>
        <w:pStyle w:val="af"/>
        <w:spacing w:line="440" w:lineRule="exact"/>
        <w:ind w:left="840" w:hanging="360"/>
        <w:rPr>
          <w:rFonts w:ascii="Times New Roman" w:hAnsi="Times New Roman"/>
          <w:sz w:val="24"/>
        </w:rPr>
      </w:pPr>
      <w:r>
        <w:rPr>
          <w:rFonts w:ascii="Times New Roman" w:hAnsi="Times New Roman"/>
          <w:sz w:val="24"/>
        </w:rPr>
        <w:t xml:space="preserve">2. </w:t>
      </w:r>
      <w:r>
        <w:rPr>
          <w:rFonts w:ascii="Times New Roman" w:hAnsi="Times New Roman"/>
          <w:sz w:val="24"/>
        </w:rPr>
        <w:t>已详细审查全部</w:t>
      </w:r>
      <w:r>
        <w:rPr>
          <w:rFonts w:ascii="Times New Roman" w:hAnsi="Times New Roman" w:hint="eastAsia"/>
          <w:sz w:val="24"/>
        </w:rPr>
        <w:t>询价</w:t>
      </w:r>
      <w:r>
        <w:rPr>
          <w:rFonts w:ascii="Times New Roman" w:hAnsi="Times New Roman"/>
          <w:sz w:val="24"/>
        </w:rPr>
        <w:t>文件，包括第（编号、补遗书）（如果有的话）；我们完全理解并同意放弃对这方面有不明及误解的权力；</w:t>
      </w:r>
    </w:p>
    <w:p w14:paraId="03BD9E1D"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3. </w:t>
      </w:r>
      <w:r>
        <w:rPr>
          <w:rFonts w:ascii="Times New Roman" w:hAnsi="Times New Roman"/>
          <w:sz w:val="24"/>
        </w:rPr>
        <w:t>本响应文件有效期为自谈判之日起</w:t>
      </w:r>
      <w:r>
        <w:rPr>
          <w:rFonts w:ascii="Times New Roman" w:hAnsi="Times New Roman" w:hint="eastAsia"/>
          <w:sz w:val="24"/>
          <w:u w:val="single"/>
        </w:rPr>
        <w:t>（</w:t>
      </w:r>
      <w:r>
        <w:rPr>
          <w:rFonts w:ascii="Times New Roman" w:hAnsi="Times New Roman" w:hint="eastAsia"/>
          <w:sz w:val="24"/>
          <w:u w:val="single"/>
        </w:rPr>
        <w:t xml:space="preserve">  </w:t>
      </w:r>
      <w:r>
        <w:rPr>
          <w:rFonts w:ascii="Times New Roman" w:hAnsi="Times New Roman" w:hint="eastAsia"/>
          <w:sz w:val="24"/>
          <w:u w:val="single"/>
        </w:rPr>
        <w:t>）</w:t>
      </w:r>
      <w:proofErr w:type="gramStart"/>
      <w:r>
        <w:rPr>
          <w:rFonts w:ascii="Times New Roman" w:hAnsi="Times New Roman"/>
          <w:sz w:val="24"/>
        </w:rPr>
        <w:t>个</w:t>
      </w:r>
      <w:proofErr w:type="gramEnd"/>
      <w:r>
        <w:rPr>
          <w:rFonts w:ascii="Times New Roman" w:hAnsi="Times New Roman"/>
          <w:sz w:val="24"/>
        </w:rPr>
        <w:t>日历日；</w:t>
      </w:r>
    </w:p>
    <w:p w14:paraId="15F14BE3"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4.</w:t>
      </w:r>
      <w:r>
        <w:rPr>
          <w:rFonts w:ascii="Times New Roman" w:hAnsi="Times New Roman" w:hint="eastAsia"/>
          <w:sz w:val="24"/>
        </w:rPr>
        <w:t xml:space="preserve"> </w:t>
      </w:r>
      <w:r>
        <w:rPr>
          <w:rFonts w:ascii="Times New Roman" w:hAnsi="Times New Roman"/>
          <w:sz w:val="24"/>
        </w:rPr>
        <w:t>同意提供按照贵方可能要求的与其</w:t>
      </w:r>
      <w:r>
        <w:rPr>
          <w:rFonts w:ascii="Times New Roman" w:hAnsi="Times New Roman" w:hint="eastAsia"/>
          <w:sz w:val="24"/>
        </w:rPr>
        <w:t>询价</w:t>
      </w:r>
      <w:r>
        <w:rPr>
          <w:rFonts w:ascii="Times New Roman" w:hAnsi="Times New Roman"/>
          <w:sz w:val="24"/>
        </w:rPr>
        <w:t>有关的一切数据或资料；</w:t>
      </w:r>
    </w:p>
    <w:p w14:paraId="4C5BFC1B" w14:textId="77777777" w:rsidR="004D4FA0" w:rsidRDefault="00886C1B">
      <w:pPr>
        <w:pStyle w:val="af"/>
        <w:spacing w:line="440" w:lineRule="exact"/>
        <w:ind w:firstLine="480"/>
        <w:rPr>
          <w:rFonts w:ascii="Times New Roman" w:hAnsi="Times New Roman"/>
          <w:sz w:val="24"/>
        </w:rPr>
      </w:pPr>
      <w:r>
        <w:rPr>
          <w:rFonts w:ascii="Times New Roman" w:hAnsi="Times New Roman"/>
          <w:sz w:val="24"/>
        </w:rPr>
        <w:t xml:space="preserve">5. </w:t>
      </w:r>
      <w:r>
        <w:rPr>
          <w:rFonts w:ascii="Times New Roman" w:hAnsi="Times New Roman"/>
          <w:sz w:val="24"/>
        </w:rPr>
        <w:t>与本</w:t>
      </w:r>
      <w:r>
        <w:rPr>
          <w:rFonts w:ascii="Times New Roman" w:hAnsi="Times New Roman" w:hint="eastAsia"/>
          <w:sz w:val="24"/>
        </w:rPr>
        <w:t>询价</w:t>
      </w:r>
      <w:r>
        <w:rPr>
          <w:rFonts w:ascii="Times New Roman" w:hAnsi="Times New Roman"/>
          <w:sz w:val="24"/>
        </w:rPr>
        <w:t>有关的一切正式往来信函请寄：</w:t>
      </w:r>
    </w:p>
    <w:p w14:paraId="6E7E9D78" w14:textId="77777777" w:rsidR="004D4FA0" w:rsidRDefault="00886C1B">
      <w:pPr>
        <w:pStyle w:val="af"/>
        <w:spacing w:line="440" w:lineRule="exact"/>
        <w:ind w:firstLine="840"/>
        <w:rPr>
          <w:rFonts w:ascii="Times New Roman" w:hAnsi="Times New Roman"/>
          <w:sz w:val="24"/>
          <w:u w:val="single"/>
        </w:rPr>
      </w:pPr>
      <w:r>
        <w:rPr>
          <w:rFonts w:ascii="Times New Roman" w:hAnsi="Times New Roman"/>
          <w:sz w:val="24"/>
        </w:rPr>
        <w:t>地址：</w:t>
      </w:r>
    </w:p>
    <w:p w14:paraId="6CD90C2E" w14:textId="77777777" w:rsidR="004D4FA0" w:rsidRDefault="00886C1B">
      <w:pPr>
        <w:pStyle w:val="af"/>
        <w:spacing w:line="440" w:lineRule="exact"/>
        <w:ind w:firstLine="840"/>
        <w:rPr>
          <w:rFonts w:ascii="Times New Roman" w:hAnsi="Times New Roman"/>
          <w:sz w:val="24"/>
        </w:rPr>
      </w:pPr>
      <w:r>
        <w:rPr>
          <w:rFonts w:ascii="Times New Roman" w:hAnsi="Times New Roman"/>
          <w:sz w:val="24"/>
        </w:rPr>
        <w:t>电话</w:t>
      </w:r>
      <w:r>
        <w:rPr>
          <w:rFonts w:ascii="Times New Roman" w:hAnsi="Times New Roman"/>
          <w:sz w:val="24"/>
        </w:rPr>
        <w:t>/</w:t>
      </w:r>
      <w:r>
        <w:rPr>
          <w:rFonts w:ascii="Times New Roman" w:hAnsi="Times New Roman"/>
          <w:sz w:val="24"/>
        </w:rPr>
        <w:t>传真：</w:t>
      </w:r>
    </w:p>
    <w:p w14:paraId="1807E9A0" w14:textId="77777777" w:rsidR="004D4FA0" w:rsidRDefault="00886C1B">
      <w:pPr>
        <w:pStyle w:val="af"/>
        <w:spacing w:line="440" w:lineRule="exact"/>
        <w:ind w:firstLine="840"/>
        <w:rPr>
          <w:rFonts w:ascii="Times New Roman" w:hAnsi="Times New Roman"/>
          <w:sz w:val="24"/>
        </w:rPr>
      </w:pPr>
      <w:r>
        <w:rPr>
          <w:rFonts w:ascii="Times New Roman" w:hAnsi="Times New Roman"/>
          <w:sz w:val="24"/>
        </w:rPr>
        <w:t>电子信箱：</w:t>
      </w:r>
    </w:p>
    <w:p w14:paraId="70CAA798"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询价</w:t>
      </w:r>
      <w:r>
        <w:rPr>
          <w:rFonts w:ascii="Times New Roman" w:hAnsi="Times New Roman"/>
          <w:sz w:val="24"/>
        </w:rPr>
        <w:t>供应商（授权）代表签字：</w:t>
      </w:r>
    </w:p>
    <w:p w14:paraId="23CCEAB6"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询价</w:t>
      </w:r>
      <w:r>
        <w:rPr>
          <w:rFonts w:ascii="Times New Roman" w:hAnsi="Times New Roman"/>
          <w:sz w:val="24"/>
        </w:rPr>
        <w:t>供应商名称（公章）：</w:t>
      </w:r>
    </w:p>
    <w:p w14:paraId="092A3581" w14:textId="77777777" w:rsidR="004D4FA0" w:rsidRDefault="00886C1B">
      <w:pPr>
        <w:pStyle w:val="af"/>
        <w:spacing w:line="440" w:lineRule="exact"/>
        <w:ind w:firstLine="840"/>
        <w:rPr>
          <w:rFonts w:ascii="Times New Roman" w:hAnsi="Times New Roman"/>
          <w:sz w:val="24"/>
        </w:rPr>
      </w:pPr>
      <w:r>
        <w:rPr>
          <w:rFonts w:ascii="Times New Roman" w:hAnsi="Times New Roman" w:hint="eastAsia"/>
          <w:sz w:val="24"/>
        </w:rPr>
        <w:t>日期：</w:t>
      </w:r>
    </w:p>
    <w:p w14:paraId="0CB58789" w14:textId="77777777" w:rsidR="004D4FA0" w:rsidRDefault="00886C1B">
      <w:pPr>
        <w:pStyle w:val="af"/>
        <w:spacing w:line="440" w:lineRule="exact"/>
        <w:rPr>
          <w:rFonts w:asciiTheme="majorEastAsia" w:eastAsiaTheme="majorEastAsia" w:hAnsiTheme="majorEastAsia"/>
          <w:sz w:val="24"/>
        </w:rPr>
      </w:pPr>
      <w:r>
        <w:rPr>
          <w:rFonts w:ascii="Times New Roman" w:hAnsi="Times New Roman"/>
          <w:sz w:val="24"/>
        </w:rPr>
        <w:br w:type="page"/>
      </w:r>
      <w:r>
        <w:rPr>
          <w:rFonts w:asciiTheme="majorEastAsia" w:eastAsiaTheme="majorEastAsia" w:hAnsiTheme="majorEastAsia"/>
          <w:sz w:val="24"/>
        </w:rPr>
        <w:lastRenderedPageBreak/>
        <w:t>附件2</w:t>
      </w:r>
    </w:p>
    <w:p w14:paraId="5CA3011E" w14:textId="77777777" w:rsidR="004D4FA0" w:rsidRDefault="00886C1B">
      <w:pPr>
        <w:ind w:firstLineChars="950" w:firstLine="3040"/>
        <w:rPr>
          <w:rFonts w:eastAsiaTheme="minorEastAsia"/>
          <w:sz w:val="32"/>
          <w:szCs w:val="32"/>
        </w:rPr>
      </w:pPr>
      <w:r>
        <w:rPr>
          <w:rFonts w:eastAsiaTheme="minorEastAsia"/>
          <w:sz w:val="32"/>
          <w:szCs w:val="32"/>
        </w:rPr>
        <w:t>报价组成情况表</w:t>
      </w:r>
    </w:p>
    <w:p w14:paraId="0C4089B1" w14:textId="77777777" w:rsidR="004D4FA0" w:rsidRDefault="004D4FA0">
      <w:pPr>
        <w:ind w:firstLineChars="950" w:firstLine="3040"/>
        <w:rPr>
          <w:rFonts w:eastAsiaTheme="minorEastAsia"/>
          <w:sz w:val="32"/>
          <w:szCs w:val="32"/>
        </w:rPr>
      </w:pPr>
    </w:p>
    <w:p w14:paraId="46817ED9" w14:textId="77777777" w:rsidR="004D4FA0" w:rsidRDefault="00886C1B">
      <w:pPr>
        <w:spacing w:line="240" w:lineRule="atLeast"/>
        <w:rPr>
          <w:sz w:val="24"/>
          <w:u w:val="single"/>
        </w:rPr>
      </w:pPr>
      <w:r>
        <w:rPr>
          <w:sz w:val="24"/>
        </w:rPr>
        <w:t>项目编号</w:t>
      </w:r>
      <w:r>
        <w:rPr>
          <w:rFonts w:hint="eastAsia"/>
          <w:sz w:val="24"/>
        </w:rPr>
        <w:t>（包号）</w:t>
      </w:r>
      <w:r>
        <w:rPr>
          <w:sz w:val="24"/>
        </w:rPr>
        <w:t>：</w:t>
      </w:r>
    </w:p>
    <w:p w14:paraId="4BC0DE19" w14:textId="77777777" w:rsidR="004D4FA0" w:rsidRDefault="00886C1B">
      <w:pPr>
        <w:spacing w:line="240" w:lineRule="atLeast"/>
        <w:rPr>
          <w:sz w:val="24"/>
        </w:rPr>
      </w:pPr>
      <w:r>
        <w:rPr>
          <w:sz w:val="24"/>
        </w:rPr>
        <w:t>项目名称：</w:t>
      </w:r>
    </w:p>
    <w:tbl>
      <w:tblPr>
        <w:tblW w:w="8752" w:type="dxa"/>
        <w:jc w:val="center"/>
        <w:tblLayout w:type="fixed"/>
        <w:tblLook w:val="04A0" w:firstRow="1" w:lastRow="0" w:firstColumn="1" w:lastColumn="0" w:noHBand="0" w:noVBand="1"/>
      </w:tblPr>
      <w:tblGrid>
        <w:gridCol w:w="680"/>
        <w:gridCol w:w="1512"/>
        <w:gridCol w:w="1390"/>
        <w:gridCol w:w="1514"/>
        <w:gridCol w:w="1135"/>
        <w:gridCol w:w="1267"/>
        <w:gridCol w:w="1254"/>
      </w:tblGrid>
      <w:tr w:rsidR="004D4FA0" w14:paraId="297C63FF" w14:textId="77777777">
        <w:trPr>
          <w:trHeight w:val="61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6C0DE" w14:textId="77777777" w:rsidR="004D4FA0" w:rsidRDefault="00886C1B">
            <w:pPr>
              <w:widowControl/>
              <w:jc w:val="center"/>
              <w:rPr>
                <w:rFonts w:ascii="宋体" w:hAnsi="宋体" w:cs="宋体"/>
                <w:kern w:val="0"/>
                <w:szCs w:val="21"/>
              </w:rPr>
            </w:pPr>
            <w:r>
              <w:rPr>
                <w:rFonts w:ascii="宋体" w:hAnsi="宋体" w:cs="宋体" w:hint="eastAsia"/>
                <w:kern w:val="0"/>
                <w:szCs w:val="21"/>
              </w:rPr>
              <w:t>项目</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25AF6DD8" w14:textId="77777777" w:rsidR="004D4FA0" w:rsidRDefault="00886C1B">
            <w:pPr>
              <w:widowControl/>
              <w:jc w:val="center"/>
              <w:rPr>
                <w:rFonts w:ascii="宋体" w:hAnsi="宋体" w:cs="宋体"/>
                <w:kern w:val="0"/>
                <w:szCs w:val="21"/>
              </w:rPr>
            </w:pPr>
            <w:r>
              <w:rPr>
                <w:rFonts w:ascii="宋体" w:hAnsi="宋体" w:cs="宋体" w:hint="eastAsia"/>
                <w:kern w:val="0"/>
                <w:szCs w:val="21"/>
              </w:rPr>
              <w:t>货物名称</w:t>
            </w:r>
          </w:p>
        </w:tc>
        <w:tc>
          <w:tcPr>
            <w:tcW w:w="1390" w:type="dxa"/>
            <w:tcBorders>
              <w:top w:val="single" w:sz="4" w:space="0" w:color="auto"/>
              <w:left w:val="nil"/>
              <w:bottom w:val="single" w:sz="4" w:space="0" w:color="auto"/>
              <w:right w:val="single" w:sz="4" w:space="0" w:color="auto"/>
            </w:tcBorders>
            <w:shd w:val="clear" w:color="auto" w:fill="auto"/>
            <w:noWrap/>
            <w:vAlign w:val="center"/>
          </w:tcPr>
          <w:p w14:paraId="7528E2B0" w14:textId="77777777" w:rsidR="004D4FA0" w:rsidRDefault="00886C1B">
            <w:pPr>
              <w:widowControl/>
              <w:jc w:val="center"/>
              <w:rPr>
                <w:rFonts w:ascii="宋体" w:hAnsi="宋体" w:cs="宋体"/>
                <w:kern w:val="0"/>
                <w:szCs w:val="21"/>
              </w:rPr>
            </w:pPr>
            <w:r>
              <w:rPr>
                <w:rFonts w:ascii="宋体" w:hAnsi="宋体" w:cs="宋体" w:hint="eastAsia"/>
                <w:kern w:val="0"/>
                <w:szCs w:val="21"/>
              </w:rPr>
              <w:t>采购数量</w:t>
            </w:r>
          </w:p>
        </w:tc>
        <w:tc>
          <w:tcPr>
            <w:tcW w:w="1514" w:type="dxa"/>
            <w:tcBorders>
              <w:top w:val="single" w:sz="4" w:space="0" w:color="auto"/>
              <w:left w:val="nil"/>
              <w:bottom w:val="single" w:sz="4" w:space="0" w:color="auto"/>
              <w:right w:val="single" w:sz="4" w:space="0" w:color="auto"/>
            </w:tcBorders>
            <w:shd w:val="clear" w:color="auto" w:fill="auto"/>
            <w:noWrap/>
            <w:vAlign w:val="center"/>
          </w:tcPr>
          <w:p w14:paraId="66071F70" w14:textId="77777777" w:rsidR="004D4FA0" w:rsidRDefault="00886C1B">
            <w:pPr>
              <w:widowControl/>
              <w:jc w:val="center"/>
              <w:rPr>
                <w:rFonts w:ascii="宋体" w:hAnsi="宋体" w:cs="宋体"/>
                <w:kern w:val="0"/>
                <w:szCs w:val="21"/>
              </w:rPr>
            </w:pPr>
            <w:r>
              <w:rPr>
                <w:rFonts w:ascii="宋体" w:hAnsi="宋体" w:cs="宋体" w:hint="eastAsia"/>
                <w:kern w:val="0"/>
                <w:szCs w:val="21"/>
              </w:rPr>
              <w:t>参数或指标需求</w:t>
            </w:r>
          </w:p>
        </w:tc>
        <w:tc>
          <w:tcPr>
            <w:tcW w:w="1135" w:type="dxa"/>
            <w:tcBorders>
              <w:top w:val="single" w:sz="4" w:space="0" w:color="auto"/>
              <w:left w:val="nil"/>
              <w:bottom w:val="single" w:sz="4" w:space="0" w:color="auto"/>
              <w:right w:val="single" w:sz="4" w:space="0" w:color="auto"/>
            </w:tcBorders>
            <w:shd w:val="clear" w:color="auto" w:fill="auto"/>
            <w:vAlign w:val="center"/>
          </w:tcPr>
          <w:p w14:paraId="3A93A6AF" w14:textId="77777777" w:rsidR="004D4FA0" w:rsidRDefault="00886C1B">
            <w:pPr>
              <w:widowControl/>
              <w:jc w:val="center"/>
              <w:rPr>
                <w:rFonts w:ascii="宋体" w:hAnsi="宋体" w:cs="宋体"/>
                <w:kern w:val="0"/>
                <w:szCs w:val="21"/>
              </w:rPr>
            </w:pPr>
            <w:r>
              <w:rPr>
                <w:rFonts w:ascii="宋体" w:hAnsi="宋体" w:cs="宋体" w:hint="eastAsia"/>
                <w:kern w:val="0"/>
                <w:szCs w:val="21"/>
              </w:rPr>
              <w:t>单项限价</w:t>
            </w:r>
          </w:p>
        </w:tc>
        <w:tc>
          <w:tcPr>
            <w:tcW w:w="1267" w:type="dxa"/>
            <w:tcBorders>
              <w:top w:val="single" w:sz="4" w:space="0" w:color="auto"/>
              <w:left w:val="nil"/>
              <w:bottom w:val="single" w:sz="4" w:space="0" w:color="auto"/>
              <w:right w:val="single" w:sz="4" w:space="0" w:color="auto"/>
            </w:tcBorders>
            <w:shd w:val="clear" w:color="auto" w:fill="auto"/>
            <w:vAlign w:val="center"/>
          </w:tcPr>
          <w:p w14:paraId="407F3E78" w14:textId="77777777" w:rsidR="004D4FA0" w:rsidRDefault="00886C1B">
            <w:pPr>
              <w:widowControl/>
              <w:jc w:val="center"/>
              <w:rPr>
                <w:rFonts w:ascii="宋体" w:hAnsi="宋体" w:cs="宋体"/>
                <w:kern w:val="0"/>
                <w:szCs w:val="21"/>
              </w:rPr>
            </w:pPr>
            <w:r>
              <w:rPr>
                <w:rFonts w:ascii="宋体" w:hAnsi="宋体" w:cs="宋体" w:hint="eastAsia"/>
                <w:kern w:val="0"/>
                <w:szCs w:val="21"/>
              </w:rPr>
              <w:t>单项报价</w:t>
            </w:r>
          </w:p>
        </w:tc>
        <w:tc>
          <w:tcPr>
            <w:tcW w:w="1254" w:type="dxa"/>
            <w:tcBorders>
              <w:top w:val="single" w:sz="4" w:space="0" w:color="auto"/>
              <w:left w:val="nil"/>
              <w:bottom w:val="single" w:sz="4" w:space="0" w:color="auto"/>
              <w:right w:val="single" w:sz="4" w:space="0" w:color="auto"/>
            </w:tcBorders>
            <w:shd w:val="clear" w:color="auto" w:fill="auto"/>
            <w:vAlign w:val="center"/>
          </w:tcPr>
          <w:p w14:paraId="49D3E0AD" w14:textId="77777777" w:rsidR="004D4FA0" w:rsidRDefault="00886C1B">
            <w:pPr>
              <w:widowControl/>
              <w:jc w:val="center"/>
              <w:rPr>
                <w:rFonts w:ascii="宋体" w:hAnsi="宋体" w:cs="宋体"/>
                <w:kern w:val="0"/>
                <w:szCs w:val="21"/>
              </w:rPr>
            </w:pPr>
            <w:r>
              <w:rPr>
                <w:rFonts w:ascii="宋体" w:hAnsi="宋体" w:cs="宋体" w:hint="eastAsia"/>
                <w:kern w:val="0"/>
                <w:szCs w:val="21"/>
              </w:rPr>
              <w:t>报价总价</w:t>
            </w:r>
          </w:p>
        </w:tc>
      </w:tr>
      <w:tr w:rsidR="004D4FA0" w14:paraId="6E83C075"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7356436F" w14:textId="77777777" w:rsidR="004D4FA0" w:rsidRDefault="00886C1B">
            <w:pPr>
              <w:widowControl/>
              <w:jc w:val="center"/>
              <w:rPr>
                <w:rFonts w:ascii="宋体" w:hAnsi="宋体" w:cs="宋体"/>
                <w:kern w:val="0"/>
                <w:szCs w:val="21"/>
              </w:rPr>
            </w:pPr>
            <w:r>
              <w:rPr>
                <w:rFonts w:ascii="宋体" w:hAnsi="宋体" w:cs="宋体" w:hint="eastAsia"/>
                <w:kern w:val="0"/>
                <w:szCs w:val="21"/>
              </w:rPr>
              <w:t>1</w:t>
            </w:r>
          </w:p>
        </w:tc>
        <w:tc>
          <w:tcPr>
            <w:tcW w:w="1512" w:type="dxa"/>
            <w:tcBorders>
              <w:top w:val="nil"/>
              <w:left w:val="nil"/>
              <w:bottom w:val="single" w:sz="4" w:space="0" w:color="auto"/>
              <w:right w:val="single" w:sz="4" w:space="0" w:color="auto"/>
            </w:tcBorders>
            <w:shd w:val="clear" w:color="auto" w:fill="auto"/>
            <w:noWrap/>
            <w:vAlign w:val="center"/>
          </w:tcPr>
          <w:p w14:paraId="3CA43B66"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3006CEAE"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51E3EBF7"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965259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70FF5DC0"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35353AEF"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7BF31A2"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51614C59" w14:textId="77777777" w:rsidR="004D4FA0" w:rsidRDefault="00886C1B">
            <w:pPr>
              <w:widowControl/>
              <w:jc w:val="center"/>
              <w:rPr>
                <w:rFonts w:ascii="宋体" w:hAnsi="宋体" w:cs="宋体"/>
                <w:kern w:val="0"/>
                <w:szCs w:val="21"/>
              </w:rPr>
            </w:pPr>
            <w:r>
              <w:rPr>
                <w:rFonts w:ascii="宋体" w:hAnsi="宋体" w:cs="宋体" w:hint="eastAsia"/>
                <w:kern w:val="0"/>
                <w:szCs w:val="21"/>
              </w:rPr>
              <w:t>2</w:t>
            </w:r>
          </w:p>
        </w:tc>
        <w:tc>
          <w:tcPr>
            <w:tcW w:w="1512" w:type="dxa"/>
            <w:tcBorders>
              <w:top w:val="nil"/>
              <w:left w:val="nil"/>
              <w:bottom w:val="single" w:sz="4" w:space="0" w:color="auto"/>
              <w:right w:val="single" w:sz="4" w:space="0" w:color="auto"/>
            </w:tcBorders>
            <w:shd w:val="clear" w:color="auto" w:fill="auto"/>
            <w:noWrap/>
            <w:vAlign w:val="center"/>
          </w:tcPr>
          <w:p w14:paraId="5C8F1A1A"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3F06940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604086D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31CDD66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0B1036A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79E5940A"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770B017D"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498FD39E" w14:textId="77777777" w:rsidR="004D4FA0" w:rsidRDefault="00886C1B">
            <w:pPr>
              <w:widowControl/>
              <w:jc w:val="center"/>
              <w:rPr>
                <w:rFonts w:ascii="宋体" w:hAnsi="宋体" w:cs="宋体"/>
                <w:kern w:val="0"/>
                <w:szCs w:val="21"/>
              </w:rPr>
            </w:pPr>
            <w:r>
              <w:rPr>
                <w:rFonts w:ascii="宋体" w:hAnsi="宋体" w:cs="宋体" w:hint="eastAsia"/>
                <w:kern w:val="0"/>
                <w:szCs w:val="21"/>
              </w:rPr>
              <w:t>3</w:t>
            </w:r>
          </w:p>
        </w:tc>
        <w:tc>
          <w:tcPr>
            <w:tcW w:w="1512" w:type="dxa"/>
            <w:tcBorders>
              <w:top w:val="nil"/>
              <w:left w:val="nil"/>
              <w:bottom w:val="single" w:sz="4" w:space="0" w:color="auto"/>
              <w:right w:val="single" w:sz="4" w:space="0" w:color="auto"/>
            </w:tcBorders>
            <w:shd w:val="clear" w:color="auto" w:fill="auto"/>
            <w:noWrap/>
            <w:vAlign w:val="center"/>
          </w:tcPr>
          <w:p w14:paraId="579B534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0833E95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7AFA93F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2282A99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54C61A3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7F732210"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B2BD3F1"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1F2AD18C" w14:textId="77777777" w:rsidR="004D4FA0" w:rsidRDefault="00886C1B">
            <w:pPr>
              <w:widowControl/>
              <w:jc w:val="center"/>
              <w:rPr>
                <w:rFonts w:ascii="宋体" w:hAnsi="宋体" w:cs="宋体"/>
                <w:kern w:val="0"/>
                <w:szCs w:val="21"/>
              </w:rPr>
            </w:pPr>
            <w:r>
              <w:rPr>
                <w:rFonts w:ascii="宋体" w:hAnsi="宋体" w:cs="宋体" w:hint="eastAsia"/>
                <w:kern w:val="0"/>
                <w:szCs w:val="21"/>
              </w:rPr>
              <w:t>4</w:t>
            </w:r>
          </w:p>
        </w:tc>
        <w:tc>
          <w:tcPr>
            <w:tcW w:w="1512" w:type="dxa"/>
            <w:tcBorders>
              <w:top w:val="nil"/>
              <w:left w:val="nil"/>
              <w:bottom w:val="single" w:sz="4" w:space="0" w:color="auto"/>
              <w:right w:val="single" w:sz="4" w:space="0" w:color="auto"/>
            </w:tcBorders>
            <w:shd w:val="clear" w:color="auto" w:fill="auto"/>
            <w:noWrap/>
            <w:vAlign w:val="center"/>
          </w:tcPr>
          <w:p w14:paraId="1ED0EB5A"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0CE2E137"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62CD70A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1F0BB29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345353A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2BB823F1"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2A04C61F" w14:textId="77777777">
        <w:trPr>
          <w:trHeight w:val="807"/>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036D87CD" w14:textId="77777777" w:rsidR="004D4FA0" w:rsidRDefault="00886C1B">
            <w:pPr>
              <w:widowControl/>
              <w:jc w:val="center"/>
              <w:rPr>
                <w:rFonts w:ascii="宋体" w:hAnsi="宋体" w:cs="宋体"/>
                <w:kern w:val="0"/>
                <w:szCs w:val="21"/>
              </w:rPr>
            </w:pPr>
            <w:r>
              <w:rPr>
                <w:rFonts w:ascii="宋体" w:hAnsi="宋体" w:cs="宋体" w:hint="eastAsia"/>
                <w:kern w:val="0"/>
                <w:szCs w:val="21"/>
              </w:rPr>
              <w:t>5</w:t>
            </w:r>
          </w:p>
        </w:tc>
        <w:tc>
          <w:tcPr>
            <w:tcW w:w="1512" w:type="dxa"/>
            <w:tcBorders>
              <w:top w:val="nil"/>
              <w:left w:val="nil"/>
              <w:bottom w:val="single" w:sz="4" w:space="0" w:color="auto"/>
              <w:right w:val="single" w:sz="4" w:space="0" w:color="auto"/>
            </w:tcBorders>
            <w:shd w:val="clear" w:color="auto" w:fill="auto"/>
            <w:noWrap/>
            <w:vAlign w:val="center"/>
          </w:tcPr>
          <w:p w14:paraId="10CCB9A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7AC68FB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3565853B"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A5DC10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3A392D9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0D34A36A"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28E6D510"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35AE1E87" w14:textId="77777777" w:rsidR="004D4FA0" w:rsidRDefault="00886C1B">
            <w:pPr>
              <w:widowControl/>
              <w:jc w:val="center"/>
              <w:rPr>
                <w:rFonts w:ascii="宋体" w:hAnsi="宋体" w:cs="宋体"/>
                <w:kern w:val="0"/>
                <w:szCs w:val="21"/>
              </w:rPr>
            </w:pPr>
            <w:r>
              <w:rPr>
                <w:rFonts w:ascii="宋体" w:hAnsi="宋体" w:cs="宋体" w:hint="eastAsia"/>
                <w:kern w:val="0"/>
                <w:szCs w:val="21"/>
              </w:rPr>
              <w:t>6</w:t>
            </w:r>
          </w:p>
        </w:tc>
        <w:tc>
          <w:tcPr>
            <w:tcW w:w="1512" w:type="dxa"/>
            <w:tcBorders>
              <w:top w:val="nil"/>
              <w:left w:val="nil"/>
              <w:bottom w:val="single" w:sz="4" w:space="0" w:color="auto"/>
              <w:right w:val="single" w:sz="4" w:space="0" w:color="auto"/>
            </w:tcBorders>
            <w:shd w:val="clear" w:color="auto" w:fill="auto"/>
            <w:noWrap/>
            <w:vAlign w:val="center"/>
          </w:tcPr>
          <w:p w14:paraId="1B9B7AC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5FD75111"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398220F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7858E322"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11B9B1EF"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293D5ABB"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6E90D6FA" w14:textId="77777777">
        <w:trPr>
          <w:trHeight w:val="619"/>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31649CDB" w14:textId="77777777" w:rsidR="004D4FA0" w:rsidRDefault="00886C1B">
            <w:pPr>
              <w:widowControl/>
              <w:jc w:val="center"/>
              <w:rPr>
                <w:rFonts w:ascii="宋体" w:hAnsi="宋体" w:cs="宋体"/>
                <w:kern w:val="0"/>
                <w:szCs w:val="21"/>
              </w:rPr>
            </w:pPr>
            <w:r>
              <w:rPr>
                <w:rFonts w:ascii="宋体" w:hAnsi="宋体" w:cs="宋体" w:hint="eastAsia"/>
                <w:kern w:val="0"/>
                <w:szCs w:val="21"/>
              </w:rPr>
              <w:t>7</w:t>
            </w:r>
          </w:p>
        </w:tc>
        <w:tc>
          <w:tcPr>
            <w:tcW w:w="1512" w:type="dxa"/>
            <w:tcBorders>
              <w:top w:val="nil"/>
              <w:left w:val="nil"/>
              <w:bottom w:val="single" w:sz="4" w:space="0" w:color="auto"/>
              <w:right w:val="single" w:sz="4" w:space="0" w:color="auto"/>
            </w:tcBorders>
            <w:shd w:val="clear" w:color="auto" w:fill="auto"/>
            <w:noWrap/>
            <w:vAlign w:val="center"/>
          </w:tcPr>
          <w:p w14:paraId="3E4D9CF1"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sz="4" w:space="0" w:color="auto"/>
              <w:right w:val="single" w:sz="4" w:space="0" w:color="auto"/>
            </w:tcBorders>
            <w:shd w:val="clear" w:color="auto" w:fill="auto"/>
            <w:noWrap/>
            <w:vAlign w:val="center"/>
          </w:tcPr>
          <w:p w14:paraId="22D8A3DC"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sz="4" w:space="0" w:color="auto"/>
              <w:right w:val="single" w:sz="4" w:space="0" w:color="auto"/>
            </w:tcBorders>
            <w:shd w:val="clear" w:color="auto" w:fill="auto"/>
            <w:vAlign w:val="center"/>
          </w:tcPr>
          <w:p w14:paraId="22325CB4"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sz="4" w:space="0" w:color="auto"/>
              <w:right w:val="single" w:sz="4" w:space="0" w:color="auto"/>
            </w:tcBorders>
            <w:shd w:val="clear" w:color="auto" w:fill="auto"/>
            <w:vAlign w:val="center"/>
          </w:tcPr>
          <w:p w14:paraId="45557B25"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sz="4" w:space="0" w:color="auto"/>
              <w:right w:val="single" w:sz="4" w:space="0" w:color="auto"/>
            </w:tcBorders>
            <w:shd w:val="clear" w:color="auto" w:fill="auto"/>
            <w:vAlign w:val="center"/>
          </w:tcPr>
          <w:p w14:paraId="281B537D"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sz="4" w:space="0" w:color="auto"/>
              <w:right w:val="single" w:sz="4" w:space="0" w:color="auto"/>
            </w:tcBorders>
            <w:shd w:val="clear" w:color="auto" w:fill="auto"/>
            <w:vAlign w:val="center"/>
          </w:tcPr>
          <w:p w14:paraId="6268B1D5" w14:textId="77777777" w:rsidR="004D4FA0" w:rsidRDefault="004D4FA0">
            <w:pPr>
              <w:kinsoku w:val="0"/>
              <w:overflowPunct w:val="0"/>
              <w:autoSpaceDE w:val="0"/>
              <w:autoSpaceDN w:val="0"/>
              <w:adjustRightInd w:val="0"/>
              <w:snapToGrid w:val="0"/>
              <w:spacing w:line="360" w:lineRule="auto"/>
              <w:jc w:val="center"/>
              <w:rPr>
                <w:szCs w:val="21"/>
              </w:rPr>
            </w:pPr>
          </w:p>
        </w:tc>
      </w:tr>
      <w:tr w:rsidR="004D4FA0" w14:paraId="39297ABC" w14:textId="77777777">
        <w:trPr>
          <w:trHeight w:val="61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7C51A" w14:textId="77777777" w:rsidR="004D4FA0" w:rsidRDefault="00886C1B">
            <w:pPr>
              <w:widowControl/>
              <w:jc w:val="center"/>
              <w:rPr>
                <w:rFonts w:ascii="宋体" w:hAnsi="宋体" w:cs="宋体"/>
                <w:kern w:val="0"/>
                <w:szCs w:val="21"/>
              </w:rPr>
            </w:pPr>
            <w:r>
              <w:rPr>
                <w:rFonts w:ascii="宋体" w:hAnsi="宋体" w:cs="宋体" w:hint="eastAsia"/>
                <w:kern w:val="0"/>
                <w:szCs w:val="21"/>
              </w:rPr>
              <w:t>18</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02609BD7" w14:textId="77777777" w:rsidR="004D4FA0" w:rsidRDefault="004D4FA0">
            <w:pPr>
              <w:widowControl/>
              <w:jc w:val="center"/>
              <w:rPr>
                <w:rFonts w:ascii="宋体" w:hAnsi="宋体" w:cs="宋体"/>
                <w:kern w:val="0"/>
                <w:szCs w:val="21"/>
              </w:rPr>
            </w:pPr>
          </w:p>
        </w:tc>
        <w:tc>
          <w:tcPr>
            <w:tcW w:w="1390" w:type="dxa"/>
            <w:tcBorders>
              <w:top w:val="single" w:sz="4" w:space="0" w:color="auto"/>
              <w:left w:val="nil"/>
              <w:bottom w:val="single" w:sz="4" w:space="0" w:color="auto"/>
              <w:right w:val="single" w:sz="4" w:space="0" w:color="auto"/>
            </w:tcBorders>
            <w:shd w:val="clear" w:color="auto" w:fill="auto"/>
            <w:noWrap/>
            <w:vAlign w:val="center"/>
          </w:tcPr>
          <w:p w14:paraId="0034A5CD" w14:textId="77777777" w:rsidR="004D4FA0" w:rsidRDefault="004D4FA0">
            <w:pPr>
              <w:widowControl/>
              <w:jc w:val="center"/>
              <w:rPr>
                <w:rFonts w:ascii="宋体" w:hAnsi="宋体" w:cs="宋体"/>
                <w:kern w:val="0"/>
                <w:szCs w:val="21"/>
              </w:rPr>
            </w:pPr>
          </w:p>
        </w:tc>
        <w:tc>
          <w:tcPr>
            <w:tcW w:w="1514" w:type="dxa"/>
            <w:tcBorders>
              <w:top w:val="single" w:sz="4" w:space="0" w:color="auto"/>
              <w:left w:val="nil"/>
              <w:bottom w:val="single" w:sz="4" w:space="0" w:color="auto"/>
              <w:right w:val="single" w:sz="4" w:space="0" w:color="auto"/>
            </w:tcBorders>
            <w:shd w:val="clear" w:color="auto" w:fill="auto"/>
            <w:vAlign w:val="center"/>
          </w:tcPr>
          <w:p w14:paraId="0D1DBDCC" w14:textId="77777777" w:rsidR="004D4FA0" w:rsidRDefault="004D4FA0">
            <w:pPr>
              <w:widowControl/>
              <w:jc w:val="center"/>
              <w:rPr>
                <w:rFonts w:ascii="宋体" w:hAnsi="宋体" w:cs="宋体"/>
                <w:kern w:val="0"/>
                <w:szCs w:val="21"/>
              </w:rPr>
            </w:pPr>
          </w:p>
        </w:tc>
        <w:tc>
          <w:tcPr>
            <w:tcW w:w="1135" w:type="dxa"/>
            <w:tcBorders>
              <w:top w:val="single" w:sz="4" w:space="0" w:color="auto"/>
              <w:left w:val="nil"/>
              <w:bottom w:val="single" w:sz="4" w:space="0" w:color="auto"/>
              <w:right w:val="single" w:sz="4" w:space="0" w:color="auto"/>
            </w:tcBorders>
            <w:shd w:val="clear" w:color="auto" w:fill="auto"/>
            <w:vAlign w:val="center"/>
          </w:tcPr>
          <w:p w14:paraId="51886D64" w14:textId="77777777" w:rsidR="004D4FA0" w:rsidRDefault="004D4FA0">
            <w:pPr>
              <w:widowControl/>
              <w:jc w:val="center"/>
              <w:rPr>
                <w:rFonts w:ascii="宋体" w:hAnsi="宋体" w:cs="宋体"/>
                <w:color w:val="FF0000"/>
                <w:kern w:val="0"/>
                <w:szCs w:val="21"/>
              </w:rPr>
            </w:pPr>
          </w:p>
        </w:tc>
        <w:tc>
          <w:tcPr>
            <w:tcW w:w="1267" w:type="dxa"/>
            <w:tcBorders>
              <w:top w:val="single" w:sz="4" w:space="0" w:color="auto"/>
              <w:left w:val="nil"/>
              <w:bottom w:val="single" w:sz="4" w:space="0" w:color="auto"/>
              <w:right w:val="single" w:sz="4" w:space="0" w:color="auto"/>
            </w:tcBorders>
            <w:shd w:val="clear" w:color="auto" w:fill="auto"/>
            <w:vAlign w:val="center"/>
          </w:tcPr>
          <w:p w14:paraId="38CEE037" w14:textId="77777777" w:rsidR="004D4FA0" w:rsidRDefault="004D4FA0">
            <w:pPr>
              <w:widowControl/>
              <w:jc w:val="center"/>
              <w:rPr>
                <w:rFonts w:ascii="宋体" w:hAnsi="宋体" w:cs="宋体"/>
                <w:kern w:val="0"/>
                <w:szCs w:val="21"/>
              </w:rPr>
            </w:pPr>
          </w:p>
        </w:tc>
        <w:tc>
          <w:tcPr>
            <w:tcW w:w="1254" w:type="dxa"/>
            <w:tcBorders>
              <w:top w:val="single" w:sz="4" w:space="0" w:color="auto"/>
              <w:left w:val="nil"/>
              <w:bottom w:val="single" w:sz="4" w:space="0" w:color="auto"/>
              <w:right w:val="single" w:sz="4" w:space="0" w:color="auto"/>
            </w:tcBorders>
            <w:shd w:val="clear" w:color="auto" w:fill="auto"/>
            <w:vAlign w:val="center"/>
          </w:tcPr>
          <w:p w14:paraId="592637D6" w14:textId="77777777" w:rsidR="004D4FA0" w:rsidRDefault="004D4FA0">
            <w:pPr>
              <w:widowControl/>
              <w:jc w:val="center"/>
              <w:rPr>
                <w:rFonts w:ascii="宋体" w:hAnsi="宋体" w:cs="宋体"/>
                <w:kern w:val="0"/>
                <w:szCs w:val="21"/>
              </w:rPr>
            </w:pPr>
          </w:p>
        </w:tc>
      </w:tr>
      <w:tr w:rsidR="004D4FA0" w14:paraId="16CCBFE4" w14:textId="77777777">
        <w:trPr>
          <w:trHeight w:val="639"/>
          <w:jc w:val="center"/>
        </w:trPr>
        <w:tc>
          <w:tcPr>
            <w:tcW w:w="5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59B7FDD" w14:textId="77777777" w:rsidR="004D4FA0" w:rsidRDefault="00886C1B">
            <w:pPr>
              <w:kinsoku w:val="0"/>
              <w:overflowPunct w:val="0"/>
              <w:autoSpaceDE w:val="0"/>
              <w:autoSpaceDN w:val="0"/>
              <w:adjustRightInd w:val="0"/>
              <w:snapToGrid w:val="0"/>
              <w:spacing w:line="360" w:lineRule="auto"/>
              <w:jc w:val="center"/>
              <w:rPr>
                <w:rFonts w:ascii="宋体" w:hAnsi="宋体" w:cs="宋体"/>
                <w:kern w:val="0"/>
                <w:szCs w:val="21"/>
              </w:rPr>
            </w:pPr>
            <w:r>
              <w:rPr>
                <w:rFonts w:ascii="宋体" w:hAnsi="宋体" w:cs="宋体" w:hint="eastAsia"/>
                <w:kern w:val="0"/>
                <w:szCs w:val="21"/>
              </w:rPr>
              <w:t>合计：</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9B74C29" w14:textId="77777777" w:rsidR="004D4FA0" w:rsidRDefault="004D4FA0">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14:paraId="4D62DCDD" w14:textId="77777777" w:rsidR="004D4FA0" w:rsidRDefault="004D4FA0">
            <w:pPr>
              <w:widowControl/>
              <w:jc w:val="center"/>
              <w:rPr>
                <w:rFonts w:ascii="宋体" w:hAnsi="宋体" w:cs="宋体"/>
                <w:kern w:val="0"/>
                <w:sz w:val="18"/>
                <w:szCs w:val="18"/>
              </w:rPr>
            </w:pP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5A6ABF98" w14:textId="77777777" w:rsidR="004D4FA0" w:rsidRDefault="004D4FA0">
            <w:pPr>
              <w:widowControl/>
              <w:jc w:val="center"/>
              <w:rPr>
                <w:rFonts w:ascii="宋体" w:hAnsi="宋体" w:cs="宋体"/>
                <w:kern w:val="0"/>
                <w:sz w:val="18"/>
                <w:szCs w:val="18"/>
              </w:rPr>
            </w:pPr>
          </w:p>
        </w:tc>
      </w:tr>
    </w:tbl>
    <w:p w14:paraId="19AB3CB1" w14:textId="77777777" w:rsidR="004D4FA0" w:rsidRDefault="004D4FA0">
      <w:pPr>
        <w:spacing w:line="240" w:lineRule="atLeast"/>
        <w:ind w:firstLineChars="150" w:firstLine="360"/>
        <w:rPr>
          <w:sz w:val="24"/>
        </w:rPr>
      </w:pPr>
    </w:p>
    <w:p w14:paraId="01548180" w14:textId="77777777" w:rsidR="004D4FA0" w:rsidRDefault="00886C1B">
      <w:pPr>
        <w:spacing w:line="240" w:lineRule="atLeast"/>
        <w:ind w:firstLineChars="150" w:firstLine="360"/>
      </w:pPr>
      <w:r>
        <w:rPr>
          <w:sz w:val="24"/>
        </w:rPr>
        <w:t>注：本表仅作为</w:t>
      </w:r>
      <w:r>
        <w:rPr>
          <w:rFonts w:hint="eastAsia"/>
          <w:sz w:val="24"/>
        </w:rPr>
        <w:t>询价</w:t>
      </w:r>
      <w:r>
        <w:rPr>
          <w:sz w:val="24"/>
        </w:rPr>
        <w:t>小组了解报价组成情况，不作为</w:t>
      </w:r>
      <w:r>
        <w:rPr>
          <w:rFonts w:hint="eastAsia"/>
          <w:sz w:val="24"/>
        </w:rPr>
        <w:t>最终</w:t>
      </w:r>
      <w:r>
        <w:rPr>
          <w:sz w:val="24"/>
        </w:rPr>
        <w:t>成交报价。</w:t>
      </w:r>
    </w:p>
    <w:p w14:paraId="318353B0" w14:textId="77777777" w:rsidR="004D4FA0" w:rsidRDefault="004D4FA0">
      <w:pPr>
        <w:pStyle w:val="af"/>
        <w:spacing w:line="500" w:lineRule="exact"/>
        <w:rPr>
          <w:rFonts w:ascii="Times New Roman" w:hAnsi="Times New Roman"/>
          <w:sz w:val="24"/>
          <w:szCs w:val="24"/>
        </w:rPr>
      </w:pPr>
    </w:p>
    <w:p w14:paraId="1A5DC23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2047E65D"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7681AF9F" w14:textId="77777777" w:rsidR="004D4FA0" w:rsidRDefault="00886C1B">
      <w:pPr>
        <w:spacing w:line="360" w:lineRule="auto"/>
      </w:pPr>
      <w:r>
        <w:rPr>
          <w:sz w:val="24"/>
        </w:rPr>
        <w:t>时间：</w:t>
      </w:r>
    </w:p>
    <w:p w14:paraId="401BCD68" w14:textId="77777777" w:rsidR="004D4FA0" w:rsidRDefault="004D4FA0">
      <w:pPr>
        <w:pStyle w:val="af"/>
        <w:spacing w:line="440" w:lineRule="exact"/>
        <w:ind w:firstLine="840"/>
        <w:rPr>
          <w:rFonts w:ascii="Times New Roman" w:eastAsia="仿宋_GB2312" w:hAnsi="Times New Roman"/>
        </w:rPr>
      </w:pPr>
    </w:p>
    <w:p w14:paraId="7F241CAB" w14:textId="77777777" w:rsidR="004D4FA0" w:rsidRDefault="004D4FA0">
      <w:pPr>
        <w:spacing w:line="480" w:lineRule="auto"/>
        <w:jc w:val="center"/>
        <w:rPr>
          <w:rFonts w:eastAsia="仿宋_GB2312"/>
        </w:rPr>
      </w:pPr>
    </w:p>
    <w:p w14:paraId="4892830C" w14:textId="77777777" w:rsidR="004D4FA0" w:rsidRDefault="00886C1B">
      <w:pPr>
        <w:pStyle w:val="af"/>
        <w:spacing w:line="440" w:lineRule="exact"/>
        <w:rPr>
          <w:bCs/>
          <w:sz w:val="24"/>
        </w:rPr>
      </w:pPr>
      <w:r>
        <w:rPr>
          <w:bCs/>
          <w:sz w:val="24"/>
        </w:rPr>
        <w:br w:type="page"/>
      </w:r>
      <w:r>
        <w:rPr>
          <w:bCs/>
          <w:sz w:val="24"/>
        </w:rPr>
        <w:lastRenderedPageBreak/>
        <w:t>附件3</w:t>
      </w:r>
    </w:p>
    <w:p w14:paraId="5AC83D6B" w14:textId="77777777" w:rsidR="004D4FA0" w:rsidRDefault="00886C1B">
      <w:pPr>
        <w:jc w:val="center"/>
        <w:rPr>
          <w:rFonts w:eastAsiaTheme="minorEastAsia"/>
          <w:sz w:val="32"/>
          <w:szCs w:val="32"/>
        </w:rPr>
      </w:pPr>
      <w:r>
        <w:rPr>
          <w:rFonts w:eastAsiaTheme="minorEastAsia" w:hint="eastAsia"/>
          <w:sz w:val="32"/>
          <w:szCs w:val="32"/>
        </w:rPr>
        <w:t>货物（</w:t>
      </w:r>
      <w:r>
        <w:rPr>
          <w:rFonts w:eastAsiaTheme="minorEastAsia"/>
          <w:sz w:val="32"/>
          <w:szCs w:val="32"/>
        </w:rPr>
        <w:t>服务</w:t>
      </w:r>
      <w:r>
        <w:rPr>
          <w:rFonts w:eastAsiaTheme="minorEastAsia" w:hint="eastAsia"/>
          <w:sz w:val="32"/>
          <w:szCs w:val="32"/>
        </w:rPr>
        <w:t>）</w:t>
      </w:r>
      <w:r>
        <w:rPr>
          <w:rFonts w:eastAsiaTheme="minorEastAsia"/>
          <w:sz w:val="32"/>
          <w:szCs w:val="32"/>
        </w:rPr>
        <w:t>清单</w:t>
      </w:r>
    </w:p>
    <w:p w14:paraId="07FF8B03" w14:textId="77777777" w:rsidR="004D4FA0" w:rsidRDefault="004D4FA0">
      <w:pPr>
        <w:jc w:val="center"/>
        <w:rPr>
          <w:rFonts w:eastAsiaTheme="minorEastAsia"/>
          <w:sz w:val="32"/>
          <w:szCs w:val="32"/>
        </w:rPr>
      </w:pPr>
    </w:p>
    <w:p w14:paraId="5D27DE7D" w14:textId="77777777" w:rsidR="004D4FA0" w:rsidRDefault="004D4FA0">
      <w:pPr>
        <w:spacing w:line="240" w:lineRule="atLeast"/>
        <w:rPr>
          <w:sz w:val="24"/>
        </w:rPr>
      </w:pPr>
    </w:p>
    <w:p w14:paraId="1147CD2C" w14:textId="77777777" w:rsidR="004D4FA0" w:rsidRDefault="00886C1B">
      <w:pPr>
        <w:spacing w:line="240" w:lineRule="atLeast"/>
        <w:rPr>
          <w:sz w:val="24"/>
        </w:rPr>
      </w:pPr>
      <w:r>
        <w:rPr>
          <w:sz w:val="24"/>
        </w:rPr>
        <w:t>项目编号</w:t>
      </w:r>
      <w:r>
        <w:rPr>
          <w:rFonts w:hint="eastAsia"/>
          <w:sz w:val="24"/>
        </w:rPr>
        <w:t>（包号）</w:t>
      </w:r>
      <w:r>
        <w:rPr>
          <w:sz w:val="24"/>
        </w:rPr>
        <w:t>：</w:t>
      </w:r>
    </w:p>
    <w:p w14:paraId="169DDDA3" w14:textId="77777777" w:rsidR="004D4FA0" w:rsidRDefault="00886C1B">
      <w:pPr>
        <w:rPr>
          <w:b/>
          <w:bCs/>
          <w:sz w:val="32"/>
          <w:szCs w:val="32"/>
        </w:rPr>
      </w:pPr>
      <w:r>
        <w:rPr>
          <w:sz w:val="24"/>
        </w:rPr>
        <w:t>项目名称：</w:t>
      </w:r>
    </w:p>
    <w:tbl>
      <w:tblPr>
        <w:tblW w:w="866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21"/>
        <w:gridCol w:w="2187"/>
        <w:gridCol w:w="1559"/>
        <w:gridCol w:w="1560"/>
        <w:gridCol w:w="1701"/>
        <w:gridCol w:w="1134"/>
      </w:tblGrid>
      <w:tr w:rsidR="004D4FA0" w14:paraId="6442AD17" w14:textId="77777777">
        <w:trPr>
          <w:trHeight w:val="480"/>
          <w:jc w:val="center"/>
        </w:trPr>
        <w:tc>
          <w:tcPr>
            <w:tcW w:w="521" w:type="dxa"/>
            <w:vAlign w:val="center"/>
          </w:tcPr>
          <w:p w14:paraId="3F67CC7E" w14:textId="77777777" w:rsidR="004D4FA0" w:rsidRDefault="00886C1B">
            <w:pPr>
              <w:adjustRightInd w:val="0"/>
              <w:snapToGrid w:val="0"/>
              <w:ind w:leftChars="-42" w:left="-88"/>
              <w:jc w:val="center"/>
              <w:rPr>
                <w:sz w:val="24"/>
              </w:rPr>
            </w:pPr>
            <w:r>
              <w:rPr>
                <w:sz w:val="24"/>
              </w:rPr>
              <w:t>序号</w:t>
            </w:r>
          </w:p>
        </w:tc>
        <w:tc>
          <w:tcPr>
            <w:tcW w:w="2187" w:type="dxa"/>
            <w:vAlign w:val="center"/>
          </w:tcPr>
          <w:p w14:paraId="043E3BC4" w14:textId="77777777" w:rsidR="004D4FA0" w:rsidRDefault="00886C1B">
            <w:pPr>
              <w:adjustRightInd w:val="0"/>
              <w:snapToGrid w:val="0"/>
              <w:ind w:leftChars="-42" w:left="-88"/>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sz="4" w:space="0" w:color="auto"/>
            </w:tcBorders>
            <w:vAlign w:val="center"/>
          </w:tcPr>
          <w:p w14:paraId="3489F8FF" w14:textId="77777777" w:rsidR="004D4FA0" w:rsidRDefault="00886C1B">
            <w:pPr>
              <w:adjustRightInd w:val="0"/>
              <w:snapToGrid w:val="0"/>
              <w:jc w:val="center"/>
              <w:rPr>
                <w:sz w:val="24"/>
              </w:rPr>
            </w:pPr>
            <w:r>
              <w:rPr>
                <w:sz w:val="24"/>
              </w:rPr>
              <w:t>制造商</w:t>
            </w:r>
            <w:r>
              <w:rPr>
                <w:rFonts w:hint="eastAsia"/>
                <w:sz w:val="24"/>
              </w:rPr>
              <w:t>名称</w:t>
            </w:r>
          </w:p>
        </w:tc>
        <w:tc>
          <w:tcPr>
            <w:tcW w:w="1560" w:type="dxa"/>
            <w:tcBorders>
              <w:left w:val="single" w:sz="4" w:space="0" w:color="auto"/>
            </w:tcBorders>
            <w:vAlign w:val="center"/>
          </w:tcPr>
          <w:p w14:paraId="172A7168" w14:textId="77777777" w:rsidR="004D4FA0" w:rsidRDefault="00886C1B">
            <w:pPr>
              <w:adjustRightInd w:val="0"/>
              <w:snapToGrid w:val="0"/>
              <w:jc w:val="center"/>
              <w:rPr>
                <w:sz w:val="24"/>
              </w:rPr>
            </w:pPr>
            <w:r>
              <w:rPr>
                <w:sz w:val="24"/>
              </w:rPr>
              <w:t>生产地</w:t>
            </w:r>
          </w:p>
        </w:tc>
        <w:tc>
          <w:tcPr>
            <w:tcW w:w="1701" w:type="dxa"/>
            <w:vAlign w:val="center"/>
          </w:tcPr>
          <w:p w14:paraId="13A1C8A1" w14:textId="77777777" w:rsidR="004D4FA0" w:rsidRDefault="00886C1B">
            <w:pPr>
              <w:adjustRightInd w:val="0"/>
              <w:snapToGrid w:val="0"/>
              <w:jc w:val="center"/>
              <w:rPr>
                <w:sz w:val="24"/>
              </w:rPr>
            </w:pPr>
            <w:r>
              <w:rPr>
                <w:sz w:val="24"/>
              </w:rPr>
              <w:t>规格型号</w:t>
            </w:r>
          </w:p>
        </w:tc>
        <w:tc>
          <w:tcPr>
            <w:tcW w:w="1134" w:type="dxa"/>
            <w:vAlign w:val="center"/>
          </w:tcPr>
          <w:p w14:paraId="5FC99B0A" w14:textId="77777777" w:rsidR="004D4FA0" w:rsidRDefault="00886C1B">
            <w:pPr>
              <w:adjustRightInd w:val="0"/>
              <w:snapToGrid w:val="0"/>
              <w:jc w:val="center"/>
              <w:rPr>
                <w:sz w:val="24"/>
              </w:rPr>
            </w:pPr>
            <w:r>
              <w:rPr>
                <w:sz w:val="24"/>
              </w:rPr>
              <w:t>数量</w:t>
            </w:r>
          </w:p>
        </w:tc>
      </w:tr>
      <w:tr w:rsidR="004D4FA0" w14:paraId="4718ACE2" w14:textId="77777777">
        <w:trPr>
          <w:trHeight w:val="480"/>
          <w:jc w:val="center"/>
        </w:trPr>
        <w:tc>
          <w:tcPr>
            <w:tcW w:w="521" w:type="dxa"/>
            <w:vAlign w:val="center"/>
          </w:tcPr>
          <w:p w14:paraId="19B54403" w14:textId="77777777" w:rsidR="004D4FA0" w:rsidRDefault="00886C1B">
            <w:pPr>
              <w:adjustRightInd w:val="0"/>
              <w:snapToGrid w:val="0"/>
              <w:ind w:leftChars="-42" w:left="-88"/>
              <w:jc w:val="center"/>
              <w:rPr>
                <w:sz w:val="24"/>
              </w:rPr>
            </w:pPr>
            <w:r>
              <w:rPr>
                <w:sz w:val="24"/>
              </w:rPr>
              <w:t>1</w:t>
            </w:r>
          </w:p>
        </w:tc>
        <w:tc>
          <w:tcPr>
            <w:tcW w:w="2187" w:type="dxa"/>
            <w:vAlign w:val="center"/>
          </w:tcPr>
          <w:p w14:paraId="45EC89DB"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5A50FD0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7EC66B56" w14:textId="77777777" w:rsidR="004D4FA0" w:rsidRDefault="004D4FA0">
            <w:pPr>
              <w:adjustRightInd w:val="0"/>
              <w:snapToGrid w:val="0"/>
              <w:jc w:val="center"/>
              <w:rPr>
                <w:sz w:val="24"/>
              </w:rPr>
            </w:pPr>
          </w:p>
        </w:tc>
        <w:tc>
          <w:tcPr>
            <w:tcW w:w="1701" w:type="dxa"/>
            <w:vAlign w:val="center"/>
          </w:tcPr>
          <w:p w14:paraId="493EDEA7" w14:textId="77777777" w:rsidR="004D4FA0" w:rsidRDefault="004D4FA0">
            <w:pPr>
              <w:adjustRightInd w:val="0"/>
              <w:snapToGrid w:val="0"/>
              <w:jc w:val="center"/>
              <w:rPr>
                <w:sz w:val="24"/>
              </w:rPr>
            </w:pPr>
          </w:p>
        </w:tc>
        <w:tc>
          <w:tcPr>
            <w:tcW w:w="1134" w:type="dxa"/>
            <w:vAlign w:val="center"/>
          </w:tcPr>
          <w:p w14:paraId="13865067" w14:textId="77777777" w:rsidR="004D4FA0" w:rsidRDefault="004D4FA0">
            <w:pPr>
              <w:adjustRightInd w:val="0"/>
              <w:snapToGrid w:val="0"/>
              <w:jc w:val="center"/>
              <w:rPr>
                <w:sz w:val="24"/>
              </w:rPr>
            </w:pPr>
          </w:p>
        </w:tc>
      </w:tr>
      <w:tr w:rsidR="004D4FA0" w14:paraId="2DF62B0C" w14:textId="77777777">
        <w:trPr>
          <w:trHeight w:val="480"/>
          <w:jc w:val="center"/>
        </w:trPr>
        <w:tc>
          <w:tcPr>
            <w:tcW w:w="521" w:type="dxa"/>
            <w:vAlign w:val="center"/>
          </w:tcPr>
          <w:p w14:paraId="1E74DE92" w14:textId="77777777" w:rsidR="004D4FA0" w:rsidRDefault="00886C1B">
            <w:pPr>
              <w:adjustRightInd w:val="0"/>
              <w:snapToGrid w:val="0"/>
              <w:ind w:leftChars="-42" w:left="-88"/>
              <w:jc w:val="center"/>
              <w:rPr>
                <w:sz w:val="24"/>
              </w:rPr>
            </w:pPr>
            <w:r>
              <w:rPr>
                <w:sz w:val="24"/>
              </w:rPr>
              <w:t>2</w:t>
            </w:r>
          </w:p>
        </w:tc>
        <w:tc>
          <w:tcPr>
            <w:tcW w:w="2187" w:type="dxa"/>
            <w:vAlign w:val="center"/>
          </w:tcPr>
          <w:p w14:paraId="7EDB78EF"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08BEB53C"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D2C4824" w14:textId="77777777" w:rsidR="004D4FA0" w:rsidRDefault="004D4FA0">
            <w:pPr>
              <w:adjustRightInd w:val="0"/>
              <w:snapToGrid w:val="0"/>
              <w:jc w:val="center"/>
              <w:rPr>
                <w:sz w:val="24"/>
              </w:rPr>
            </w:pPr>
          </w:p>
        </w:tc>
        <w:tc>
          <w:tcPr>
            <w:tcW w:w="1701" w:type="dxa"/>
            <w:vAlign w:val="center"/>
          </w:tcPr>
          <w:p w14:paraId="3BE582E5" w14:textId="77777777" w:rsidR="004D4FA0" w:rsidRDefault="004D4FA0">
            <w:pPr>
              <w:adjustRightInd w:val="0"/>
              <w:snapToGrid w:val="0"/>
              <w:jc w:val="center"/>
              <w:rPr>
                <w:sz w:val="24"/>
              </w:rPr>
            </w:pPr>
          </w:p>
        </w:tc>
        <w:tc>
          <w:tcPr>
            <w:tcW w:w="1134" w:type="dxa"/>
            <w:vAlign w:val="center"/>
          </w:tcPr>
          <w:p w14:paraId="09C09253" w14:textId="77777777" w:rsidR="004D4FA0" w:rsidRDefault="004D4FA0">
            <w:pPr>
              <w:adjustRightInd w:val="0"/>
              <w:snapToGrid w:val="0"/>
              <w:jc w:val="center"/>
              <w:rPr>
                <w:sz w:val="24"/>
              </w:rPr>
            </w:pPr>
          </w:p>
        </w:tc>
      </w:tr>
      <w:tr w:rsidR="004D4FA0" w14:paraId="56C2AD48" w14:textId="77777777">
        <w:trPr>
          <w:trHeight w:val="480"/>
          <w:jc w:val="center"/>
        </w:trPr>
        <w:tc>
          <w:tcPr>
            <w:tcW w:w="521" w:type="dxa"/>
            <w:vAlign w:val="center"/>
          </w:tcPr>
          <w:p w14:paraId="60E2E745" w14:textId="77777777" w:rsidR="004D4FA0" w:rsidRDefault="00886C1B">
            <w:pPr>
              <w:adjustRightInd w:val="0"/>
              <w:snapToGrid w:val="0"/>
              <w:ind w:leftChars="-42" w:left="-88"/>
              <w:jc w:val="center"/>
              <w:rPr>
                <w:sz w:val="24"/>
              </w:rPr>
            </w:pPr>
            <w:r>
              <w:rPr>
                <w:sz w:val="24"/>
              </w:rPr>
              <w:t>3</w:t>
            </w:r>
          </w:p>
        </w:tc>
        <w:tc>
          <w:tcPr>
            <w:tcW w:w="2187" w:type="dxa"/>
            <w:vAlign w:val="center"/>
          </w:tcPr>
          <w:p w14:paraId="5978DD24"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69FA5B0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6A36C3B" w14:textId="77777777" w:rsidR="004D4FA0" w:rsidRDefault="004D4FA0">
            <w:pPr>
              <w:adjustRightInd w:val="0"/>
              <w:snapToGrid w:val="0"/>
              <w:jc w:val="center"/>
              <w:rPr>
                <w:sz w:val="24"/>
              </w:rPr>
            </w:pPr>
          </w:p>
        </w:tc>
        <w:tc>
          <w:tcPr>
            <w:tcW w:w="1701" w:type="dxa"/>
            <w:vAlign w:val="center"/>
          </w:tcPr>
          <w:p w14:paraId="42DDD1A8" w14:textId="77777777" w:rsidR="004D4FA0" w:rsidRDefault="004D4FA0">
            <w:pPr>
              <w:adjustRightInd w:val="0"/>
              <w:snapToGrid w:val="0"/>
              <w:jc w:val="center"/>
              <w:rPr>
                <w:sz w:val="24"/>
              </w:rPr>
            </w:pPr>
          </w:p>
        </w:tc>
        <w:tc>
          <w:tcPr>
            <w:tcW w:w="1134" w:type="dxa"/>
            <w:vAlign w:val="center"/>
          </w:tcPr>
          <w:p w14:paraId="23F77454" w14:textId="77777777" w:rsidR="004D4FA0" w:rsidRDefault="004D4FA0">
            <w:pPr>
              <w:adjustRightInd w:val="0"/>
              <w:snapToGrid w:val="0"/>
              <w:jc w:val="center"/>
              <w:rPr>
                <w:sz w:val="24"/>
              </w:rPr>
            </w:pPr>
          </w:p>
        </w:tc>
      </w:tr>
      <w:tr w:rsidR="004D4FA0" w14:paraId="5A042235" w14:textId="77777777">
        <w:trPr>
          <w:trHeight w:val="480"/>
          <w:jc w:val="center"/>
        </w:trPr>
        <w:tc>
          <w:tcPr>
            <w:tcW w:w="521" w:type="dxa"/>
            <w:vAlign w:val="center"/>
          </w:tcPr>
          <w:p w14:paraId="38ACDEE8" w14:textId="77777777" w:rsidR="004D4FA0" w:rsidRDefault="00886C1B">
            <w:pPr>
              <w:adjustRightInd w:val="0"/>
              <w:snapToGrid w:val="0"/>
              <w:ind w:leftChars="-42" w:left="-88"/>
              <w:jc w:val="center"/>
              <w:rPr>
                <w:sz w:val="24"/>
              </w:rPr>
            </w:pPr>
            <w:r>
              <w:rPr>
                <w:sz w:val="24"/>
              </w:rPr>
              <w:t>4</w:t>
            </w:r>
          </w:p>
        </w:tc>
        <w:tc>
          <w:tcPr>
            <w:tcW w:w="2187" w:type="dxa"/>
            <w:vAlign w:val="center"/>
          </w:tcPr>
          <w:p w14:paraId="4BFC14D0"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4C42F858"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77F380AD" w14:textId="77777777" w:rsidR="004D4FA0" w:rsidRDefault="004D4FA0">
            <w:pPr>
              <w:adjustRightInd w:val="0"/>
              <w:snapToGrid w:val="0"/>
              <w:jc w:val="center"/>
              <w:rPr>
                <w:sz w:val="24"/>
              </w:rPr>
            </w:pPr>
          </w:p>
        </w:tc>
        <w:tc>
          <w:tcPr>
            <w:tcW w:w="1701" w:type="dxa"/>
            <w:vAlign w:val="center"/>
          </w:tcPr>
          <w:p w14:paraId="44E74608" w14:textId="77777777" w:rsidR="004D4FA0" w:rsidRDefault="004D4FA0">
            <w:pPr>
              <w:adjustRightInd w:val="0"/>
              <w:snapToGrid w:val="0"/>
              <w:jc w:val="center"/>
              <w:rPr>
                <w:sz w:val="24"/>
              </w:rPr>
            </w:pPr>
          </w:p>
        </w:tc>
        <w:tc>
          <w:tcPr>
            <w:tcW w:w="1134" w:type="dxa"/>
            <w:vAlign w:val="center"/>
          </w:tcPr>
          <w:p w14:paraId="2F91C12F" w14:textId="77777777" w:rsidR="004D4FA0" w:rsidRDefault="004D4FA0">
            <w:pPr>
              <w:adjustRightInd w:val="0"/>
              <w:snapToGrid w:val="0"/>
              <w:jc w:val="center"/>
              <w:rPr>
                <w:sz w:val="24"/>
              </w:rPr>
            </w:pPr>
          </w:p>
        </w:tc>
      </w:tr>
      <w:tr w:rsidR="004D4FA0" w14:paraId="545F9B82" w14:textId="77777777">
        <w:trPr>
          <w:trHeight w:val="480"/>
          <w:jc w:val="center"/>
        </w:trPr>
        <w:tc>
          <w:tcPr>
            <w:tcW w:w="521" w:type="dxa"/>
            <w:vAlign w:val="center"/>
          </w:tcPr>
          <w:p w14:paraId="2CB949D1" w14:textId="77777777" w:rsidR="004D4FA0" w:rsidRDefault="00886C1B">
            <w:pPr>
              <w:adjustRightInd w:val="0"/>
              <w:snapToGrid w:val="0"/>
              <w:ind w:leftChars="-42" w:left="-88"/>
              <w:jc w:val="center"/>
              <w:rPr>
                <w:sz w:val="24"/>
              </w:rPr>
            </w:pPr>
            <w:r>
              <w:rPr>
                <w:sz w:val="24"/>
              </w:rPr>
              <w:t>5</w:t>
            </w:r>
          </w:p>
        </w:tc>
        <w:tc>
          <w:tcPr>
            <w:tcW w:w="2187" w:type="dxa"/>
            <w:vAlign w:val="center"/>
          </w:tcPr>
          <w:p w14:paraId="74A9D018"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146CA6B8"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2E7991AA" w14:textId="77777777" w:rsidR="004D4FA0" w:rsidRDefault="004D4FA0">
            <w:pPr>
              <w:adjustRightInd w:val="0"/>
              <w:snapToGrid w:val="0"/>
              <w:jc w:val="center"/>
              <w:rPr>
                <w:sz w:val="24"/>
              </w:rPr>
            </w:pPr>
          </w:p>
        </w:tc>
        <w:tc>
          <w:tcPr>
            <w:tcW w:w="1701" w:type="dxa"/>
            <w:vAlign w:val="center"/>
          </w:tcPr>
          <w:p w14:paraId="3B22EBB8" w14:textId="77777777" w:rsidR="004D4FA0" w:rsidRDefault="004D4FA0">
            <w:pPr>
              <w:adjustRightInd w:val="0"/>
              <w:snapToGrid w:val="0"/>
              <w:jc w:val="center"/>
              <w:rPr>
                <w:sz w:val="24"/>
              </w:rPr>
            </w:pPr>
          </w:p>
        </w:tc>
        <w:tc>
          <w:tcPr>
            <w:tcW w:w="1134" w:type="dxa"/>
            <w:vAlign w:val="center"/>
          </w:tcPr>
          <w:p w14:paraId="7BE1DDD7" w14:textId="77777777" w:rsidR="004D4FA0" w:rsidRDefault="004D4FA0">
            <w:pPr>
              <w:adjustRightInd w:val="0"/>
              <w:snapToGrid w:val="0"/>
              <w:jc w:val="center"/>
              <w:rPr>
                <w:sz w:val="24"/>
              </w:rPr>
            </w:pPr>
          </w:p>
        </w:tc>
      </w:tr>
      <w:tr w:rsidR="004D4FA0" w14:paraId="54D4725A" w14:textId="77777777">
        <w:trPr>
          <w:trHeight w:val="480"/>
          <w:jc w:val="center"/>
        </w:trPr>
        <w:tc>
          <w:tcPr>
            <w:tcW w:w="521" w:type="dxa"/>
            <w:vAlign w:val="center"/>
          </w:tcPr>
          <w:p w14:paraId="323A9DB4" w14:textId="77777777" w:rsidR="004D4FA0" w:rsidRDefault="00886C1B">
            <w:pPr>
              <w:adjustRightInd w:val="0"/>
              <w:snapToGrid w:val="0"/>
              <w:ind w:leftChars="-42" w:left="-88"/>
              <w:jc w:val="center"/>
              <w:rPr>
                <w:sz w:val="24"/>
              </w:rPr>
            </w:pPr>
            <w:r>
              <w:rPr>
                <w:sz w:val="24"/>
              </w:rPr>
              <w:t>6</w:t>
            </w:r>
          </w:p>
        </w:tc>
        <w:tc>
          <w:tcPr>
            <w:tcW w:w="2187" w:type="dxa"/>
            <w:vAlign w:val="center"/>
          </w:tcPr>
          <w:p w14:paraId="755B697B"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0D780244"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3C3FDF79" w14:textId="77777777" w:rsidR="004D4FA0" w:rsidRDefault="004D4FA0">
            <w:pPr>
              <w:adjustRightInd w:val="0"/>
              <w:snapToGrid w:val="0"/>
              <w:jc w:val="center"/>
              <w:rPr>
                <w:sz w:val="24"/>
              </w:rPr>
            </w:pPr>
          </w:p>
        </w:tc>
        <w:tc>
          <w:tcPr>
            <w:tcW w:w="1701" w:type="dxa"/>
            <w:vAlign w:val="center"/>
          </w:tcPr>
          <w:p w14:paraId="55348B3D" w14:textId="77777777" w:rsidR="004D4FA0" w:rsidRDefault="004D4FA0">
            <w:pPr>
              <w:adjustRightInd w:val="0"/>
              <w:snapToGrid w:val="0"/>
              <w:jc w:val="center"/>
              <w:rPr>
                <w:sz w:val="24"/>
              </w:rPr>
            </w:pPr>
          </w:p>
        </w:tc>
        <w:tc>
          <w:tcPr>
            <w:tcW w:w="1134" w:type="dxa"/>
            <w:vAlign w:val="center"/>
          </w:tcPr>
          <w:p w14:paraId="67194837" w14:textId="77777777" w:rsidR="004D4FA0" w:rsidRDefault="004D4FA0">
            <w:pPr>
              <w:adjustRightInd w:val="0"/>
              <w:snapToGrid w:val="0"/>
              <w:jc w:val="center"/>
              <w:rPr>
                <w:sz w:val="24"/>
              </w:rPr>
            </w:pPr>
          </w:p>
        </w:tc>
      </w:tr>
      <w:tr w:rsidR="004D4FA0" w14:paraId="2F4310C2" w14:textId="77777777">
        <w:trPr>
          <w:trHeight w:val="480"/>
          <w:jc w:val="center"/>
        </w:trPr>
        <w:tc>
          <w:tcPr>
            <w:tcW w:w="521" w:type="dxa"/>
            <w:vAlign w:val="center"/>
          </w:tcPr>
          <w:p w14:paraId="4B8C7043" w14:textId="77777777" w:rsidR="004D4FA0" w:rsidRDefault="00886C1B">
            <w:pPr>
              <w:adjustRightInd w:val="0"/>
              <w:snapToGrid w:val="0"/>
              <w:ind w:leftChars="-42" w:left="-88"/>
              <w:jc w:val="center"/>
              <w:rPr>
                <w:sz w:val="24"/>
              </w:rPr>
            </w:pPr>
            <w:r>
              <w:rPr>
                <w:sz w:val="24"/>
              </w:rPr>
              <w:t>7</w:t>
            </w:r>
          </w:p>
        </w:tc>
        <w:tc>
          <w:tcPr>
            <w:tcW w:w="2187" w:type="dxa"/>
            <w:vAlign w:val="center"/>
          </w:tcPr>
          <w:p w14:paraId="182D51B9"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44C0C187"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3C71EB4B" w14:textId="77777777" w:rsidR="004D4FA0" w:rsidRDefault="004D4FA0">
            <w:pPr>
              <w:adjustRightInd w:val="0"/>
              <w:snapToGrid w:val="0"/>
              <w:jc w:val="center"/>
              <w:rPr>
                <w:sz w:val="24"/>
              </w:rPr>
            </w:pPr>
          </w:p>
        </w:tc>
        <w:tc>
          <w:tcPr>
            <w:tcW w:w="1701" w:type="dxa"/>
            <w:vAlign w:val="center"/>
          </w:tcPr>
          <w:p w14:paraId="2EDE14C8" w14:textId="77777777" w:rsidR="004D4FA0" w:rsidRDefault="004D4FA0">
            <w:pPr>
              <w:adjustRightInd w:val="0"/>
              <w:snapToGrid w:val="0"/>
              <w:jc w:val="center"/>
              <w:rPr>
                <w:sz w:val="24"/>
              </w:rPr>
            </w:pPr>
          </w:p>
        </w:tc>
        <w:tc>
          <w:tcPr>
            <w:tcW w:w="1134" w:type="dxa"/>
            <w:vAlign w:val="center"/>
          </w:tcPr>
          <w:p w14:paraId="71A00FCB" w14:textId="77777777" w:rsidR="004D4FA0" w:rsidRDefault="004D4FA0">
            <w:pPr>
              <w:adjustRightInd w:val="0"/>
              <w:snapToGrid w:val="0"/>
              <w:jc w:val="center"/>
              <w:rPr>
                <w:sz w:val="24"/>
              </w:rPr>
            </w:pPr>
          </w:p>
        </w:tc>
      </w:tr>
      <w:tr w:rsidR="004D4FA0" w14:paraId="104627E9" w14:textId="77777777">
        <w:trPr>
          <w:trHeight w:val="480"/>
          <w:jc w:val="center"/>
        </w:trPr>
        <w:tc>
          <w:tcPr>
            <w:tcW w:w="521" w:type="dxa"/>
            <w:vAlign w:val="center"/>
          </w:tcPr>
          <w:p w14:paraId="737E7F03" w14:textId="77777777" w:rsidR="004D4FA0" w:rsidRDefault="00886C1B">
            <w:pPr>
              <w:adjustRightInd w:val="0"/>
              <w:snapToGrid w:val="0"/>
              <w:ind w:leftChars="-42" w:left="-88"/>
              <w:jc w:val="center"/>
              <w:rPr>
                <w:sz w:val="24"/>
              </w:rPr>
            </w:pPr>
            <w:r>
              <w:rPr>
                <w:sz w:val="24"/>
              </w:rPr>
              <w:t>8</w:t>
            </w:r>
          </w:p>
        </w:tc>
        <w:tc>
          <w:tcPr>
            <w:tcW w:w="2187" w:type="dxa"/>
            <w:vAlign w:val="center"/>
          </w:tcPr>
          <w:p w14:paraId="699108A7"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5C8D94A0"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2B9A0185" w14:textId="77777777" w:rsidR="004D4FA0" w:rsidRDefault="004D4FA0">
            <w:pPr>
              <w:adjustRightInd w:val="0"/>
              <w:snapToGrid w:val="0"/>
              <w:jc w:val="center"/>
              <w:rPr>
                <w:sz w:val="24"/>
              </w:rPr>
            </w:pPr>
          </w:p>
        </w:tc>
        <w:tc>
          <w:tcPr>
            <w:tcW w:w="1701" w:type="dxa"/>
            <w:vAlign w:val="center"/>
          </w:tcPr>
          <w:p w14:paraId="2B42716E" w14:textId="77777777" w:rsidR="004D4FA0" w:rsidRDefault="004D4FA0">
            <w:pPr>
              <w:adjustRightInd w:val="0"/>
              <w:snapToGrid w:val="0"/>
              <w:jc w:val="center"/>
              <w:rPr>
                <w:sz w:val="24"/>
              </w:rPr>
            </w:pPr>
          </w:p>
        </w:tc>
        <w:tc>
          <w:tcPr>
            <w:tcW w:w="1134" w:type="dxa"/>
            <w:vAlign w:val="center"/>
          </w:tcPr>
          <w:p w14:paraId="16CEF19D" w14:textId="77777777" w:rsidR="004D4FA0" w:rsidRDefault="004D4FA0">
            <w:pPr>
              <w:adjustRightInd w:val="0"/>
              <w:snapToGrid w:val="0"/>
              <w:jc w:val="center"/>
              <w:rPr>
                <w:sz w:val="24"/>
              </w:rPr>
            </w:pPr>
          </w:p>
        </w:tc>
      </w:tr>
      <w:tr w:rsidR="004D4FA0" w14:paraId="2622293E" w14:textId="77777777">
        <w:trPr>
          <w:trHeight w:val="480"/>
          <w:jc w:val="center"/>
        </w:trPr>
        <w:tc>
          <w:tcPr>
            <w:tcW w:w="521" w:type="dxa"/>
            <w:vAlign w:val="center"/>
          </w:tcPr>
          <w:p w14:paraId="08A17A3F" w14:textId="77777777" w:rsidR="004D4FA0" w:rsidRDefault="00886C1B">
            <w:pPr>
              <w:adjustRightInd w:val="0"/>
              <w:snapToGrid w:val="0"/>
              <w:ind w:leftChars="-42" w:left="-88"/>
              <w:jc w:val="center"/>
              <w:rPr>
                <w:sz w:val="24"/>
              </w:rPr>
            </w:pPr>
            <w:r>
              <w:rPr>
                <w:sz w:val="24"/>
              </w:rPr>
              <w:t>…</w:t>
            </w:r>
          </w:p>
        </w:tc>
        <w:tc>
          <w:tcPr>
            <w:tcW w:w="2187" w:type="dxa"/>
            <w:vAlign w:val="center"/>
          </w:tcPr>
          <w:p w14:paraId="241191FE" w14:textId="77777777" w:rsidR="004D4FA0" w:rsidRDefault="004D4FA0">
            <w:pPr>
              <w:adjustRightInd w:val="0"/>
              <w:snapToGrid w:val="0"/>
              <w:ind w:leftChars="-42" w:left="-88"/>
              <w:jc w:val="center"/>
              <w:rPr>
                <w:sz w:val="24"/>
              </w:rPr>
            </w:pPr>
          </w:p>
        </w:tc>
        <w:tc>
          <w:tcPr>
            <w:tcW w:w="1559" w:type="dxa"/>
            <w:tcBorders>
              <w:right w:val="single" w:sz="4" w:space="0" w:color="auto"/>
            </w:tcBorders>
            <w:vAlign w:val="center"/>
          </w:tcPr>
          <w:p w14:paraId="758E16E9" w14:textId="77777777" w:rsidR="004D4FA0" w:rsidRDefault="004D4FA0">
            <w:pPr>
              <w:adjustRightInd w:val="0"/>
              <w:snapToGrid w:val="0"/>
              <w:jc w:val="center"/>
              <w:rPr>
                <w:sz w:val="24"/>
              </w:rPr>
            </w:pPr>
          </w:p>
        </w:tc>
        <w:tc>
          <w:tcPr>
            <w:tcW w:w="1560" w:type="dxa"/>
            <w:tcBorders>
              <w:left w:val="single" w:sz="4" w:space="0" w:color="auto"/>
            </w:tcBorders>
            <w:vAlign w:val="center"/>
          </w:tcPr>
          <w:p w14:paraId="6682EC17" w14:textId="77777777" w:rsidR="004D4FA0" w:rsidRDefault="004D4FA0">
            <w:pPr>
              <w:adjustRightInd w:val="0"/>
              <w:snapToGrid w:val="0"/>
              <w:jc w:val="center"/>
              <w:rPr>
                <w:sz w:val="24"/>
              </w:rPr>
            </w:pPr>
          </w:p>
        </w:tc>
        <w:tc>
          <w:tcPr>
            <w:tcW w:w="1701" w:type="dxa"/>
            <w:vAlign w:val="center"/>
          </w:tcPr>
          <w:p w14:paraId="094B0001" w14:textId="77777777" w:rsidR="004D4FA0" w:rsidRDefault="004D4FA0">
            <w:pPr>
              <w:adjustRightInd w:val="0"/>
              <w:snapToGrid w:val="0"/>
              <w:jc w:val="center"/>
              <w:rPr>
                <w:sz w:val="24"/>
              </w:rPr>
            </w:pPr>
          </w:p>
        </w:tc>
        <w:tc>
          <w:tcPr>
            <w:tcW w:w="1134" w:type="dxa"/>
            <w:vAlign w:val="center"/>
          </w:tcPr>
          <w:p w14:paraId="70395CEE" w14:textId="77777777" w:rsidR="004D4FA0" w:rsidRDefault="004D4FA0">
            <w:pPr>
              <w:adjustRightInd w:val="0"/>
              <w:snapToGrid w:val="0"/>
              <w:jc w:val="center"/>
              <w:rPr>
                <w:sz w:val="24"/>
              </w:rPr>
            </w:pPr>
          </w:p>
        </w:tc>
      </w:tr>
    </w:tbl>
    <w:p w14:paraId="1423F23E" w14:textId="77777777" w:rsidR="004D4FA0" w:rsidRDefault="00886C1B">
      <w:pPr>
        <w:spacing w:line="240" w:lineRule="atLeast"/>
        <w:ind w:firstLineChars="200" w:firstLine="480"/>
      </w:pPr>
      <w:r>
        <w:rPr>
          <w:sz w:val="24"/>
        </w:rPr>
        <w:t>说明：提供详细的货物和服务范围，包括货物和服务类别及制造（开发）商、备品备件等。</w:t>
      </w:r>
    </w:p>
    <w:p w14:paraId="38C7AE57" w14:textId="77777777" w:rsidR="004D4FA0" w:rsidRDefault="004D4FA0">
      <w:pPr>
        <w:spacing w:line="500" w:lineRule="exact"/>
        <w:rPr>
          <w:rFonts w:eastAsia="仿宋_GB2312"/>
          <w:sz w:val="24"/>
        </w:rPr>
      </w:pPr>
    </w:p>
    <w:p w14:paraId="429F8E5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6589C04A"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16B2263C" w14:textId="77777777" w:rsidR="004D4FA0" w:rsidRDefault="00886C1B">
      <w:pPr>
        <w:spacing w:line="360" w:lineRule="auto"/>
      </w:pPr>
      <w:r>
        <w:rPr>
          <w:sz w:val="24"/>
        </w:rPr>
        <w:t>时间：</w:t>
      </w:r>
    </w:p>
    <w:p w14:paraId="24BC617F" w14:textId="77777777" w:rsidR="004D4FA0" w:rsidRDefault="00886C1B">
      <w:pPr>
        <w:spacing w:line="360" w:lineRule="auto"/>
        <w:ind w:firstLineChars="300" w:firstLine="630"/>
        <w:rPr>
          <w:rFonts w:ascii="宋体" w:hAnsi="宋体" w:cs="Arial"/>
          <w:b/>
          <w:bCs/>
          <w:kern w:val="0"/>
          <w:sz w:val="20"/>
        </w:rPr>
      </w:pPr>
      <w:r>
        <w:rPr>
          <w:rFonts w:eastAsia="仿宋_GB2312"/>
          <w:bCs/>
          <w:szCs w:val="28"/>
        </w:rPr>
        <w:br w:type="page"/>
      </w:r>
    </w:p>
    <w:p w14:paraId="38F209DE" w14:textId="77777777" w:rsidR="004D4FA0" w:rsidRDefault="00886C1B">
      <w:pPr>
        <w:spacing w:line="480" w:lineRule="auto"/>
        <w:rPr>
          <w:bCs/>
          <w:sz w:val="24"/>
        </w:rPr>
      </w:pPr>
      <w:r>
        <w:rPr>
          <w:bCs/>
          <w:sz w:val="24"/>
        </w:rPr>
        <w:lastRenderedPageBreak/>
        <w:t>附件</w:t>
      </w:r>
      <w:r>
        <w:rPr>
          <w:bCs/>
          <w:sz w:val="24"/>
        </w:rPr>
        <w:t>4</w:t>
      </w:r>
    </w:p>
    <w:p w14:paraId="0444DD03" w14:textId="77777777" w:rsidR="004D4FA0" w:rsidRDefault="00886C1B">
      <w:pPr>
        <w:spacing w:line="480" w:lineRule="auto"/>
        <w:jc w:val="center"/>
        <w:rPr>
          <w:sz w:val="32"/>
          <w:szCs w:val="32"/>
        </w:rPr>
      </w:pPr>
      <w:r>
        <w:rPr>
          <w:rFonts w:hint="eastAsia"/>
          <w:sz w:val="32"/>
          <w:szCs w:val="32"/>
        </w:rPr>
        <w:t>资格性符合性检查对照表</w:t>
      </w:r>
    </w:p>
    <w:p w14:paraId="7B70DAF3" w14:textId="77777777" w:rsidR="004D4FA0" w:rsidRDefault="00886C1B">
      <w:pPr>
        <w:spacing w:line="240" w:lineRule="atLeast"/>
        <w:rPr>
          <w:sz w:val="24"/>
          <w:u w:val="single"/>
        </w:rPr>
      </w:pPr>
      <w:r>
        <w:rPr>
          <w:sz w:val="24"/>
        </w:rPr>
        <w:t>项目编号</w:t>
      </w:r>
      <w:r>
        <w:rPr>
          <w:rFonts w:hint="eastAsia"/>
          <w:sz w:val="24"/>
        </w:rPr>
        <w:t>（包号）</w:t>
      </w:r>
      <w:r>
        <w:rPr>
          <w:sz w:val="24"/>
        </w:rPr>
        <w:t>：</w:t>
      </w:r>
    </w:p>
    <w:p w14:paraId="44C150B6" w14:textId="77777777" w:rsidR="004D4FA0" w:rsidRDefault="00886C1B">
      <w:pPr>
        <w:rPr>
          <w:sz w:val="24"/>
        </w:rPr>
      </w:pPr>
      <w:r>
        <w:rPr>
          <w:sz w:val="24"/>
        </w:rPr>
        <w:t>项目名称：</w:t>
      </w:r>
      <w:r>
        <w:rPr>
          <w:sz w:val="24"/>
        </w:rPr>
        <w:t xml:space="preserve"> </w:t>
      </w:r>
    </w:p>
    <w:tbl>
      <w:tblPr>
        <w:tblStyle w:val="aff6"/>
        <w:tblW w:w="5000" w:type="pct"/>
        <w:tblLook w:val="04A0" w:firstRow="1" w:lastRow="0" w:firstColumn="1" w:lastColumn="0" w:noHBand="0" w:noVBand="1"/>
      </w:tblPr>
      <w:tblGrid>
        <w:gridCol w:w="456"/>
        <w:gridCol w:w="4167"/>
        <w:gridCol w:w="1266"/>
        <w:gridCol w:w="1097"/>
        <w:gridCol w:w="1542"/>
      </w:tblGrid>
      <w:tr w:rsidR="004D4FA0" w14:paraId="1BD8D51D" w14:textId="77777777">
        <w:tc>
          <w:tcPr>
            <w:tcW w:w="238" w:type="pct"/>
            <w:vAlign w:val="center"/>
          </w:tcPr>
          <w:p w14:paraId="036D7D18" w14:textId="77777777" w:rsidR="004D4FA0" w:rsidRDefault="00886C1B">
            <w:pPr>
              <w:jc w:val="center"/>
              <w:rPr>
                <w:kern w:val="0"/>
                <w:sz w:val="24"/>
              </w:rPr>
            </w:pPr>
            <w:r>
              <w:rPr>
                <w:rFonts w:hint="eastAsia"/>
                <w:kern w:val="0"/>
                <w:sz w:val="24"/>
              </w:rPr>
              <w:t>序号</w:t>
            </w:r>
          </w:p>
        </w:tc>
        <w:tc>
          <w:tcPr>
            <w:tcW w:w="2451" w:type="pct"/>
            <w:vAlign w:val="center"/>
          </w:tcPr>
          <w:p w14:paraId="185A4C71" w14:textId="77777777" w:rsidR="004D4FA0" w:rsidRDefault="00886C1B">
            <w:pPr>
              <w:jc w:val="center"/>
              <w:rPr>
                <w:kern w:val="0"/>
                <w:sz w:val="24"/>
              </w:rPr>
            </w:pPr>
            <w:r>
              <w:rPr>
                <w:rFonts w:hint="eastAsia"/>
                <w:kern w:val="0"/>
                <w:sz w:val="24"/>
              </w:rPr>
              <w:t>资格性符合性检查内容</w:t>
            </w:r>
          </w:p>
        </w:tc>
        <w:tc>
          <w:tcPr>
            <w:tcW w:w="750" w:type="pct"/>
            <w:vAlign w:val="center"/>
          </w:tcPr>
          <w:p w14:paraId="37EF399E" w14:textId="77777777" w:rsidR="004D4FA0" w:rsidRDefault="00886C1B">
            <w:pPr>
              <w:ind w:leftChars="-51" w:left="15" w:hangingChars="51" w:hanging="122"/>
              <w:jc w:val="center"/>
              <w:rPr>
                <w:kern w:val="0"/>
                <w:sz w:val="24"/>
              </w:rPr>
            </w:pPr>
            <w:r>
              <w:rPr>
                <w:rFonts w:hint="eastAsia"/>
                <w:kern w:val="0"/>
                <w:sz w:val="24"/>
              </w:rPr>
              <w:t>响应文件响应情况</w:t>
            </w:r>
          </w:p>
        </w:tc>
        <w:tc>
          <w:tcPr>
            <w:tcW w:w="650" w:type="pct"/>
            <w:vAlign w:val="center"/>
          </w:tcPr>
          <w:p w14:paraId="7D4B735D" w14:textId="77777777" w:rsidR="004D4FA0" w:rsidRDefault="00886C1B">
            <w:pPr>
              <w:ind w:leftChars="-51" w:left="15" w:hangingChars="51" w:hanging="122"/>
              <w:jc w:val="center"/>
              <w:rPr>
                <w:kern w:val="0"/>
                <w:sz w:val="24"/>
              </w:rPr>
            </w:pPr>
            <w:r>
              <w:rPr>
                <w:rFonts w:hint="eastAsia"/>
                <w:kern w:val="0"/>
                <w:sz w:val="24"/>
              </w:rPr>
              <w:t>偏离情况说明</w:t>
            </w:r>
          </w:p>
        </w:tc>
        <w:tc>
          <w:tcPr>
            <w:tcW w:w="911" w:type="pct"/>
            <w:vAlign w:val="center"/>
          </w:tcPr>
          <w:p w14:paraId="24590FD9" w14:textId="77777777" w:rsidR="004D4FA0" w:rsidRDefault="00886C1B">
            <w:pPr>
              <w:ind w:leftChars="-51" w:left="15" w:hangingChars="51" w:hanging="122"/>
              <w:jc w:val="center"/>
              <w:rPr>
                <w:kern w:val="0"/>
                <w:sz w:val="24"/>
              </w:rPr>
            </w:pPr>
            <w:r>
              <w:rPr>
                <w:rFonts w:hint="eastAsia"/>
                <w:kern w:val="0"/>
                <w:sz w:val="24"/>
              </w:rPr>
              <w:t>备注</w:t>
            </w:r>
          </w:p>
        </w:tc>
      </w:tr>
      <w:tr w:rsidR="004D4FA0" w14:paraId="4F70D587" w14:textId="77777777">
        <w:tc>
          <w:tcPr>
            <w:tcW w:w="238" w:type="pct"/>
            <w:vAlign w:val="center"/>
          </w:tcPr>
          <w:p w14:paraId="6C6CD3E1" w14:textId="77777777" w:rsidR="004D4FA0" w:rsidRDefault="00886C1B">
            <w:pPr>
              <w:jc w:val="center"/>
              <w:rPr>
                <w:kern w:val="0"/>
                <w:sz w:val="24"/>
              </w:rPr>
            </w:pPr>
            <w:r>
              <w:rPr>
                <w:rFonts w:hint="eastAsia"/>
                <w:kern w:val="0"/>
                <w:sz w:val="24"/>
              </w:rPr>
              <w:t>1</w:t>
            </w:r>
          </w:p>
        </w:tc>
        <w:tc>
          <w:tcPr>
            <w:tcW w:w="2451" w:type="pct"/>
          </w:tcPr>
          <w:p w14:paraId="43C97892" w14:textId="77777777" w:rsidR="004D4FA0" w:rsidRDefault="004D4FA0">
            <w:pPr>
              <w:rPr>
                <w:kern w:val="0"/>
                <w:sz w:val="24"/>
              </w:rPr>
            </w:pPr>
          </w:p>
        </w:tc>
        <w:tc>
          <w:tcPr>
            <w:tcW w:w="750" w:type="pct"/>
          </w:tcPr>
          <w:p w14:paraId="39514ED5" w14:textId="77777777" w:rsidR="004D4FA0" w:rsidRDefault="004D4FA0">
            <w:pPr>
              <w:jc w:val="center"/>
              <w:rPr>
                <w:kern w:val="0"/>
                <w:sz w:val="24"/>
              </w:rPr>
            </w:pPr>
          </w:p>
        </w:tc>
        <w:tc>
          <w:tcPr>
            <w:tcW w:w="650" w:type="pct"/>
          </w:tcPr>
          <w:p w14:paraId="754C5F2E" w14:textId="77777777" w:rsidR="004D4FA0" w:rsidRDefault="004D4FA0">
            <w:pPr>
              <w:jc w:val="center"/>
              <w:rPr>
                <w:kern w:val="0"/>
                <w:sz w:val="24"/>
              </w:rPr>
            </w:pPr>
          </w:p>
        </w:tc>
        <w:tc>
          <w:tcPr>
            <w:tcW w:w="911" w:type="pct"/>
            <w:vAlign w:val="center"/>
          </w:tcPr>
          <w:p w14:paraId="23D00F17" w14:textId="77777777" w:rsidR="004D4FA0" w:rsidRDefault="004D4FA0">
            <w:pPr>
              <w:ind w:leftChars="-50" w:left="15" w:hangingChars="50" w:hanging="120"/>
              <w:jc w:val="center"/>
              <w:rPr>
                <w:kern w:val="0"/>
                <w:sz w:val="24"/>
              </w:rPr>
            </w:pPr>
          </w:p>
        </w:tc>
      </w:tr>
      <w:tr w:rsidR="004D4FA0" w14:paraId="1169D0F4" w14:textId="77777777">
        <w:tc>
          <w:tcPr>
            <w:tcW w:w="238" w:type="pct"/>
            <w:vAlign w:val="center"/>
          </w:tcPr>
          <w:p w14:paraId="446064B5" w14:textId="77777777" w:rsidR="004D4FA0" w:rsidRDefault="00886C1B">
            <w:pPr>
              <w:jc w:val="center"/>
              <w:rPr>
                <w:kern w:val="0"/>
                <w:sz w:val="24"/>
              </w:rPr>
            </w:pPr>
            <w:r>
              <w:rPr>
                <w:rFonts w:hint="eastAsia"/>
                <w:kern w:val="0"/>
                <w:sz w:val="24"/>
              </w:rPr>
              <w:t>2</w:t>
            </w:r>
          </w:p>
        </w:tc>
        <w:tc>
          <w:tcPr>
            <w:tcW w:w="2451" w:type="pct"/>
          </w:tcPr>
          <w:p w14:paraId="53D9FF91" w14:textId="77777777" w:rsidR="004D4FA0" w:rsidRDefault="004D4FA0">
            <w:pPr>
              <w:rPr>
                <w:kern w:val="0"/>
                <w:sz w:val="24"/>
              </w:rPr>
            </w:pPr>
          </w:p>
        </w:tc>
        <w:tc>
          <w:tcPr>
            <w:tcW w:w="750" w:type="pct"/>
          </w:tcPr>
          <w:p w14:paraId="04D7869F" w14:textId="77777777" w:rsidR="004D4FA0" w:rsidRDefault="004D4FA0">
            <w:pPr>
              <w:jc w:val="center"/>
              <w:rPr>
                <w:kern w:val="0"/>
                <w:sz w:val="24"/>
              </w:rPr>
            </w:pPr>
          </w:p>
        </w:tc>
        <w:tc>
          <w:tcPr>
            <w:tcW w:w="650" w:type="pct"/>
          </w:tcPr>
          <w:p w14:paraId="1D1F26AB" w14:textId="77777777" w:rsidR="004D4FA0" w:rsidRDefault="004D4FA0">
            <w:pPr>
              <w:jc w:val="center"/>
              <w:rPr>
                <w:kern w:val="0"/>
                <w:sz w:val="24"/>
              </w:rPr>
            </w:pPr>
          </w:p>
        </w:tc>
        <w:tc>
          <w:tcPr>
            <w:tcW w:w="911" w:type="pct"/>
            <w:vAlign w:val="center"/>
          </w:tcPr>
          <w:p w14:paraId="26149DB6" w14:textId="77777777" w:rsidR="004D4FA0" w:rsidRDefault="004D4FA0">
            <w:pPr>
              <w:jc w:val="center"/>
              <w:rPr>
                <w:kern w:val="0"/>
                <w:sz w:val="24"/>
              </w:rPr>
            </w:pPr>
          </w:p>
        </w:tc>
      </w:tr>
      <w:tr w:rsidR="004D4FA0" w14:paraId="0880FD50" w14:textId="77777777">
        <w:tc>
          <w:tcPr>
            <w:tcW w:w="238" w:type="pct"/>
            <w:vAlign w:val="center"/>
          </w:tcPr>
          <w:p w14:paraId="1E7AA0E4" w14:textId="77777777" w:rsidR="004D4FA0" w:rsidRDefault="00886C1B">
            <w:pPr>
              <w:jc w:val="center"/>
              <w:rPr>
                <w:kern w:val="0"/>
                <w:sz w:val="24"/>
              </w:rPr>
            </w:pPr>
            <w:r>
              <w:rPr>
                <w:rFonts w:hint="eastAsia"/>
                <w:kern w:val="0"/>
                <w:sz w:val="24"/>
              </w:rPr>
              <w:t>3</w:t>
            </w:r>
          </w:p>
        </w:tc>
        <w:tc>
          <w:tcPr>
            <w:tcW w:w="2451" w:type="pct"/>
          </w:tcPr>
          <w:p w14:paraId="6313F759" w14:textId="77777777" w:rsidR="004D4FA0" w:rsidRDefault="004D4FA0">
            <w:pPr>
              <w:rPr>
                <w:kern w:val="0"/>
                <w:sz w:val="24"/>
              </w:rPr>
            </w:pPr>
          </w:p>
        </w:tc>
        <w:tc>
          <w:tcPr>
            <w:tcW w:w="750" w:type="pct"/>
          </w:tcPr>
          <w:p w14:paraId="04FB486B" w14:textId="77777777" w:rsidR="004D4FA0" w:rsidRDefault="004D4FA0">
            <w:pPr>
              <w:jc w:val="center"/>
              <w:rPr>
                <w:kern w:val="0"/>
                <w:sz w:val="24"/>
              </w:rPr>
            </w:pPr>
          </w:p>
        </w:tc>
        <w:tc>
          <w:tcPr>
            <w:tcW w:w="650" w:type="pct"/>
          </w:tcPr>
          <w:p w14:paraId="71051F9D" w14:textId="77777777" w:rsidR="004D4FA0" w:rsidRDefault="004D4FA0">
            <w:pPr>
              <w:jc w:val="center"/>
              <w:rPr>
                <w:kern w:val="0"/>
                <w:sz w:val="24"/>
              </w:rPr>
            </w:pPr>
          </w:p>
        </w:tc>
        <w:tc>
          <w:tcPr>
            <w:tcW w:w="911" w:type="pct"/>
            <w:vAlign w:val="center"/>
          </w:tcPr>
          <w:p w14:paraId="65B5BBD0" w14:textId="77777777" w:rsidR="004D4FA0" w:rsidRDefault="004D4FA0">
            <w:pPr>
              <w:jc w:val="center"/>
              <w:rPr>
                <w:kern w:val="0"/>
                <w:sz w:val="24"/>
              </w:rPr>
            </w:pPr>
          </w:p>
        </w:tc>
      </w:tr>
      <w:tr w:rsidR="004D4FA0" w14:paraId="58E9332C" w14:textId="77777777">
        <w:tc>
          <w:tcPr>
            <w:tcW w:w="238" w:type="pct"/>
            <w:vAlign w:val="center"/>
          </w:tcPr>
          <w:p w14:paraId="0672A4D1" w14:textId="77777777" w:rsidR="004D4FA0" w:rsidRDefault="00886C1B">
            <w:pPr>
              <w:jc w:val="center"/>
              <w:rPr>
                <w:kern w:val="0"/>
                <w:sz w:val="24"/>
              </w:rPr>
            </w:pPr>
            <w:r>
              <w:rPr>
                <w:rFonts w:hint="eastAsia"/>
                <w:kern w:val="0"/>
                <w:sz w:val="24"/>
              </w:rPr>
              <w:t>4</w:t>
            </w:r>
          </w:p>
        </w:tc>
        <w:tc>
          <w:tcPr>
            <w:tcW w:w="2451" w:type="pct"/>
          </w:tcPr>
          <w:p w14:paraId="1F1E35CD" w14:textId="77777777" w:rsidR="004D4FA0" w:rsidRDefault="004D4FA0">
            <w:pPr>
              <w:rPr>
                <w:kern w:val="0"/>
                <w:sz w:val="24"/>
              </w:rPr>
            </w:pPr>
          </w:p>
        </w:tc>
        <w:tc>
          <w:tcPr>
            <w:tcW w:w="750" w:type="pct"/>
          </w:tcPr>
          <w:p w14:paraId="592B42B1" w14:textId="77777777" w:rsidR="004D4FA0" w:rsidRDefault="004D4FA0">
            <w:pPr>
              <w:jc w:val="center"/>
              <w:rPr>
                <w:kern w:val="0"/>
                <w:sz w:val="24"/>
              </w:rPr>
            </w:pPr>
          </w:p>
        </w:tc>
        <w:tc>
          <w:tcPr>
            <w:tcW w:w="650" w:type="pct"/>
          </w:tcPr>
          <w:p w14:paraId="4043A7F3" w14:textId="77777777" w:rsidR="004D4FA0" w:rsidRDefault="004D4FA0">
            <w:pPr>
              <w:jc w:val="center"/>
              <w:rPr>
                <w:kern w:val="0"/>
                <w:sz w:val="24"/>
              </w:rPr>
            </w:pPr>
          </w:p>
        </w:tc>
        <w:tc>
          <w:tcPr>
            <w:tcW w:w="911" w:type="pct"/>
            <w:vAlign w:val="center"/>
          </w:tcPr>
          <w:p w14:paraId="481E3D26" w14:textId="77777777" w:rsidR="004D4FA0" w:rsidRDefault="004D4FA0">
            <w:pPr>
              <w:jc w:val="center"/>
              <w:rPr>
                <w:kern w:val="0"/>
                <w:sz w:val="24"/>
              </w:rPr>
            </w:pPr>
          </w:p>
        </w:tc>
      </w:tr>
      <w:tr w:rsidR="004D4FA0" w14:paraId="1FD94757" w14:textId="77777777">
        <w:tc>
          <w:tcPr>
            <w:tcW w:w="238" w:type="pct"/>
            <w:vAlign w:val="center"/>
          </w:tcPr>
          <w:p w14:paraId="4D63DB8E" w14:textId="77777777" w:rsidR="004D4FA0" w:rsidRDefault="00886C1B">
            <w:pPr>
              <w:jc w:val="center"/>
              <w:rPr>
                <w:kern w:val="0"/>
                <w:sz w:val="24"/>
              </w:rPr>
            </w:pPr>
            <w:r>
              <w:rPr>
                <w:rFonts w:hint="eastAsia"/>
                <w:kern w:val="0"/>
                <w:sz w:val="24"/>
              </w:rPr>
              <w:t>5</w:t>
            </w:r>
          </w:p>
        </w:tc>
        <w:tc>
          <w:tcPr>
            <w:tcW w:w="2451" w:type="pct"/>
          </w:tcPr>
          <w:p w14:paraId="7BD18C0A" w14:textId="77777777" w:rsidR="004D4FA0" w:rsidRDefault="004D4FA0">
            <w:pPr>
              <w:rPr>
                <w:kern w:val="0"/>
                <w:sz w:val="24"/>
              </w:rPr>
            </w:pPr>
          </w:p>
        </w:tc>
        <w:tc>
          <w:tcPr>
            <w:tcW w:w="750" w:type="pct"/>
          </w:tcPr>
          <w:p w14:paraId="20E16245" w14:textId="77777777" w:rsidR="004D4FA0" w:rsidRDefault="004D4FA0">
            <w:pPr>
              <w:jc w:val="center"/>
              <w:rPr>
                <w:kern w:val="0"/>
                <w:sz w:val="24"/>
              </w:rPr>
            </w:pPr>
          </w:p>
        </w:tc>
        <w:tc>
          <w:tcPr>
            <w:tcW w:w="650" w:type="pct"/>
          </w:tcPr>
          <w:p w14:paraId="4F1EF279" w14:textId="77777777" w:rsidR="004D4FA0" w:rsidRDefault="004D4FA0">
            <w:pPr>
              <w:jc w:val="center"/>
              <w:rPr>
                <w:kern w:val="0"/>
                <w:sz w:val="24"/>
              </w:rPr>
            </w:pPr>
          </w:p>
        </w:tc>
        <w:tc>
          <w:tcPr>
            <w:tcW w:w="911" w:type="pct"/>
            <w:vAlign w:val="center"/>
          </w:tcPr>
          <w:p w14:paraId="0381076C" w14:textId="77777777" w:rsidR="004D4FA0" w:rsidRDefault="004D4FA0">
            <w:pPr>
              <w:jc w:val="center"/>
              <w:rPr>
                <w:kern w:val="0"/>
                <w:sz w:val="24"/>
              </w:rPr>
            </w:pPr>
          </w:p>
        </w:tc>
      </w:tr>
      <w:tr w:rsidR="004D4FA0" w14:paraId="70684EB3" w14:textId="77777777">
        <w:tc>
          <w:tcPr>
            <w:tcW w:w="238" w:type="pct"/>
            <w:vAlign w:val="center"/>
          </w:tcPr>
          <w:p w14:paraId="2CF1BB5C" w14:textId="77777777" w:rsidR="004D4FA0" w:rsidRDefault="00886C1B">
            <w:pPr>
              <w:jc w:val="center"/>
              <w:rPr>
                <w:kern w:val="0"/>
                <w:sz w:val="24"/>
              </w:rPr>
            </w:pPr>
            <w:r>
              <w:rPr>
                <w:rFonts w:hint="eastAsia"/>
                <w:kern w:val="0"/>
                <w:sz w:val="24"/>
              </w:rPr>
              <w:t>6</w:t>
            </w:r>
          </w:p>
        </w:tc>
        <w:tc>
          <w:tcPr>
            <w:tcW w:w="2451" w:type="pct"/>
          </w:tcPr>
          <w:p w14:paraId="4FDA4C98" w14:textId="77777777" w:rsidR="004D4FA0" w:rsidRDefault="004D4FA0">
            <w:pPr>
              <w:rPr>
                <w:kern w:val="0"/>
                <w:sz w:val="24"/>
              </w:rPr>
            </w:pPr>
          </w:p>
        </w:tc>
        <w:tc>
          <w:tcPr>
            <w:tcW w:w="750" w:type="pct"/>
          </w:tcPr>
          <w:p w14:paraId="6ED5999D" w14:textId="77777777" w:rsidR="004D4FA0" w:rsidRDefault="004D4FA0">
            <w:pPr>
              <w:jc w:val="left"/>
              <w:rPr>
                <w:kern w:val="0"/>
                <w:sz w:val="24"/>
              </w:rPr>
            </w:pPr>
          </w:p>
        </w:tc>
        <w:tc>
          <w:tcPr>
            <w:tcW w:w="650" w:type="pct"/>
          </w:tcPr>
          <w:p w14:paraId="0DC622B4" w14:textId="77777777" w:rsidR="004D4FA0" w:rsidRDefault="004D4FA0">
            <w:pPr>
              <w:jc w:val="left"/>
              <w:rPr>
                <w:kern w:val="0"/>
                <w:sz w:val="24"/>
              </w:rPr>
            </w:pPr>
          </w:p>
        </w:tc>
        <w:tc>
          <w:tcPr>
            <w:tcW w:w="911" w:type="pct"/>
            <w:vAlign w:val="center"/>
          </w:tcPr>
          <w:p w14:paraId="0361859C" w14:textId="77777777" w:rsidR="004D4FA0" w:rsidRDefault="004D4FA0">
            <w:pPr>
              <w:jc w:val="center"/>
              <w:rPr>
                <w:kern w:val="0"/>
                <w:sz w:val="24"/>
              </w:rPr>
            </w:pPr>
          </w:p>
        </w:tc>
      </w:tr>
      <w:tr w:rsidR="004D4FA0" w14:paraId="508E9F67" w14:textId="77777777">
        <w:tc>
          <w:tcPr>
            <w:tcW w:w="238" w:type="pct"/>
            <w:vAlign w:val="center"/>
          </w:tcPr>
          <w:p w14:paraId="3469B2E5" w14:textId="77777777" w:rsidR="004D4FA0" w:rsidRDefault="00886C1B">
            <w:pPr>
              <w:jc w:val="center"/>
              <w:rPr>
                <w:kern w:val="0"/>
                <w:sz w:val="24"/>
              </w:rPr>
            </w:pPr>
            <w:r>
              <w:rPr>
                <w:rFonts w:hint="eastAsia"/>
                <w:kern w:val="0"/>
                <w:sz w:val="24"/>
              </w:rPr>
              <w:t>7</w:t>
            </w:r>
          </w:p>
        </w:tc>
        <w:tc>
          <w:tcPr>
            <w:tcW w:w="2451" w:type="pct"/>
          </w:tcPr>
          <w:p w14:paraId="66BBC6D4" w14:textId="77777777" w:rsidR="004D4FA0" w:rsidRDefault="004D4FA0">
            <w:pPr>
              <w:rPr>
                <w:kern w:val="0"/>
                <w:sz w:val="24"/>
              </w:rPr>
            </w:pPr>
          </w:p>
        </w:tc>
        <w:tc>
          <w:tcPr>
            <w:tcW w:w="750" w:type="pct"/>
          </w:tcPr>
          <w:p w14:paraId="71A2BBE3" w14:textId="77777777" w:rsidR="004D4FA0" w:rsidRDefault="004D4FA0">
            <w:pPr>
              <w:jc w:val="left"/>
              <w:rPr>
                <w:kern w:val="0"/>
                <w:sz w:val="24"/>
              </w:rPr>
            </w:pPr>
          </w:p>
        </w:tc>
        <w:tc>
          <w:tcPr>
            <w:tcW w:w="650" w:type="pct"/>
          </w:tcPr>
          <w:p w14:paraId="5C2C84EA" w14:textId="77777777" w:rsidR="004D4FA0" w:rsidRDefault="004D4FA0">
            <w:pPr>
              <w:jc w:val="left"/>
              <w:rPr>
                <w:kern w:val="0"/>
                <w:sz w:val="24"/>
              </w:rPr>
            </w:pPr>
          </w:p>
        </w:tc>
        <w:tc>
          <w:tcPr>
            <w:tcW w:w="911" w:type="pct"/>
            <w:vAlign w:val="center"/>
          </w:tcPr>
          <w:p w14:paraId="34A449A6" w14:textId="77777777" w:rsidR="004D4FA0" w:rsidRDefault="004D4FA0">
            <w:pPr>
              <w:jc w:val="center"/>
              <w:rPr>
                <w:kern w:val="0"/>
                <w:sz w:val="24"/>
              </w:rPr>
            </w:pPr>
          </w:p>
        </w:tc>
      </w:tr>
      <w:tr w:rsidR="004D4FA0" w14:paraId="5DE38770" w14:textId="77777777">
        <w:tc>
          <w:tcPr>
            <w:tcW w:w="238" w:type="pct"/>
            <w:vAlign w:val="center"/>
          </w:tcPr>
          <w:p w14:paraId="453D1FA0" w14:textId="77777777" w:rsidR="004D4FA0" w:rsidRDefault="00886C1B">
            <w:pPr>
              <w:jc w:val="center"/>
              <w:rPr>
                <w:kern w:val="0"/>
                <w:sz w:val="24"/>
              </w:rPr>
            </w:pPr>
            <w:r>
              <w:rPr>
                <w:rFonts w:hint="eastAsia"/>
                <w:kern w:val="0"/>
                <w:sz w:val="24"/>
              </w:rPr>
              <w:t>8</w:t>
            </w:r>
          </w:p>
        </w:tc>
        <w:tc>
          <w:tcPr>
            <w:tcW w:w="2451" w:type="pct"/>
          </w:tcPr>
          <w:p w14:paraId="5291589E" w14:textId="77777777" w:rsidR="004D4FA0" w:rsidRDefault="004D4FA0">
            <w:pPr>
              <w:rPr>
                <w:kern w:val="0"/>
                <w:sz w:val="24"/>
              </w:rPr>
            </w:pPr>
          </w:p>
        </w:tc>
        <w:tc>
          <w:tcPr>
            <w:tcW w:w="750" w:type="pct"/>
          </w:tcPr>
          <w:p w14:paraId="1C3014BE" w14:textId="77777777" w:rsidR="004D4FA0" w:rsidRDefault="004D4FA0">
            <w:pPr>
              <w:jc w:val="center"/>
              <w:rPr>
                <w:kern w:val="0"/>
                <w:sz w:val="24"/>
              </w:rPr>
            </w:pPr>
          </w:p>
        </w:tc>
        <w:tc>
          <w:tcPr>
            <w:tcW w:w="650" w:type="pct"/>
          </w:tcPr>
          <w:p w14:paraId="5824CAC2" w14:textId="77777777" w:rsidR="004D4FA0" w:rsidRDefault="004D4FA0">
            <w:pPr>
              <w:jc w:val="center"/>
              <w:rPr>
                <w:kern w:val="0"/>
                <w:sz w:val="24"/>
              </w:rPr>
            </w:pPr>
          </w:p>
        </w:tc>
        <w:tc>
          <w:tcPr>
            <w:tcW w:w="911" w:type="pct"/>
            <w:vAlign w:val="center"/>
          </w:tcPr>
          <w:p w14:paraId="42B810C1" w14:textId="77777777" w:rsidR="004D4FA0" w:rsidRDefault="004D4FA0">
            <w:pPr>
              <w:jc w:val="center"/>
              <w:rPr>
                <w:kern w:val="0"/>
                <w:sz w:val="24"/>
              </w:rPr>
            </w:pPr>
          </w:p>
        </w:tc>
      </w:tr>
      <w:tr w:rsidR="004D4FA0" w14:paraId="07533D33" w14:textId="77777777">
        <w:tc>
          <w:tcPr>
            <w:tcW w:w="238" w:type="pct"/>
            <w:vAlign w:val="center"/>
          </w:tcPr>
          <w:p w14:paraId="112994AD" w14:textId="77777777" w:rsidR="004D4FA0" w:rsidRDefault="00886C1B">
            <w:pPr>
              <w:jc w:val="center"/>
              <w:rPr>
                <w:kern w:val="0"/>
                <w:sz w:val="24"/>
              </w:rPr>
            </w:pPr>
            <w:r>
              <w:rPr>
                <w:rFonts w:hint="eastAsia"/>
                <w:kern w:val="0"/>
                <w:sz w:val="24"/>
              </w:rPr>
              <w:t>9</w:t>
            </w:r>
          </w:p>
        </w:tc>
        <w:tc>
          <w:tcPr>
            <w:tcW w:w="2451" w:type="pct"/>
          </w:tcPr>
          <w:p w14:paraId="7E3B98EA" w14:textId="77777777" w:rsidR="004D4FA0" w:rsidRDefault="004D4FA0">
            <w:pPr>
              <w:rPr>
                <w:kern w:val="0"/>
                <w:sz w:val="24"/>
              </w:rPr>
            </w:pPr>
          </w:p>
        </w:tc>
        <w:tc>
          <w:tcPr>
            <w:tcW w:w="750" w:type="pct"/>
          </w:tcPr>
          <w:p w14:paraId="70FBFDA8" w14:textId="77777777" w:rsidR="004D4FA0" w:rsidRDefault="004D4FA0">
            <w:pPr>
              <w:jc w:val="center"/>
              <w:rPr>
                <w:kern w:val="0"/>
                <w:sz w:val="24"/>
              </w:rPr>
            </w:pPr>
          </w:p>
        </w:tc>
        <w:tc>
          <w:tcPr>
            <w:tcW w:w="650" w:type="pct"/>
          </w:tcPr>
          <w:p w14:paraId="7BAE0A04" w14:textId="77777777" w:rsidR="004D4FA0" w:rsidRDefault="004D4FA0">
            <w:pPr>
              <w:jc w:val="center"/>
              <w:rPr>
                <w:kern w:val="0"/>
                <w:sz w:val="24"/>
              </w:rPr>
            </w:pPr>
          </w:p>
        </w:tc>
        <w:tc>
          <w:tcPr>
            <w:tcW w:w="911" w:type="pct"/>
            <w:vAlign w:val="center"/>
          </w:tcPr>
          <w:p w14:paraId="037814B4" w14:textId="77777777" w:rsidR="004D4FA0" w:rsidRDefault="004D4FA0">
            <w:pPr>
              <w:jc w:val="center"/>
              <w:rPr>
                <w:kern w:val="0"/>
                <w:sz w:val="24"/>
              </w:rPr>
            </w:pPr>
          </w:p>
        </w:tc>
      </w:tr>
      <w:tr w:rsidR="004D4FA0" w14:paraId="62C19B32" w14:textId="77777777">
        <w:tc>
          <w:tcPr>
            <w:tcW w:w="238" w:type="pct"/>
            <w:vAlign w:val="center"/>
          </w:tcPr>
          <w:p w14:paraId="7AE02C23" w14:textId="77777777" w:rsidR="004D4FA0" w:rsidRDefault="00886C1B">
            <w:pPr>
              <w:jc w:val="center"/>
              <w:rPr>
                <w:kern w:val="0"/>
                <w:sz w:val="24"/>
              </w:rPr>
            </w:pPr>
            <w:r>
              <w:rPr>
                <w:kern w:val="0"/>
                <w:sz w:val="24"/>
              </w:rPr>
              <w:t>…</w:t>
            </w:r>
          </w:p>
        </w:tc>
        <w:tc>
          <w:tcPr>
            <w:tcW w:w="2451" w:type="pct"/>
          </w:tcPr>
          <w:p w14:paraId="1D17A6EE" w14:textId="77777777" w:rsidR="004D4FA0" w:rsidRDefault="004D4FA0">
            <w:pPr>
              <w:rPr>
                <w:kern w:val="0"/>
                <w:sz w:val="24"/>
              </w:rPr>
            </w:pPr>
          </w:p>
        </w:tc>
        <w:tc>
          <w:tcPr>
            <w:tcW w:w="750" w:type="pct"/>
          </w:tcPr>
          <w:p w14:paraId="1A23BC6B" w14:textId="77777777" w:rsidR="004D4FA0" w:rsidRDefault="004D4FA0">
            <w:pPr>
              <w:jc w:val="center"/>
              <w:rPr>
                <w:kern w:val="0"/>
                <w:sz w:val="24"/>
              </w:rPr>
            </w:pPr>
          </w:p>
        </w:tc>
        <w:tc>
          <w:tcPr>
            <w:tcW w:w="650" w:type="pct"/>
          </w:tcPr>
          <w:p w14:paraId="2993E132" w14:textId="77777777" w:rsidR="004D4FA0" w:rsidRDefault="004D4FA0">
            <w:pPr>
              <w:jc w:val="center"/>
              <w:rPr>
                <w:kern w:val="0"/>
                <w:sz w:val="24"/>
              </w:rPr>
            </w:pPr>
          </w:p>
        </w:tc>
        <w:tc>
          <w:tcPr>
            <w:tcW w:w="911" w:type="pct"/>
            <w:vAlign w:val="center"/>
          </w:tcPr>
          <w:p w14:paraId="7885EC0A" w14:textId="77777777" w:rsidR="004D4FA0" w:rsidRDefault="004D4FA0">
            <w:pPr>
              <w:jc w:val="center"/>
              <w:rPr>
                <w:kern w:val="0"/>
                <w:sz w:val="24"/>
              </w:rPr>
            </w:pPr>
          </w:p>
        </w:tc>
      </w:tr>
      <w:tr w:rsidR="004D4FA0" w14:paraId="64848768" w14:textId="77777777">
        <w:tc>
          <w:tcPr>
            <w:tcW w:w="2689" w:type="pct"/>
            <w:gridSpan w:val="2"/>
            <w:vAlign w:val="center"/>
          </w:tcPr>
          <w:p w14:paraId="0BADC363" w14:textId="77777777" w:rsidR="004D4FA0" w:rsidRDefault="00886C1B">
            <w:pPr>
              <w:rPr>
                <w:kern w:val="0"/>
                <w:sz w:val="24"/>
              </w:rPr>
            </w:pPr>
            <w:r>
              <w:rPr>
                <w:rFonts w:hint="eastAsia"/>
                <w:kern w:val="0"/>
                <w:sz w:val="24"/>
              </w:rPr>
              <w:t>自评结论</w:t>
            </w:r>
          </w:p>
        </w:tc>
        <w:tc>
          <w:tcPr>
            <w:tcW w:w="750" w:type="pct"/>
          </w:tcPr>
          <w:p w14:paraId="4E7CC07D" w14:textId="77777777" w:rsidR="004D4FA0" w:rsidRDefault="004D4FA0">
            <w:pPr>
              <w:jc w:val="center"/>
              <w:rPr>
                <w:kern w:val="0"/>
                <w:sz w:val="24"/>
              </w:rPr>
            </w:pPr>
          </w:p>
        </w:tc>
        <w:tc>
          <w:tcPr>
            <w:tcW w:w="650" w:type="pct"/>
          </w:tcPr>
          <w:p w14:paraId="6E20EA21" w14:textId="77777777" w:rsidR="004D4FA0" w:rsidRDefault="004D4FA0">
            <w:pPr>
              <w:jc w:val="center"/>
              <w:rPr>
                <w:kern w:val="0"/>
                <w:sz w:val="24"/>
              </w:rPr>
            </w:pPr>
          </w:p>
        </w:tc>
        <w:tc>
          <w:tcPr>
            <w:tcW w:w="911" w:type="pct"/>
            <w:vAlign w:val="center"/>
          </w:tcPr>
          <w:p w14:paraId="15C6E211" w14:textId="77777777" w:rsidR="004D4FA0" w:rsidRDefault="004D4FA0">
            <w:pPr>
              <w:jc w:val="center"/>
              <w:rPr>
                <w:kern w:val="0"/>
                <w:sz w:val="24"/>
              </w:rPr>
            </w:pPr>
          </w:p>
        </w:tc>
      </w:tr>
    </w:tbl>
    <w:p w14:paraId="7CF93D38" w14:textId="77777777" w:rsidR="004D4FA0" w:rsidRDefault="00886C1B">
      <w:pPr>
        <w:spacing w:line="240" w:lineRule="atLeast"/>
        <w:rPr>
          <w:sz w:val="24"/>
        </w:rPr>
      </w:pPr>
      <w:r>
        <w:rPr>
          <w:sz w:val="24"/>
        </w:rPr>
        <w:t>说明：</w:t>
      </w:r>
    </w:p>
    <w:p w14:paraId="2DED7034" w14:textId="77777777" w:rsidR="004D4FA0" w:rsidRDefault="00886C1B">
      <w:pPr>
        <w:spacing w:line="240" w:lineRule="atLeast"/>
        <w:ind w:firstLineChars="200" w:firstLine="480"/>
        <w:rPr>
          <w:sz w:val="24"/>
        </w:rPr>
      </w:pPr>
      <w:r>
        <w:rPr>
          <w:sz w:val="24"/>
        </w:rPr>
        <w:t xml:space="preserve">1. </w:t>
      </w:r>
      <w:r>
        <w:rPr>
          <w:sz w:val="24"/>
        </w:rPr>
        <w:t>备注栏中应提供相关内容在响应文件中的页码。</w:t>
      </w:r>
    </w:p>
    <w:p w14:paraId="24EA5A09" w14:textId="77777777" w:rsidR="004D4FA0" w:rsidRDefault="00886C1B">
      <w:pPr>
        <w:spacing w:line="240" w:lineRule="atLeast"/>
        <w:ind w:firstLineChars="200" w:firstLine="480"/>
        <w:rPr>
          <w:sz w:val="24"/>
        </w:rPr>
      </w:pPr>
      <w:r>
        <w:rPr>
          <w:sz w:val="24"/>
        </w:rPr>
        <w:t xml:space="preserve">2. </w:t>
      </w:r>
      <w:r>
        <w:rPr>
          <w:sz w:val="24"/>
        </w:rPr>
        <w:t>应对照</w:t>
      </w:r>
      <w:r>
        <w:rPr>
          <w:rFonts w:hint="eastAsia"/>
          <w:sz w:val="24"/>
        </w:rPr>
        <w:t>询价</w:t>
      </w:r>
      <w:r>
        <w:rPr>
          <w:sz w:val="24"/>
        </w:rPr>
        <w:t>文件的要求，逐条说明所提供</w:t>
      </w:r>
      <w:r>
        <w:rPr>
          <w:rFonts w:hint="eastAsia"/>
          <w:sz w:val="24"/>
        </w:rPr>
        <w:t>资格证明文件</w:t>
      </w:r>
      <w:r>
        <w:rPr>
          <w:sz w:val="24"/>
        </w:rPr>
        <w:t>已对</w:t>
      </w:r>
      <w:r>
        <w:rPr>
          <w:rFonts w:hint="eastAsia"/>
          <w:sz w:val="24"/>
        </w:rPr>
        <w:t>询价</w:t>
      </w:r>
      <w:r>
        <w:rPr>
          <w:sz w:val="24"/>
        </w:rPr>
        <w:t>文件要求</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1ED4882E" w14:textId="77777777" w:rsidR="004D4FA0" w:rsidRDefault="004D4FA0">
      <w:pPr>
        <w:spacing w:line="360" w:lineRule="auto"/>
        <w:ind w:firstLine="120"/>
        <w:jc w:val="center"/>
        <w:rPr>
          <w:rFonts w:ascii="宋体" w:hAnsi="宋体" w:cs="Arial"/>
          <w:b/>
          <w:bCs/>
          <w:kern w:val="0"/>
          <w:sz w:val="20"/>
        </w:rPr>
      </w:pPr>
    </w:p>
    <w:p w14:paraId="00B54747" w14:textId="77777777" w:rsidR="004D4FA0" w:rsidRDefault="004D4FA0">
      <w:pPr>
        <w:spacing w:line="360" w:lineRule="auto"/>
        <w:ind w:firstLine="120"/>
        <w:jc w:val="center"/>
        <w:rPr>
          <w:rFonts w:ascii="宋体" w:hAnsi="宋体" w:cs="Arial"/>
          <w:b/>
          <w:bCs/>
          <w:kern w:val="0"/>
          <w:sz w:val="20"/>
        </w:rPr>
      </w:pPr>
    </w:p>
    <w:p w14:paraId="27E75A08" w14:textId="77777777" w:rsidR="004D4FA0" w:rsidRDefault="004D4FA0">
      <w:pPr>
        <w:spacing w:line="360" w:lineRule="auto"/>
        <w:ind w:firstLine="120"/>
        <w:jc w:val="center"/>
        <w:rPr>
          <w:rFonts w:ascii="宋体" w:hAnsi="宋体" w:cs="Arial"/>
          <w:b/>
          <w:bCs/>
          <w:kern w:val="0"/>
          <w:sz w:val="20"/>
        </w:rPr>
      </w:pPr>
    </w:p>
    <w:p w14:paraId="31E74BD8" w14:textId="77777777" w:rsidR="004D4FA0" w:rsidRDefault="004D4FA0">
      <w:pPr>
        <w:spacing w:line="360" w:lineRule="auto"/>
        <w:ind w:firstLine="120"/>
        <w:jc w:val="center"/>
        <w:rPr>
          <w:rFonts w:ascii="宋体" w:hAnsi="宋体" w:cs="Arial"/>
          <w:b/>
          <w:bCs/>
          <w:kern w:val="0"/>
          <w:sz w:val="20"/>
        </w:rPr>
      </w:pPr>
    </w:p>
    <w:p w14:paraId="51725109" w14:textId="77777777" w:rsidR="004D4FA0" w:rsidRDefault="004D4FA0">
      <w:pPr>
        <w:spacing w:line="360" w:lineRule="auto"/>
        <w:ind w:firstLine="120"/>
        <w:jc w:val="center"/>
        <w:rPr>
          <w:rFonts w:ascii="宋体" w:hAnsi="宋体" w:cs="Arial"/>
          <w:b/>
          <w:bCs/>
          <w:kern w:val="0"/>
          <w:sz w:val="20"/>
        </w:rPr>
      </w:pPr>
    </w:p>
    <w:p w14:paraId="36577F0F" w14:textId="77777777" w:rsidR="004D4FA0" w:rsidRDefault="004D4FA0">
      <w:pPr>
        <w:spacing w:line="360" w:lineRule="auto"/>
        <w:ind w:firstLine="120"/>
        <w:jc w:val="center"/>
        <w:rPr>
          <w:rFonts w:ascii="宋体" w:hAnsi="宋体" w:cs="Arial"/>
          <w:b/>
          <w:bCs/>
          <w:kern w:val="0"/>
          <w:sz w:val="20"/>
        </w:rPr>
      </w:pPr>
    </w:p>
    <w:p w14:paraId="0C4920A1" w14:textId="77777777" w:rsidR="004D4FA0" w:rsidRDefault="00886C1B">
      <w:pPr>
        <w:spacing w:line="440" w:lineRule="exact"/>
        <w:rPr>
          <w:sz w:val="24"/>
          <w:u w:val="single"/>
        </w:rPr>
      </w:pPr>
      <w:r>
        <w:rPr>
          <w:sz w:val="24"/>
        </w:rPr>
        <w:t>供应商名称（公章）：</w:t>
      </w:r>
    </w:p>
    <w:p w14:paraId="17A93980" w14:textId="77777777" w:rsidR="004D4FA0" w:rsidRDefault="00886C1B">
      <w:pPr>
        <w:spacing w:line="440" w:lineRule="exact"/>
        <w:rPr>
          <w:sz w:val="24"/>
          <w:u w:val="single"/>
        </w:rPr>
      </w:pPr>
      <w:r>
        <w:rPr>
          <w:sz w:val="24"/>
        </w:rPr>
        <w:t>授权代表（签字）</w:t>
      </w:r>
      <w:r>
        <w:rPr>
          <w:rFonts w:hint="eastAsia"/>
          <w:sz w:val="24"/>
        </w:rPr>
        <w:t>：</w:t>
      </w:r>
    </w:p>
    <w:p w14:paraId="4F945F0D" w14:textId="77777777" w:rsidR="004D4FA0" w:rsidRDefault="00886C1B">
      <w:pPr>
        <w:spacing w:line="440" w:lineRule="exact"/>
        <w:rPr>
          <w:sz w:val="24"/>
        </w:rPr>
      </w:pPr>
      <w:r>
        <w:rPr>
          <w:sz w:val="24"/>
        </w:rPr>
        <w:t>时间：</w:t>
      </w:r>
    </w:p>
    <w:p w14:paraId="3B77A452" w14:textId="77777777" w:rsidR="004D4FA0" w:rsidRDefault="004D4FA0">
      <w:pPr>
        <w:spacing w:line="360" w:lineRule="auto"/>
        <w:ind w:firstLine="120"/>
        <w:jc w:val="center"/>
        <w:rPr>
          <w:rFonts w:ascii="宋体" w:hAnsi="宋体" w:cs="Arial"/>
          <w:b/>
          <w:bCs/>
          <w:kern w:val="0"/>
          <w:sz w:val="20"/>
        </w:rPr>
      </w:pPr>
    </w:p>
    <w:p w14:paraId="62430E1E" w14:textId="77777777" w:rsidR="004D4FA0" w:rsidRDefault="004D4FA0">
      <w:pPr>
        <w:spacing w:line="360" w:lineRule="auto"/>
        <w:ind w:firstLine="120"/>
        <w:jc w:val="center"/>
        <w:rPr>
          <w:rFonts w:ascii="宋体" w:hAnsi="宋体" w:cs="Arial"/>
          <w:b/>
          <w:bCs/>
          <w:kern w:val="0"/>
          <w:sz w:val="20"/>
        </w:rPr>
      </w:pPr>
    </w:p>
    <w:p w14:paraId="576B2395" w14:textId="77777777" w:rsidR="004D4FA0" w:rsidRDefault="004D4FA0">
      <w:pPr>
        <w:spacing w:line="360" w:lineRule="auto"/>
        <w:ind w:firstLine="120"/>
        <w:jc w:val="center"/>
        <w:rPr>
          <w:rFonts w:ascii="宋体" w:hAnsi="宋体" w:cs="Arial"/>
          <w:b/>
          <w:bCs/>
          <w:kern w:val="0"/>
          <w:sz w:val="20"/>
        </w:rPr>
      </w:pPr>
    </w:p>
    <w:p w14:paraId="71AA3B2D" w14:textId="77777777" w:rsidR="004D4FA0" w:rsidRDefault="004D4FA0">
      <w:pPr>
        <w:spacing w:line="360" w:lineRule="auto"/>
        <w:ind w:firstLine="120"/>
        <w:jc w:val="center"/>
        <w:rPr>
          <w:rFonts w:ascii="宋体" w:hAnsi="宋体" w:cs="Arial"/>
          <w:b/>
          <w:bCs/>
          <w:kern w:val="0"/>
          <w:sz w:val="20"/>
        </w:rPr>
      </w:pPr>
    </w:p>
    <w:p w14:paraId="71E198DA" w14:textId="77777777" w:rsidR="004D4FA0" w:rsidRDefault="004D4FA0">
      <w:pPr>
        <w:spacing w:line="360" w:lineRule="auto"/>
        <w:ind w:firstLine="120"/>
        <w:jc w:val="center"/>
        <w:rPr>
          <w:rFonts w:ascii="宋体" w:hAnsi="宋体" w:cs="Arial"/>
          <w:b/>
          <w:bCs/>
          <w:kern w:val="0"/>
          <w:sz w:val="20"/>
        </w:rPr>
      </w:pPr>
    </w:p>
    <w:p w14:paraId="43CAE0B4" w14:textId="77777777" w:rsidR="004D4FA0" w:rsidRDefault="004D4FA0">
      <w:pPr>
        <w:spacing w:line="360" w:lineRule="auto"/>
        <w:ind w:firstLine="120"/>
        <w:jc w:val="center"/>
        <w:rPr>
          <w:rFonts w:ascii="宋体" w:hAnsi="宋体" w:cs="Arial"/>
          <w:b/>
          <w:bCs/>
          <w:kern w:val="0"/>
          <w:sz w:val="20"/>
        </w:rPr>
      </w:pPr>
    </w:p>
    <w:p w14:paraId="6388E83D" w14:textId="77777777" w:rsidR="004D4FA0" w:rsidRDefault="004D4FA0">
      <w:pPr>
        <w:spacing w:line="360" w:lineRule="auto"/>
        <w:ind w:firstLine="120"/>
        <w:jc w:val="center"/>
        <w:rPr>
          <w:rFonts w:ascii="宋体" w:hAnsi="宋体" w:cs="Arial"/>
          <w:b/>
          <w:bCs/>
          <w:kern w:val="0"/>
          <w:sz w:val="20"/>
        </w:rPr>
      </w:pPr>
    </w:p>
    <w:p w14:paraId="6ABE7CBB" w14:textId="77777777" w:rsidR="004D4FA0" w:rsidRDefault="00886C1B">
      <w:pPr>
        <w:spacing w:line="480" w:lineRule="auto"/>
        <w:rPr>
          <w:bCs/>
          <w:sz w:val="24"/>
        </w:rPr>
      </w:pPr>
      <w:r>
        <w:rPr>
          <w:rFonts w:hint="eastAsia"/>
          <w:bCs/>
          <w:sz w:val="24"/>
        </w:rPr>
        <w:lastRenderedPageBreak/>
        <w:t>附件</w:t>
      </w:r>
      <w:r>
        <w:rPr>
          <w:rFonts w:hint="eastAsia"/>
          <w:bCs/>
          <w:sz w:val="24"/>
        </w:rPr>
        <w:t>5</w:t>
      </w:r>
    </w:p>
    <w:p w14:paraId="55FA6A9B" w14:textId="77777777" w:rsidR="004D4FA0" w:rsidRDefault="00886C1B">
      <w:pPr>
        <w:jc w:val="center"/>
        <w:rPr>
          <w:bCs/>
          <w:sz w:val="32"/>
          <w:szCs w:val="32"/>
        </w:rPr>
      </w:pPr>
      <w:r>
        <w:rPr>
          <w:bCs/>
          <w:sz w:val="32"/>
          <w:szCs w:val="32"/>
        </w:rPr>
        <w:t>技术响应、偏离情况说明表</w:t>
      </w:r>
    </w:p>
    <w:p w14:paraId="1EAD6861" w14:textId="77777777" w:rsidR="004D4FA0" w:rsidRDefault="004D4FA0">
      <w:pPr>
        <w:jc w:val="center"/>
        <w:rPr>
          <w:bCs/>
          <w:sz w:val="32"/>
          <w:szCs w:val="32"/>
        </w:rPr>
      </w:pPr>
    </w:p>
    <w:p w14:paraId="2DFDFB84" w14:textId="77777777" w:rsidR="004D4FA0" w:rsidRDefault="00886C1B">
      <w:pPr>
        <w:rPr>
          <w:bCs/>
          <w:sz w:val="24"/>
        </w:rPr>
      </w:pPr>
      <w:r>
        <w:rPr>
          <w:bCs/>
          <w:sz w:val="24"/>
        </w:rPr>
        <w:t>项目编号</w:t>
      </w:r>
      <w:r>
        <w:rPr>
          <w:rFonts w:hint="eastAsia"/>
          <w:sz w:val="24"/>
        </w:rPr>
        <w:t>（包号）</w:t>
      </w:r>
      <w:r>
        <w:rPr>
          <w:bCs/>
          <w:sz w:val="24"/>
        </w:rPr>
        <w:t>：</w:t>
      </w:r>
    </w:p>
    <w:p w14:paraId="7A6EC0A5" w14:textId="77777777" w:rsidR="004D4FA0" w:rsidRDefault="00886C1B">
      <w:pPr>
        <w:rPr>
          <w:bCs/>
          <w:sz w:val="24"/>
        </w:rPr>
      </w:pPr>
      <w:r>
        <w:rPr>
          <w:bCs/>
          <w:sz w:val="24"/>
        </w:rPr>
        <w:t>项目名称：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205"/>
        <w:gridCol w:w="2270"/>
        <w:gridCol w:w="1279"/>
        <w:gridCol w:w="2316"/>
      </w:tblGrid>
      <w:tr w:rsidR="004D4FA0" w14:paraId="449E6A59" w14:textId="77777777">
        <w:trPr>
          <w:cantSplit/>
          <w:trHeight w:val="450"/>
        </w:trPr>
        <w:tc>
          <w:tcPr>
            <w:tcW w:w="268" w:type="pct"/>
            <w:vAlign w:val="center"/>
          </w:tcPr>
          <w:p w14:paraId="1ADEE8A8" w14:textId="77777777" w:rsidR="004D4FA0" w:rsidRDefault="00886C1B">
            <w:pPr>
              <w:jc w:val="center"/>
              <w:rPr>
                <w:bCs/>
                <w:sz w:val="24"/>
              </w:rPr>
            </w:pPr>
            <w:r>
              <w:rPr>
                <w:bCs/>
                <w:sz w:val="24"/>
              </w:rPr>
              <w:t>序号</w:t>
            </w:r>
          </w:p>
        </w:tc>
        <w:tc>
          <w:tcPr>
            <w:tcW w:w="1293" w:type="pct"/>
            <w:vAlign w:val="center"/>
          </w:tcPr>
          <w:p w14:paraId="2D8640C9" w14:textId="77777777" w:rsidR="004D4FA0" w:rsidRDefault="00886C1B">
            <w:pPr>
              <w:rPr>
                <w:bCs/>
                <w:sz w:val="24"/>
              </w:rPr>
            </w:pPr>
            <w:r>
              <w:rPr>
                <w:rFonts w:hint="eastAsia"/>
                <w:bCs/>
                <w:sz w:val="24"/>
              </w:rPr>
              <w:t>询价</w:t>
            </w:r>
            <w:r>
              <w:rPr>
                <w:bCs/>
                <w:sz w:val="24"/>
              </w:rPr>
              <w:t>文件要求部分</w:t>
            </w:r>
          </w:p>
        </w:tc>
        <w:tc>
          <w:tcPr>
            <w:tcW w:w="1331" w:type="pct"/>
            <w:vAlign w:val="center"/>
          </w:tcPr>
          <w:p w14:paraId="611D8942" w14:textId="77777777" w:rsidR="004D4FA0" w:rsidRDefault="00886C1B">
            <w:pPr>
              <w:ind w:leftChars="-38" w:left="26" w:rightChars="-38" w:right="-80" w:hangingChars="44" w:hanging="106"/>
              <w:jc w:val="center"/>
              <w:rPr>
                <w:bCs/>
                <w:sz w:val="24"/>
              </w:rPr>
            </w:pPr>
            <w:r>
              <w:rPr>
                <w:bCs/>
                <w:sz w:val="24"/>
              </w:rPr>
              <w:t>响应文件的响应部分</w:t>
            </w:r>
          </w:p>
        </w:tc>
        <w:tc>
          <w:tcPr>
            <w:tcW w:w="750" w:type="pct"/>
            <w:vAlign w:val="center"/>
          </w:tcPr>
          <w:p w14:paraId="531AA01D" w14:textId="77777777" w:rsidR="004D4FA0" w:rsidRDefault="00886C1B">
            <w:pPr>
              <w:jc w:val="center"/>
              <w:rPr>
                <w:bCs/>
                <w:sz w:val="24"/>
              </w:rPr>
            </w:pPr>
            <w:r>
              <w:rPr>
                <w:bCs/>
                <w:sz w:val="24"/>
              </w:rPr>
              <w:t>偏离说明</w:t>
            </w:r>
          </w:p>
        </w:tc>
        <w:tc>
          <w:tcPr>
            <w:tcW w:w="1358" w:type="pct"/>
            <w:vAlign w:val="center"/>
          </w:tcPr>
          <w:p w14:paraId="3ABCB371" w14:textId="77777777" w:rsidR="004D4FA0" w:rsidRDefault="00886C1B">
            <w:pPr>
              <w:jc w:val="center"/>
              <w:rPr>
                <w:bCs/>
                <w:sz w:val="24"/>
              </w:rPr>
            </w:pPr>
            <w:r>
              <w:rPr>
                <w:bCs/>
                <w:sz w:val="24"/>
              </w:rPr>
              <w:t>备注</w:t>
            </w:r>
          </w:p>
        </w:tc>
      </w:tr>
      <w:tr w:rsidR="004D4FA0" w14:paraId="1C526BC0" w14:textId="77777777">
        <w:trPr>
          <w:cantSplit/>
          <w:trHeight w:val="752"/>
        </w:trPr>
        <w:tc>
          <w:tcPr>
            <w:tcW w:w="268" w:type="pct"/>
            <w:vAlign w:val="center"/>
          </w:tcPr>
          <w:p w14:paraId="5E34802C" w14:textId="77777777" w:rsidR="004D4FA0" w:rsidRDefault="00886C1B">
            <w:pPr>
              <w:jc w:val="center"/>
              <w:rPr>
                <w:bCs/>
                <w:sz w:val="24"/>
              </w:rPr>
            </w:pPr>
            <w:r>
              <w:rPr>
                <w:bCs/>
                <w:sz w:val="24"/>
              </w:rPr>
              <w:t>1</w:t>
            </w:r>
          </w:p>
        </w:tc>
        <w:tc>
          <w:tcPr>
            <w:tcW w:w="1293" w:type="pct"/>
            <w:vAlign w:val="center"/>
          </w:tcPr>
          <w:p w14:paraId="45DB68EF" w14:textId="77777777" w:rsidR="004D4FA0" w:rsidRDefault="004D4FA0">
            <w:pPr>
              <w:rPr>
                <w:bCs/>
                <w:sz w:val="24"/>
              </w:rPr>
            </w:pPr>
          </w:p>
        </w:tc>
        <w:tc>
          <w:tcPr>
            <w:tcW w:w="1331" w:type="pct"/>
            <w:vAlign w:val="center"/>
          </w:tcPr>
          <w:p w14:paraId="020961D6" w14:textId="77777777" w:rsidR="004D4FA0" w:rsidRDefault="004D4FA0">
            <w:pPr>
              <w:rPr>
                <w:bCs/>
                <w:sz w:val="24"/>
              </w:rPr>
            </w:pPr>
          </w:p>
        </w:tc>
        <w:tc>
          <w:tcPr>
            <w:tcW w:w="750" w:type="pct"/>
            <w:vAlign w:val="center"/>
          </w:tcPr>
          <w:p w14:paraId="3AB5F082" w14:textId="77777777" w:rsidR="004D4FA0" w:rsidRDefault="004D4FA0">
            <w:pPr>
              <w:rPr>
                <w:bCs/>
                <w:sz w:val="24"/>
              </w:rPr>
            </w:pPr>
          </w:p>
        </w:tc>
        <w:tc>
          <w:tcPr>
            <w:tcW w:w="1358" w:type="pct"/>
            <w:vAlign w:val="center"/>
          </w:tcPr>
          <w:p w14:paraId="7B5F9B56" w14:textId="77777777" w:rsidR="004D4FA0" w:rsidRDefault="004D4FA0">
            <w:pPr>
              <w:jc w:val="center"/>
              <w:rPr>
                <w:bCs/>
                <w:sz w:val="24"/>
              </w:rPr>
            </w:pPr>
          </w:p>
        </w:tc>
      </w:tr>
      <w:tr w:rsidR="004D4FA0" w14:paraId="65B8EAC1" w14:textId="77777777">
        <w:trPr>
          <w:cantSplit/>
          <w:trHeight w:val="752"/>
        </w:trPr>
        <w:tc>
          <w:tcPr>
            <w:tcW w:w="268" w:type="pct"/>
            <w:vAlign w:val="center"/>
          </w:tcPr>
          <w:p w14:paraId="58B13034" w14:textId="77777777" w:rsidR="004D4FA0" w:rsidRDefault="00886C1B">
            <w:pPr>
              <w:jc w:val="center"/>
              <w:rPr>
                <w:bCs/>
                <w:sz w:val="24"/>
              </w:rPr>
            </w:pPr>
            <w:r>
              <w:rPr>
                <w:bCs/>
                <w:sz w:val="24"/>
              </w:rPr>
              <w:t>2</w:t>
            </w:r>
          </w:p>
        </w:tc>
        <w:tc>
          <w:tcPr>
            <w:tcW w:w="1293" w:type="pct"/>
            <w:vAlign w:val="center"/>
          </w:tcPr>
          <w:p w14:paraId="78ABDBB1" w14:textId="77777777" w:rsidR="004D4FA0" w:rsidRDefault="004D4FA0">
            <w:pPr>
              <w:rPr>
                <w:bCs/>
                <w:sz w:val="24"/>
              </w:rPr>
            </w:pPr>
          </w:p>
        </w:tc>
        <w:tc>
          <w:tcPr>
            <w:tcW w:w="1331" w:type="pct"/>
            <w:vAlign w:val="center"/>
          </w:tcPr>
          <w:p w14:paraId="5D060BA2" w14:textId="77777777" w:rsidR="004D4FA0" w:rsidRDefault="004D4FA0">
            <w:pPr>
              <w:rPr>
                <w:bCs/>
                <w:sz w:val="24"/>
              </w:rPr>
            </w:pPr>
          </w:p>
        </w:tc>
        <w:tc>
          <w:tcPr>
            <w:tcW w:w="750" w:type="pct"/>
            <w:vAlign w:val="center"/>
          </w:tcPr>
          <w:p w14:paraId="0AD31405" w14:textId="77777777" w:rsidR="004D4FA0" w:rsidRDefault="004D4FA0">
            <w:pPr>
              <w:rPr>
                <w:bCs/>
                <w:sz w:val="24"/>
              </w:rPr>
            </w:pPr>
          </w:p>
        </w:tc>
        <w:tc>
          <w:tcPr>
            <w:tcW w:w="1358" w:type="pct"/>
            <w:vAlign w:val="center"/>
          </w:tcPr>
          <w:p w14:paraId="4A27FFB0" w14:textId="77777777" w:rsidR="004D4FA0" w:rsidRDefault="004D4FA0">
            <w:pPr>
              <w:jc w:val="center"/>
              <w:rPr>
                <w:bCs/>
                <w:sz w:val="24"/>
              </w:rPr>
            </w:pPr>
          </w:p>
        </w:tc>
      </w:tr>
      <w:tr w:rsidR="004D4FA0" w14:paraId="6654F066" w14:textId="77777777">
        <w:trPr>
          <w:cantSplit/>
          <w:trHeight w:val="752"/>
        </w:trPr>
        <w:tc>
          <w:tcPr>
            <w:tcW w:w="268" w:type="pct"/>
            <w:vAlign w:val="center"/>
          </w:tcPr>
          <w:p w14:paraId="4DB71D8E" w14:textId="77777777" w:rsidR="004D4FA0" w:rsidRDefault="00886C1B">
            <w:pPr>
              <w:jc w:val="center"/>
              <w:rPr>
                <w:bCs/>
                <w:sz w:val="24"/>
              </w:rPr>
            </w:pPr>
            <w:r>
              <w:rPr>
                <w:bCs/>
                <w:sz w:val="24"/>
              </w:rPr>
              <w:t>3</w:t>
            </w:r>
          </w:p>
        </w:tc>
        <w:tc>
          <w:tcPr>
            <w:tcW w:w="1293" w:type="pct"/>
            <w:vAlign w:val="center"/>
          </w:tcPr>
          <w:p w14:paraId="4481DA71" w14:textId="77777777" w:rsidR="004D4FA0" w:rsidRDefault="004D4FA0">
            <w:pPr>
              <w:rPr>
                <w:bCs/>
                <w:sz w:val="24"/>
              </w:rPr>
            </w:pPr>
          </w:p>
        </w:tc>
        <w:tc>
          <w:tcPr>
            <w:tcW w:w="1331" w:type="pct"/>
            <w:vAlign w:val="center"/>
          </w:tcPr>
          <w:p w14:paraId="6C7BE082" w14:textId="77777777" w:rsidR="004D4FA0" w:rsidRDefault="004D4FA0">
            <w:pPr>
              <w:rPr>
                <w:bCs/>
                <w:sz w:val="24"/>
              </w:rPr>
            </w:pPr>
          </w:p>
        </w:tc>
        <w:tc>
          <w:tcPr>
            <w:tcW w:w="750" w:type="pct"/>
            <w:vAlign w:val="center"/>
          </w:tcPr>
          <w:p w14:paraId="47CFC474" w14:textId="77777777" w:rsidR="004D4FA0" w:rsidRDefault="004D4FA0">
            <w:pPr>
              <w:rPr>
                <w:bCs/>
                <w:sz w:val="24"/>
              </w:rPr>
            </w:pPr>
          </w:p>
        </w:tc>
        <w:tc>
          <w:tcPr>
            <w:tcW w:w="1358" w:type="pct"/>
            <w:vAlign w:val="center"/>
          </w:tcPr>
          <w:p w14:paraId="1989ED27" w14:textId="77777777" w:rsidR="004D4FA0" w:rsidRDefault="004D4FA0">
            <w:pPr>
              <w:jc w:val="center"/>
              <w:rPr>
                <w:bCs/>
                <w:sz w:val="24"/>
              </w:rPr>
            </w:pPr>
          </w:p>
        </w:tc>
      </w:tr>
      <w:tr w:rsidR="004D4FA0" w14:paraId="78875FBD" w14:textId="77777777">
        <w:trPr>
          <w:cantSplit/>
          <w:trHeight w:val="752"/>
        </w:trPr>
        <w:tc>
          <w:tcPr>
            <w:tcW w:w="268" w:type="pct"/>
            <w:vAlign w:val="center"/>
          </w:tcPr>
          <w:p w14:paraId="0E83996D" w14:textId="77777777" w:rsidR="004D4FA0" w:rsidRDefault="00886C1B">
            <w:pPr>
              <w:jc w:val="center"/>
              <w:rPr>
                <w:bCs/>
                <w:sz w:val="24"/>
              </w:rPr>
            </w:pPr>
            <w:r>
              <w:rPr>
                <w:bCs/>
                <w:sz w:val="24"/>
              </w:rPr>
              <w:t>4</w:t>
            </w:r>
          </w:p>
        </w:tc>
        <w:tc>
          <w:tcPr>
            <w:tcW w:w="1293" w:type="pct"/>
            <w:vAlign w:val="center"/>
          </w:tcPr>
          <w:p w14:paraId="2AFA5DDC" w14:textId="77777777" w:rsidR="004D4FA0" w:rsidRDefault="004D4FA0">
            <w:pPr>
              <w:rPr>
                <w:bCs/>
                <w:sz w:val="24"/>
              </w:rPr>
            </w:pPr>
          </w:p>
        </w:tc>
        <w:tc>
          <w:tcPr>
            <w:tcW w:w="1331" w:type="pct"/>
            <w:vAlign w:val="center"/>
          </w:tcPr>
          <w:p w14:paraId="049BDC0D" w14:textId="77777777" w:rsidR="004D4FA0" w:rsidRDefault="004D4FA0">
            <w:pPr>
              <w:rPr>
                <w:bCs/>
                <w:sz w:val="24"/>
              </w:rPr>
            </w:pPr>
          </w:p>
        </w:tc>
        <w:tc>
          <w:tcPr>
            <w:tcW w:w="750" w:type="pct"/>
            <w:vAlign w:val="center"/>
          </w:tcPr>
          <w:p w14:paraId="7FE05F77" w14:textId="77777777" w:rsidR="004D4FA0" w:rsidRDefault="004D4FA0">
            <w:pPr>
              <w:rPr>
                <w:bCs/>
                <w:sz w:val="24"/>
              </w:rPr>
            </w:pPr>
          </w:p>
        </w:tc>
        <w:tc>
          <w:tcPr>
            <w:tcW w:w="1358" w:type="pct"/>
            <w:vAlign w:val="center"/>
          </w:tcPr>
          <w:p w14:paraId="120231B5" w14:textId="77777777" w:rsidR="004D4FA0" w:rsidRDefault="004D4FA0">
            <w:pPr>
              <w:jc w:val="center"/>
              <w:rPr>
                <w:bCs/>
                <w:sz w:val="24"/>
              </w:rPr>
            </w:pPr>
          </w:p>
        </w:tc>
      </w:tr>
      <w:tr w:rsidR="004D4FA0" w14:paraId="2820648B" w14:textId="77777777">
        <w:trPr>
          <w:cantSplit/>
          <w:trHeight w:val="752"/>
        </w:trPr>
        <w:tc>
          <w:tcPr>
            <w:tcW w:w="268" w:type="pct"/>
            <w:vAlign w:val="center"/>
          </w:tcPr>
          <w:p w14:paraId="1CA4E93E" w14:textId="77777777" w:rsidR="004D4FA0" w:rsidRDefault="00886C1B">
            <w:pPr>
              <w:jc w:val="center"/>
              <w:rPr>
                <w:bCs/>
                <w:sz w:val="24"/>
              </w:rPr>
            </w:pPr>
            <w:r>
              <w:rPr>
                <w:bCs/>
                <w:sz w:val="24"/>
              </w:rPr>
              <w:t>5</w:t>
            </w:r>
          </w:p>
        </w:tc>
        <w:tc>
          <w:tcPr>
            <w:tcW w:w="1293" w:type="pct"/>
            <w:vAlign w:val="center"/>
          </w:tcPr>
          <w:p w14:paraId="479C9C78" w14:textId="77777777" w:rsidR="004D4FA0" w:rsidRDefault="004D4FA0">
            <w:pPr>
              <w:rPr>
                <w:bCs/>
                <w:sz w:val="24"/>
              </w:rPr>
            </w:pPr>
          </w:p>
        </w:tc>
        <w:tc>
          <w:tcPr>
            <w:tcW w:w="1331" w:type="pct"/>
            <w:vAlign w:val="center"/>
          </w:tcPr>
          <w:p w14:paraId="69E83CB2" w14:textId="77777777" w:rsidR="004D4FA0" w:rsidRDefault="004D4FA0">
            <w:pPr>
              <w:rPr>
                <w:bCs/>
                <w:sz w:val="24"/>
              </w:rPr>
            </w:pPr>
          </w:p>
        </w:tc>
        <w:tc>
          <w:tcPr>
            <w:tcW w:w="750" w:type="pct"/>
            <w:vAlign w:val="center"/>
          </w:tcPr>
          <w:p w14:paraId="1EB3BABA" w14:textId="77777777" w:rsidR="004D4FA0" w:rsidRDefault="004D4FA0">
            <w:pPr>
              <w:rPr>
                <w:bCs/>
                <w:sz w:val="24"/>
              </w:rPr>
            </w:pPr>
          </w:p>
        </w:tc>
        <w:tc>
          <w:tcPr>
            <w:tcW w:w="1358" w:type="pct"/>
            <w:vAlign w:val="center"/>
          </w:tcPr>
          <w:p w14:paraId="0272109D" w14:textId="77777777" w:rsidR="004D4FA0" w:rsidRDefault="004D4FA0">
            <w:pPr>
              <w:jc w:val="center"/>
              <w:rPr>
                <w:bCs/>
                <w:sz w:val="24"/>
              </w:rPr>
            </w:pPr>
          </w:p>
        </w:tc>
      </w:tr>
      <w:tr w:rsidR="004D4FA0" w14:paraId="778A170C" w14:textId="77777777">
        <w:trPr>
          <w:cantSplit/>
          <w:trHeight w:val="752"/>
        </w:trPr>
        <w:tc>
          <w:tcPr>
            <w:tcW w:w="268" w:type="pct"/>
            <w:vAlign w:val="center"/>
          </w:tcPr>
          <w:p w14:paraId="00A7BC93" w14:textId="77777777" w:rsidR="004D4FA0" w:rsidRDefault="00886C1B">
            <w:pPr>
              <w:jc w:val="center"/>
              <w:rPr>
                <w:bCs/>
                <w:sz w:val="24"/>
              </w:rPr>
            </w:pPr>
            <w:r>
              <w:rPr>
                <w:bCs/>
                <w:sz w:val="24"/>
              </w:rPr>
              <w:t>6</w:t>
            </w:r>
          </w:p>
        </w:tc>
        <w:tc>
          <w:tcPr>
            <w:tcW w:w="1293" w:type="pct"/>
            <w:vAlign w:val="center"/>
          </w:tcPr>
          <w:p w14:paraId="04CE3177" w14:textId="77777777" w:rsidR="004D4FA0" w:rsidRDefault="004D4FA0">
            <w:pPr>
              <w:rPr>
                <w:bCs/>
                <w:sz w:val="24"/>
              </w:rPr>
            </w:pPr>
          </w:p>
        </w:tc>
        <w:tc>
          <w:tcPr>
            <w:tcW w:w="1331" w:type="pct"/>
            <w:vAlign w:val="center"/>
          </w:tcPr>
          <w:p w14:paraId="37219ECC" w14:textId="77777777" w:rsidR="004D4FA0" w:rsidRDefault="004D4FA0">
            <w:pPr>
              <w:rPr>
                <w:bCs/>
                <w:sz w:val="24"/>
              </w:rPr>
            </w:pPr>
          </w:p>
        </w:tc>
        <w:tc>
          <w:tcPr>
            <w:tcW w:w="750" w:type="pct"/>
            <w:vAlign w:val="center"/>
          </w:tcPr>
          <w:p w14:paraId="6153E9C1" w14:textId="77777777" w:rsidR="004D4FA0" w:rsidRDefault="004D4FA0">
            <w:pPr>
              <w:rPr>
                <w:bCs/>
                <w:sz w:val="24"/>
              </w:rPr>
            </w:pPr>
          </w:p>
        </w:tc>
        <w:tc>
          <w:tcPr>
            <w:tcW w:w="1358" w:type="pct"/>
            <w:vAlign w:val="center"/>
          </w:tcPr>
          <w:p w14:paraId="1F598A43" w14:textId="77777777" w:rsidR="004D4FA0" w:rsidRDefault="004D4FA0">
            <w:pPr>
              <w:jc w:val="center"/>
              <w:rPr>
                <w:bCs/>
                <w:sz w:val="24"/>
              </w:rPr>
            </w:pPr>
          </w:p>
        </w:tc>
      </w:tr>
      <w:tr w:rsidR="004D4FA0" w14:paraId="0C8DE9E5" w14:textId="77777777">
        <w:trPr>
          <w:cantSplit/>
          <w:trHeight w:val="752"/>
        </w:trPr>
        <w:tc>
          <w:tcPr>
            <w:tcW w:w="268" w:type="pct"/>
            <w:vAlign w:val="center"/>
          </w:tcPr>
          <w:p w14:paraId="2101FBCB" w14:textId="77777777" w:rsidR="004D4FA0" w:rsidRDefault="00886C1B">
            <w:pPr>
              <w:jc w:val="center"/>
              <w:rPr>
                <w:bCs/>
                <w:sz w:val="24"/>
              </w:rPr>
            </w:pPr>
            <w:r>
              <w:rPr>
                <w:bCs/>
                <w:sz w:val="24"/>
              </w:rPr>
              <w:t>7</w:t>
            </w:r>
          </w:p>
        </w:tc>
        <w:tc>
          <w:tcPr>
            <w:tcW w:w="1293" w:type="pct"/>
            <w:vAlign w:val="center"/>
          </w:tcPr>
          <w:p w14:paraId="7BC4E1CF" w14:textId="77777777" w:rsidR="004D4FA0" w:rsidRDefault="004D4FA0">
            <w:pPr>
              <w:rPr>
                <w:bCs/>
                <w:sz w:val="24"/>
              </w:rPr>
            </w:pPr>
          </w:p>
        </w:tc>
        <w:tc>
          <w:tcPr>
            <w:tcW w:w="1331" w:type="pct"/>
            <w:vAlign w:val="center"/>
          </w:tcPr>
          <w:p w14:paraId="3038B665" w14:textId="77777777" w:rsidR="004D4FA0" w:rsidRDefault="004D4FA0">
            <w:pPr>
              <w:rPr>
                <w:bCs/>
                <w:sz w:val="24"/>
              </w:rPr>
            </w:pPr>
          </w:p>
        </w:tc>
        <w:tc>
          <w:tcPr>
            <w:tcW w:w="750" w:type="pct"/>
            <w:vAlign w:val="center"/>
          </w:tcPr>
          <w:p w14:paraId="3E0A7556" w14:textId="77777777" w:rsidR="004D4FA0" w:rsidRDefault="004D4FA0">
            <w:pPr>
              <w:rPr>
                <w:bCs/>
                <w:sz w:val="24"/>
              </w:rPr>
            </w:pPr>
          </w:p>
        </w:tc>
        <w:tc>
          <w:tcPr>
            <w:tcW w:w="1358" w:type="pct"/>
            <w:vAlign w:val="center"/>
          </w:tcPr>
          <w:p w14:paraId="7A4AC4EC" w14:textId="77777777" w:rsidR="004D4FA0" w:rsidRDefault="004D4FA0">
            <w:pPr>
              <w:jc w:val="center"/>
              <w:rPr>
                <w:bCs/>
                <w:sz w:val="24"/>
              </w:rPr>
            </w:pPr>
          </w:p>
        </w:tc>
      </w:tr>
      <w:tr w:rsidR="004D4FA0" w14:paraId="48FFC2C2" w14:textId="77777777">
        <w:trPr>
          <w:cantSplit/>
          <w:trHeight w:val="752"/>
        </w:trPr>
        <w:tc>
          <w:tcPr>
            <w:tcW w:w="268" w:type="pct"/>
            <w:vAlign w:val="center"/>
          </w:tcPr>
          <w:p w14:paraId="653F3A67" w14:textId="77777777" w:rsidR="004D4FA0" w:rsidRDefault="00886C1B">
            <w:pPr>
              <w:jc w:val="center"/>
              <w:rPr>
                <w:bCs/>
                <w:sz w:val="24"/>
              </w:rPr>
            </w:pPr>
            <w:r>
              <w:rPr>
                <w:bCs/>
                <w:sz w:val="24"/>
              </w:rPr>
              <w:t>8</w:t>
            </w:r>
          </w:p>
        </w:tc>
        <w:tc>
          <w:tcPr>
            <w:tcW w:w="1293" w:type="pct"/>
            <w:vAlign w:val="center"/>
          </w:tcPr>
          <w:p w14:paraId="746477B3" w14:textId="77777777" w:rsidR="004D4FA0" w:rsidRDefault="004D4FA0">
            <w:pPr>
              <w:rPr>
                <w:bCs/>
                <w:sz w:val="24"/>
              </w:rPr>
            </w:pPr>
          </w:p>
        </w:tc>
        <w:tc>
          <w:tcPr>
            <w:tcW w:w="1331" w:type="pct"/>
            <w:vAlign w:val="center"/>
          </w:tcPr>
          <w:p w14:paraId="7A04CA7B" w14:textId="77777777" w:rsidR="004D4FA0" w:rsidRDefault="004D4FA0">
            <w:pPr>
              <w:rPr>
                <w:bCs/>
                <w:sz w:val="24"/>
              </w:rPr>
            </w:pPr>
          </w:p>
        </w:tc>
        <w:tc>
          <w:tcPr>
            <w:tcW w:w="750" w:type="pct"/>
            <w:vAlign w:val="center"/>
          </w:tcPr>
          <w:p w14:paraId="7F28979C" w14:textId="77777777" w:rsidR="004D4FA0" w:rsidRDefault="004D4FA0">
            <w:pPr>
              <w:rPr>
                <w:bCs/>
                <w:sz w:val="24"/>
              </w:rPr>
            </w:pPr>
          </w:p>
        </w:tc>
        <w:tc>
          <w:tcPr>
            <w:tcW w:w="1358" w:type="pct"/>
            <w:vAlign w:val="center"/>
          </w:tcPr>
          <w:p w14:paraId="57C45501" w14:textId="77777777" w:rsidR="004D4FA0" w:rsidRDefault="004D4FA0">
            <w:pPr>
              <w:jc w:val="center"/>
              <w:rPr>
                <w:bCs/>
                <w:sz w:val="24"/>
              </w:rPr>
            </w:pPr>
          </w:p>
        </w:tc>
      </w:tr>
      <w:tr w:rsidR="004D4FA0" w14:paraId="6A1D32A2" w14:textId="77777777">
        <w:trPr>
          <w:cantSplit/>
          <w:trHeight w:val="752"/>
        </w:trPr>
        <w:tc>
          <w:tcPr>
            <w:tcW w:w="268" w:type="pct"/>
            <w:vAlign w:val="center"/>
          </w:tcPr>
          <w:p w14:paraId="58CCD233" w14:textId="77777777" w:rsidR="004D4FA0" w:rsidRDefault="00886C1B">
            <w:pPr>
              <w:jc w:val="center"/>
              <w:rPr>
                <w:bCs/>
                <w:sz w:val="24"/>
              </w:rPr>
            </w:pPr>
            <w:r>
              <w:rPr>
                <w:bCs/>
                <w:sz w:val="24"/>
              </w:rPr>
              <w:t>…</w:t>
            </w:r>
          </w:p>
        </w:tc>
        <w:tc>
          <w:tcPr>
            <w:tcW w:w="1293" w:type="pct"/>
            <w:vAlign w:val="center"/>
          </w:tcPr>
          <w:p w14:paraId="0B7B6840" w14:textId="77777777" w:rsidR="004D4FA0" w:rsidRDefault="004D4FA0">
            <w:pPr>
              <w:rPr>
                <w:bCs/>
                <w:sz w:val="24"/>
              </w:rPr>
            </w:pPr>
          </w:p>
        </w:tc>
        <w:tc>
          <w:tcPr>
            <w:tcW w:w="1331" w:type="pct"/>
            <w:vAlign w:val="center"/>
          </w:tcPr>
          <w:p w14:paraId="397AF642" w14:textId="77777777" w:rsidR="004D4FA0" w:rsidRDefault="004D4FA0">
            <w:pPr>
              <w:rPr>
                <w:bCs/>
                <w:sz w:val="24"/>
              </w:rPr>
            </w:pPr>
          </w:p>
        </w:tc>
        <w:tc>
          <w:tcPr>
            <w:tcW w:w="750" w:type="pct"/>
            <w:vAlign w:val="center"/>
          </w:tcPr>
          <w:p w14:paraId="7573362E" w14:textId="77777777" w:rsidR="004D4FA0" w:rsidRDefault="004D4FA0">
            <w:pPr>
              <w:rPr>
                <w:bCs/>
                <w:sz w:val="24"/>
              </w:rPr>
            </w:pPr>
          </w:p>
        </w:tc>
        <w:tc>
          <w:tcPr>
            <w:tcW w:w="1358" w:type="pct"/>
            <w:vAlign w:val="center"/>
          </w:tcPr>
          <w:p w14:paraId="2A6CFE71" w14:textId="77777777" w:rsidR="004D4FA0" w:rsidRDefault="004D4FA0">
            <w:pPr>
              <w:jc w:val="center"/>
              <w:rPr>
                <w:bCs/>
                <w:sz w:val="24"/>
              </w:rPr>
            </w:pPr>
          </w:p>
        </w:tc>
      </w:tr>
    </w:tbl>
    <w:p w14:paraId="6FF18BCE" w14:textId="77777777" w:rsidR="004D4FA0" w:rsidRDefault="00886C1B">
      <w:pPr>
        <w:adjustRightInd w:val="0"/>
        <w:snapToGrid w:val="0"/>
        <w:ind w:left="720" w:hangingChars="300" w:hanging="720"/>
        <w:rPr>
          <w:rFonts w:ascii="宋体" w:hAnsi="宋体"/>
          <w:sz w:val="24"/>
        </w:rPr>
      </w:pPr>
      <w:r>
        <w:rPr>
          <w:rFonts w:ascii="宋体" w:hAnsi="宋体"/>
          <w:sz w:val="24"/>
        </w:rPr>
        <w:t>说明：</w:t>
      </w:r>
    </w:p>
    <w:p w14:paraId="4C380FA3" w14:textId="77777777" w:rsidR="004D4FA0" w:rsidRDefault="00886C1B">
      <w:pPr>
        <w:spacing w:line="300" w:lineRule="auto"/>
        <w:ind w:firstLineChars="200" w:firstLine="480"/>
        <w:rPr>
          <w:sz w:val="24"/>
        </w:rPr>
      </w:pPr>
      <w:r>
        <w:rPr>
          <w:sz w:val="24"/>
        </w:rPr>
        <w:t xml:space="preserve">1. </w:t>
      </w:r>
      <w:r>
        <w:rPr>
          <w:sz w:val="24"/>
        </w:rPr>
        <w:t>备注栏中应提供相关内容在响应文件中的页码。</w:t>
      </w:r>
    </w:p>
    <w:p w14:paraId="65211B5B" w14:textId="77777777" w:rsidR="004D4FA0" w:rsidRDefault="00886C1B">
      <w:pPr>
        <w:adjustRightInd w:val="0"/>
        <w:snapToGrid w:val="0"/>
        <w:ind w:firstLineChars="200" w:firstLine="480"/>
        <w:rPr>
          <w:rFonts w:ascii="宋体" w:hAnsi="宋体"/>
          <w:sz w:val="24"/>
        </w:rPr>
      </w:pPr>
      <w:r>
        <w:rPr>
          <w:sz w:val="24"/>
        </w:rPr>
        <w:t xml:space="preserve">2. </w:t>
      </w:r>
      <w:r>
        <w:rPr>
          <w:sz w:val="24"/>
        </w:rPr>
        <w:t>应对照</w:t>
      </w:r>
      <w:r>
        <w:rPr>
          <w:rFonts w:hint="eastAsia"/>
          <w:sz w:val="24"/>
        </w:rPr>
        <w:t>询价</w:t>
      </w:r>
      <w:r>
        <w:rPr>
          <w:sz w:val="24"/>
        </w:rPr>
        <w:t>文件的要求，逐条说明所提供</w:t>
      </w:r>
      <w:r>
        <w:rPr>
          <w:rFonts w:hint="eastAsia"/>
          <w:sz w:val="24"/>
        </w:rPr>
        <w:t>技术文件</w:t>
      </w:r>
      <w:r>
        <w:rPr>
          <w:sz w:val="24"/>
        </w:rPr>
        <w:t>已对</w:t>
      </w:r>
      <w:r>
        <w:rPr>
          <w:rFonts w:hint="eastAsia"/>
          <w:sz w:val="24"/>
        </w:rPr>
        <w:t>询价</w:t>
      </w:r>
      <w:r>
        <w:rPr>
          <w:sz w:val="24"/>
        </w:rPr>
        <w:t>文件</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3B2CB139" w14:textId="77777777" w:rsidR="004D4FA0" w:rsidRDefault="004D4FA0">
      <w:pPr>
        <w:rPr>
          <w:bCs/>
          <w:szCs w:val="28"/>
        </w:rPr>
      </w:pPr>
    </w:p>
    <w:p w14:paraId="3A78FFF7"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供应商名称（公章）：</w:t>
      </w:r>
    </w:p>
    <w:p w14:paraId="0FCE7A50" w14:textId="77777777" w:rsidR="004D4FA0" w:rsidRDefault="00886C1B">
      <w:pPr>
        <w:pStyle w:val="af"/>
        <w:spacing w:line="360" w:lineRule="auto"/>
        <w:rPr>
          <w:rFonts w:ascii="Times New Roman" w:hAnsi="Times New Roman"/>
          <w:sz w:val="24"/>
          <w:szCs w:val="24"/>
          <w:u w:val="single"/>
        </w:rPr>
      </w:pPr>
      <w:r>
        <w:rPr>
          <w:rFonts w:ascii="Times New Roman" w:hAnsi="Times New Roman"/>
          <w:sz w:val="24"/>
          <w:szCs w:val="24"/>
        </w:rPr>
        <w:t>授权代表（签字）</w:t>
      </w:r>
      <w:r>
        <w:rPr>
          <w:rFonts w:ascii="Times New Roman" w:hAnsi="Times New Roman"/>
          <w:sz w:val="24"/>
          <w:szCs w:val="24"/>
        </w:rPr>
        <w:t>:</w:t>
      </w:r>
    </w:p>
    <w:p w14:paraId="2A1C1DAE" w14:textId="77777777" w:rsidR="004D4FA0" w:rsidRDefault="00886C1B">
      <w:pPr>
        <w:spacing w:line="360" w:lineRule="auto"/>
        <w:rPr>
          <w:sz w:val="24"/>
          <w:u w:val="single"/>
        </w:rPr>
      </w:pPr>
      <w:r>
        <w:rPr>
          <w:sz w:val="24"/>
        </w:rPr>
        <w:t>时间：</w:t>
      </w:r>
    </w:p>
    <w:p w14:paraId="30A12D87" w14:textId="77777777" w:rsidR="004D4FA0" w:rsidRDefault="00886C1B">
      <w:pPr>
        <w:rPr>
          <w:bCs/>
          <w:sz w:val="24"/>
        </w:rPr>
      </w:pPr>
      <w:r>
        <w:rPr>
          <w:bCs/>
          <w:szCs w:val="28"/>
        </w:rPr>
        <w:br w:type="page"/>
      </w:r>
      <w:r>
        <w:rPr>
          <w:bCs/>
          <w:sz w:val="24"/>
        </w:rPr>
        <w:lastRenderedPageBreak/>
        <w:t>附件</w:t>
      </w:r>
      <w:r>
        <w:rPr>
          <w:rFonts w:hint="eastAsia"/>
          <w:bCs/>
          <w:sz w:val="24"/>
        </w:rPr>
        <w:t>6</w:t>
      </w:r>
    </w:p>
    <w:p w14:paraId="7999C9F5" w14:textId="77777777" w:rsidR="004D4FA0" w:rsidRDefault="00886C1B">
      <w:pPr>
        <w:jc w:val="center"/>
        <w:rPr>
          <w:bCs/>
          <w:sz w:val="32"/>
          <w:szCs w:val="32"/>
        </w:rPr>
      </w:pPr>
      <w:r>
        <w:rPr>
          <w:bCs/>
          <w:sz w:val="32"/>
          <w:szCs w:val="32"/>
        </w:rPr>
        <w:t>合同草案条款响应、偏离情况说明表</w:t>
      </w:r>
    </w:p>
    <w:p w14:paraId="1BBBF510" w14:textId="77777777" w:rsidR="004D4FA0" w:rsidRDefault="004D4FA0">
      <w:pPr>
        <w:jc w:val="center"/>
        <w:rPr>
          <w:bCs/>
          <w:sz w:val="32"/>
          <w:szCs w:val="32"/>
        </w:rPr>
      </w:pPr>
    </w:p>
    <w:p w14:paraId="116CE86F" w14:textId="77777777" w:rsidR="004D4FA0" w:rsidRDefault="00886C1B">
      <w:pPr>
        <w:rPr>
          <w:bCs/>
          <w:sz w:val="24"/>
        </w:rPr>
      </w:pPr>
      <w:r>
        <w:rPr>
          <w:bCs/>
          <w:sz w:val="24"/>
        </w:rPr>
        <w:t>项目名称：</w:t>
      </w:r>
    </w:p>
    <w:p w14:paraId="7DF555A3" w14:textId="77777777" w:rsidR="004D4FA0" w:rsidRDefault="00886C1B">
      <w:pPr>
        <w:rPr>
          <w:bCs/>
          <w:sz w:val="24"/>
        </w:rPr>
      </w:pPr>
      <w:r>
        <w:rPr>
          <w:bCs/>
          <w:sz w:val="24"/>
        </w:rPr>
        <w:t>项目编号：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062"/>
        <w:gridCol w:w="2270"/>
        <w:gridCol w:w="1277"/>
        <w:gridCol w:w="2461"/>
      </w:tblGrid>
      <w:tr w:rsidR="004D4FA0" w14:paraId="6B02215A" w14:textId="77777777">
        <w:trPr>
          <w:cantSplit/>
          <w:trHeight w:val="450"/>
        </w:trPr>
        <w:tc>
          <w:tcPr>
            <w:tcW w:w="268" w:type="pct"/>
            <w:vAlign w:val="center"/>
          </w:tcPr>
          <w:p w14:paraId="64BEBAC0" w14:textId="77777777" w:rsidR="004D4FA0" w:rsidRDefault="00886C1B">
            <w:pPr>
              <w:rPr>
                <w:bCs/>
                <w:sz w:val="24"/>
              </w:rPr>
            </w:pPr>
            <w:r>
              <w:rPr>
                <w:bCs/>
                <w:sz w:val="24"/>
              </w:rPr>
              <w:t>序号</w:t>
            </w:r>
          </w:p>
        </w:tc>
        <w:tc>
          <w:tcPr>
            <w:tcW w:w="1209" w:type="pct"/>
            <w:vAlign w:val="center"/>
          </w:tcPr>
          <w:p w14:paraId="3A74D3BF" w14:textId="77777777" w:rsidR="004D4FA0" w:rsidRDefault="00886C1B">
            <w:pPr>
              <w:ind w:rightChars="-38" w:right="-80"/>
              <w:jc w:val="center"/>
              <w:rPr>
                <w:bCs/>
                <w:sz w:val="24"/>
              </w:rPr>
            </w:pPr>
            <w:r>
              <w:rPr>
                <w:rFonts w:hint="eastAsia"/>
                <w:bCs/>
                <w:sz w:val="24"/>
              </w:rPr>
              <w:t>询价</w:t>
            </w:r>
            <w:r>
              <w:rPr>
                <w:bCs/>
                <w:sz w:val="24"/>
              </w:rPr>
              <w:t>文件要求部分</w:t>
            </w:r>
          </w:p>
        </w:tc>
        <w:tc>
          <w:tcPr>
            <w:tcW w:w="1331" w:type="pct"/>
            <w:vAlign w:val="center"/>
          </w:tcPr>
          <w:p w14:paraId="7EAB9ED3" w14:textId="77777777" w:rsidR="004D4FA0" w:rsidRDefault="00886C1B">
            <w:pPr>
              <w:ind w:leftChars="-38" w:left="28" w:rightChars="-38" w:right="-80" w:hangingChars="45" w:hanging="108"/>
              <w:jc w:val="center"/>
              <w:rPr>
                <w:bCs/>
                <w:sz w:val="24"/>
              </w:rPr>
            </w:pPr>
            <w:r>
              <w:rPr>
                <w:bCs/>
                <w:sz w:val="24"/>
              </w:rPr>
              <w:t>响应文件的响应部分</w:t>
            </w:r>
          </w:p>
        </w:tc>
        <w:tc>
          <w:tcPr>
            <w:tcW w:w="749" w:type="pct"/>
            <w:vAlign w:val="center"/>
          </w:tcPr>
          <w:p w14:paraId="23EBE811" w14:textId="77777777" w:rsidR="004D4FA0" w:rsidRDefault="00886C1B">
            <w:pPr>
              <w:jc w:val="center"/>
              <w:rPr>
                <w:bCs/>
                <w:sz w:val="24"/>
              </w:rPr>
            </w:pPr>
            <w:r>
              <w:rPr>
                <w:bCs/>
                <w:sz w:val="24"/>
              </w:rPr>
              <w:t>偏离说明</w:t>
            </w:r>
          </w:p>
        </w:tc>
        <w:tc>
          <w:tcPr>
            <w:tcW w:w="1443" w:type="pct"/>
            <w:vAlign w:val="center"/>
          </w:tcPr>
          <w:p w14:paraId="05840550" w14:textId="77777777" w:rsidR="004D4FA0" w:rsidRDefault="00886C1B">
            <w:pPr>
              <w:jc w:val="center"/>
              <w:rPr>
                <w:bCs/>
                <w:sz w:val="24"/>
              </w:rPr>
            </w:pPr>
            <w:r>
              <w:rPr>
                <w:bCs/>
                <w:sz w:val="24"/>
              </w:rPr>
              <w:t>备注</w:t>
            </w:r>
          </w:p>
        </w:tc>
      </w:tr>
      <w:tr w:rsidR="004D4FA0" w14:paraId="0808E3DD" w14:textId="77777777">
        <w:trPr>
          <w:cantSplit/>
          <w:trHeight w:val="752"/>
        </w:trPr>
        <w:tc>
          <w:tcPr>
            <w:tcW w:w="268" w:type="pct"/>
            <w:vAlign w:val="center"/>
          </w:tcPr>
          <w:p w14:paraId="5C462A7F" w14:textId="77777777" w:rsidR="004D4FA0" w:rsidRDefault="00886C1B">
            <w:pPr>
              <w:rPr>
                <w:bCs/>
                <w:sz w:val="24"/>
              </w:rPr>
            </w:pPr>
            <w:r>
              <w:rPr>
                <w:bCs/>
                <w:sz w:val="24"/>
              </w:rPr>
              <w:t>1</w:t>
            </w:r>
          </w:p>
        </w:tc>
        <w:tc>
          <w:tcPr>
            <w:tcW w:w="1209" w:type="pct"/>
            <w:vAlign w:val="center"/>
          </w:tcPr>
          <w:p w14:paraId="06722BBE" w14:textId="77777777" w:rsidR="004D4FA0" w:rsidRDefault="004D4FA0">
            <w:pPr>
              <w:rPr>
                <w:bCs/>
                <w:sz w:val="24"/>
              </w:rPr>
            </w:pPr>
          </w:p>
        </w:tc>
        <w:tc>
          <w:tcPr>
            <w:tcW w:w="1331" w:type="pct"/>
            <w:vAlign w:val="center"/>
          </w:tcPr>
          <w:p w14:paraId="6CDA632B" w14:textId="77777777" w:rsidR="004D4FA0" w:rsidRDefault="004D4FA0">
            <w:pPr>
              <w:rPr>
                <w:bCs/>
                <w:sz w:val="24"/>
              </w:rPr>
            </w:pPr>
          </w:p>
        </w:tc>
        <w:tc>
          <w:tcPr>
            <w:tcW w:w="749" w:type="pct"/>
            <w:vAlign w:val="center"/>
          </w:tcPr>
          <w:p w14:paraId="4CCDE21E" w14:textId="77777777" w:rsidR="004D4FA0" w:rsidRDefault="004D4FA0">
            <w:pPr>
              <w:rPr>
                <w:bCs/>
                <w:sz w:val="24"/>
              </w:rPr>
            </w:pPr>
          </w:p>
        </w:tc>
        <w:tc>
          <w:tcPr>
            <w:tcW w:w="1443" w:type="pct"/>
            <w:vAlign w:val="center"/>
          </w:tcPr>
          <w:p w14:paraId="405E5006" w14:textId="77777777" w:rsidR="004D4FA0" w:rsidRDefault="004D4FA0">
            <w:pPr>
              <w:jc w:val="center"/>
              <w:rPr>
                <w:bCs/>
                <w:sz w:val="24"/>
              </w:rPr>
            </w:pPr>
          </w:p>
        </w:tc>
      </w:tr>
      <w:tr w:rsidR="004D4FA0" w14:paraId="65751C09" w14:textId="77777777">
        <w:trPr>
          <w:cantSplit/>
          <w:trHeight w:val="752"/>
        </w:trPr>
        <w:tc>
          <w:tcPr>
            <w:tcW w:w="268" w:type="pct"/>
            <w:vAlign w:val="center"/>
          </w:tcPr>
          <w:p w14:paraId="7CAE9C99" w14:textId="77777777" w:rsidR="004D4FA0" w:rsidRDefault="00886C1B">
            <w:pPr>
              <w:rPr>
                <w:bCs/>
                <w:sz w:val="24"/>
              </w:rPr>
            </w:pPr>
            <w:r>
              <w:rPr>
                <w:bCs/>
                <w:sz w:val="24"/>
              </w:rPr>
              <w:t>2</w:t>
            </w:r>
          </w:p>
        </w:tc>
        <w:tc>
          <w:tcPr>
            <w:tcW w:w="1209" w:type="pct"/>
            <w:vAlign w:val="center"/>
          </w:tcPr>
          <w:p w14:paraId="1AAF74ED" w14:textId="77777777" w:rsidR="004D4FA0" w:rsidRDefault="004D4FA0">
            <w:pPr>
              <w:rPr>
                <w:bCs/>
                <w:sz w:val="24"/>
              </w:rPr>
            </w:pPr>
          </w:p>
        </w:tc>
        <w:tc>
          <w:tcPr>
            <w:tcW w:w="1331" w:type="pct"/>
            <w:vAlign w:val="center"/>
          </w:tcPr>
          <w:p w14:paraId="57EE84EA" w14:textId="77777777" w:rsidR="004D4FA0" w:rsidRDefault="004D4FA0">
            <w:pPr>
              <w:rPr>
                <w:bCs/>
                <w:sz w:val="24"/>
              </w:rPr>
            </w:pPr>
          </w:p>
        </w:tc>
        <w:tc>
          <w:tcPr>
            <w:tcW w:w="749" w:type="pct"/>
            <w:vAlign w:val="center"/>
          </w:tcPr>
          <w:p w14:paraId="4E1B6980" w14:textId="77777777" w:rsidR="004D4FA0" w:rsidRDefault="004D4FA0">
            <w:pPr>
              <w:rPr>
                <w:bCs/>
                <w:sz w:val="24"/>
              </w:rPr>
            </w:pPr>
          </w:p>
        </w:tc>
        <w:tc>
          <w:tcPr>
            <w:tcW w:w="1443" w:type="pct"/>
            <w:vAlign w:val="center"/>
          </w:tcPr>
          <w:p w14:paraId="08794410" w14:textId="77777777" w:rsidR="004D4FA0" w:rsidRDefault="004D4FA0">
            <w:pPr>
              <w:jc w:val="center"/>
              <w:rPr>
                <w:bCs/>
                <w:sz w:val="24"/>
              </w:rPr>
            </w:pPr>
          </w:p>
        </w:tc>
      </w:tr>
      <w:tr w:rsidR="004D4FA0" w14:paraId="704EF8B6" w14:textId="77777777">
        <w:trPr>
          <w:cantSplit/>
          <w:trHeight w:val="752"/>
        </w:trPr>
        <w:tc>
          <w:tcPr>
            <w:tcW w:w="268" w:type="pct"/>
            <w:vAlign w:val="center"/>
          </w:tcPr>
          <w:p w14:paraId="1F7BEC09" w14:textId="77777777" w:rsidR="004D4FA0" w:rsidRDefault="00886C1B">
            <w:pPr>
              <w:rPr>
                <w:bCs/>
                <w:sz w:val="24"/>
              </w:rPr>
            </w:pPr>
            <w:r>
              <w:rPr>
                <w:bCs/>
                <w:sz w:val="24"/>
              </w:rPr>
              <w:t>3</w:t>
            </w:r>
          </w:p>
        </w:tc>
        <w:tc>
          <w:tcPr>
            <w:tcW w:w="1209" w:type="pct"/>
            <w:vAlign w:val="center"/>
          </w:tcPr>
          <w:p w14:paraId="0F5BF0BC" w14:textId="77777777" w:rsidR="004D4FA0" w:rsidRDefault="004D4FA0">
            <w:pPr>
              <w:rPr>
                <w:bCs/>
                <w:sz w:val="24"/>
              </w:rPr>
            </w:pPr>
          </w:p>
        </w:tc>
        <w:tc>
          <w:tcPr>
            <w:tcW w:w="1331" w:type="pct"/>
            <w:vAlign w:val="center"/>
          </w:tcPr>
          <w:p w14:paraId="4221797A" w14:textId="77777777" w:rsidR="004D4FA0" w:rsidRDefault="004D4FA0">
            <w:pPr>
              <w:rPr>
                <w:bCs/>
                <w:sz w:val="24"/>
              </w:rPr>
            </w:pPr>
          </w:p>
        </w:tc>
        <w:tc>
          <w:tcPr>
            <w:tcW w:w="749" w:type="pct"/>
            <w:vAlign w:val="center"/>
          </w:tcPr>
          <w:p w14:paraId="7D7D91AB" w14:textId="77777777" w:rsidR="004D4FA0" w:rsidRDefault="004D4FA0">
            <w:pPr>
              <w:rPr>
                <w:bCs/>
                <w:sz w:val="24"/>
              </w:rPr>
            </w:pPr>
          </w:p>
        </w:tc>
        <w:tc>
          <w:tcPr>
            <w:tcW w:w="1443" w:type="pct"/>
            <w:vAlign w:val="center"/>
          </w:tcPr>
          <w:p w14:paraId="0D13D921" w14:textId="77777777" w:rsidR="004D4FA0" w:rsidRDefault="004D4FA0">
            <w:pPr>
              <w:jc w:val="center"/>
              <w:rPr>
                <w:bCs/>
                <w:sz w:val="24"/>
              </w:rPr>
            </w:pPr>
          </w:p>
        </w:tc>
      </w:tr>
      <w:tr w:rsidR="004D4FA0" w14:paraId="317DBB73" w14:textId="77777777">
        <w:trPr>
          <w:cantSplit/>
          <w:trHeight w:val="752"/>
        </w:trPr>
        <w:tc>
          <w:tcPr>
            <w:tcW w:w="268" w:type="pct"/>
            <w:vAlign w:val="center"/>
          </w:tcPr>
          <w:p w14:paraId="572F3FD3" w14:textId="77777777" w:rsidR="004D4FA0" w:rsidRDefault="00886C1B">
            <w:pPr>
              <w:rPr>
                <w:bCs/>
                <w:sz w:val="24"/>
              </w:rPr>
            </w:pPr>
            <w:r>
              <w:rPr>
                <w:bCs/>
                <w:sz w:val="24"/>
              </w:rPr>
              <w:t>4</w:t>
            </w:r>
          </w:p>
        </w:tc>
        <w:tc>
          <w:tcPr>
            <w:tcW w:w="1209" w:type="pct"/>
            <w:vAlign w:val="center"/>
          </w:tcPr>
          <w:p w14:paraId="2021024D" w14:textId="77777777" w:rsidR="004D4FA0" w:rsidRDefault="004D4FA0">
            <w:pPr>
              <w:rPr>
                <w:bCs/>
                <w:sz w:val="24"/>
              </w:rPr>
            </w:pPr>
          </w:p>
        </w:tc>
        <w:tc>
          <w:tcPr>
            <w:tcW w:w="1331" w:type="pct"/>
            <w:vAlign w:val="center"/>
          </w:tcPr>
          <w:p w14:paraId="106ACF9C" w14:textId="77777777" w:rsidR="004D4FA0" w:rsidRDefault="004D4FA0">
            <w:pPr>
              <w:rPr>
                <w:bCs/>
                <w:sz w:val="24"/>
              </w:rPr>
            </w:pPr>
          </w:p>
        </w:tc>
        <w:tc>
          <w:tcPr>
            <w:tcW w:w="749" w:type="pct"/>
            <w:vAlign w:val="center"/>
          </w:tcPr>
          <w:p w14:paraId="281CB462" w14:textId="77777777" w:rsidR="004D4FA0" w:rsidRDefault="004D4FA0">
            <w:pPr>
              <w:rPr>
                <w:bCs/>
                <w:sz w:val="24"/>
              </w:rPr>
            </w:pPr>
          </w:p>
        </w:tc>
        <w:tc>
          <w:tcPr>
            <w:tcW w:w="1443" w:type="pct"/>
            <w:vAlign w:val="center"/>
          </w:tcPr>
          <w:p w14:paraId="6275AF28" w14:textId="77777777" w:rsidR="004D4FA0" w:rsidRDefault="004D4FA0">
            <w:pPr>
              <w:jc w:val="center"/>
              <w:rPr>
                <w:bCs/>
                <w:sz w:val="24"/>
              </w:rPr>
            </w:pPr>
          </w:p>
        </w:tc>
      </w:tr>
      <w:tr w:rsidR="004D4FA0" w14:paraId="51A34E97" w14:textId="77777777">
        <w:trPr>
          <w:cantSplit/>
          <w:trHeight w:val="752"/>
        </w:trPr>
        <w:tc>
          <w:tcPr>
            <w:tcW w:w="268" w:type="pct"/>
            <w:vAlign w:val="center"/>
          </w:tcPr>
          <w:p w14:paraId="1B31E6E5" w14:textId="77777777" w:rsidR="004D4FA0" w:rsidRDefault="00886C1B">
            <w:pPr>
              <w:rPr>
                <w:bCs/>
                <w:sz w:val="24"/>
              </w:rPr>
            </w:pPr>
            <w:r>
              <w:rPr>
                <w:bCs/>
                <w:sz w:val="24"/>
              </w:rPr>
              <w:t>5</w:t>
            </w:r>
          </w:p>
        </w:tc>
        <w:tc>
          <w:tcPr>
            <w:tcW w:w="1209" w:type="pct"/>
            <w:vAlign w:val="center"/>
          </w:tcPr>
          <w:p w14:paraId="6C45EA7A" w14:textId="77777777" w:rsidR="004D4FA0" w:rsidRDefault="004D4FA0">
            <w:pPr>
              <w:rPr>
                <w:bCs/>
                <w:sz w:val="24"/>
              </w:rPr>
            </w:pPr>
          </w:p>
        </w:tc>
        <w:tc>
          <w:tcPr>
            <w:tcW w:w="1331" w:type="pct"/>
            <w:vAlign w:val="center"/>
          </w:tcPr>
          <w:p w14:paraId="32CC85EE" w14:textId="77777777" w:rsidR="004D4FA0" w:rsidRDefault="004D4FA0">
            <w:pPr>
              <w:rPr>
                <w:bCs/>
                <w:sz w:val="24"/>
              </w:rPr>
            </w:pPr>
          </w:p>
        </w:tc>
        <w:tc>
          <w:tcPr>
            <w:tcW w:w="749" w:type="pct"/>
            <w:vAlign w:val="center"/>
          </w:tcPr>
          <w:p w14:paraId="1FBA5028" w14:textId="77777777" w:rsidR="004D4FA0" w:rsidRDefault="004D4FA0">
            <w:pPr>
              <w:rPr>
                <w:bCs/>
                <w:sz w:val="24"/>
              </w:rPr>
            </w:pPr>
          </w:p>
        </w:tc>
        <w:tc>
          <w:tcPr>
            <w:tcW w:w="1443" w:type="pct"/>
            <w:vAlign w:val="center"/>
          </w:tcPr>
          <w:p w14:paraId="632C7DD5" w14:textId="77777777" w:rsidR="004D4FA0" w:rsidRDefault="004D4FA0">
            <w:pPr>
              <w:jc w:val="center"/>
              <w:rPr>
                <w:bCs/>
                <w:sz w:val="24"/>
              </w:rPr>
            </w:pPr>
          </w:p>
        </w:tc>
      </w:tr>
      <w:tr w:rsidR="004D4FA0" w14:paraId="790CC569" w14:textId="77777777">
        <w:trPr>
          <w:cantSplit/>
          <w:trHeight w:val="752"/>
        </w:trPr>
        <w:tc>
          <w:tcPr>
            <w:tcW w:w="268" w:type="pct"/>
            <w:vAlign w:val="center"/>
          </w:tcPr>
          <w:p w14:paraId="49AE1371" w14:textId="77777777" w:rsidR="004D4FA0" w:rsidRDefault="00886C1B">
            <w:pPr>
              <w:rPr>
                <w:bCs/>
                <w:sz w:val="24"/>
              </w:rPr>
            </w:pPr>
            <w:r>
              <w:rPr>
                <w:bCs/>
                <w:sz w:val="24"/>
              </w:rPr>
              <w:t>6</w:t>
            </w:r>
          </w:p>
        </w:tc>
        <w:tc>
          <w:tcPr>
            <w:tcW w:w="1209" w:type="pct"/>
            <w:vAlign w:val="center"/>
          </w:tcPr>
          <w:p w14:paraId="4DA1EA43" w14:textId="77777777" w:rsidR="004D4FA0" w:rsidRDefault="004D4FA0">
            <w:pPr>
              <w:rPr>
                <w:bCs/>
                <w:sz w:val="24"/>
              </w:rPr>
            </w:pPr>
          </w:p>
        </w:tc>
        <w:tc>
          <w:tcPr>
            <w:tcW w:w="1331" w:type="pct"/>
            <w:vAlign w:val="center"/>
          </w:tcPr>
          <w:p w14:paraId="59A2C954" w14:textId="77777777" w:rsidR="004D4FA0" w:rsidRDefault="004D4FA0">
            <w:pPr>
              <w:rPr>
                <w:bCs/>
                <w:sz w:val="24"/>
              </w:rPr>
            </w:pPr>
          </w:p>
        </w:tc>
        <w:tc>
          <w:tcPr>
            <w:tcW w:w="749" w:type="pct"/>
            <w:vAlign w:val="center"/>
          </w:tcPr>
          <w:p w14:paraId="2F4A2C1D" w14:textId="77777777" w:rsidR="004D4FA0" w:rsidRDefault="004D4FA0">
            <w:pPr>
              <w:rPr>
                <w:bCs/>
                <w:sz w:val="24"/>
              </w:rPr>
            </w:pPr>
          </w:p>
        </w:tc>
        <w:tc>
          <w:tcPr>
            <w:tcW w:w="1443" w:type="pct"/>
            <w:vAlign w:val="center"/>
          </w:tcPr>
          <w:p w14:paraId="0B51F16B" w14:textId="77777777" w:rsidR="004D4FA0" w:rsidRDefault="004D4FA0">
            <w:pPr>
              <w:jc w:val="center"/>
              <w:rPr>
                <w:bCs/>
                <w:sz w:val="24"/>
              </w:rPr>
            </w:pPr>
          </w:p>
        </w:tc>
      </w:tr>
      <w:tr w:rsidR="004D4FA0" w14:paraId="34ADDBED" w14:textId="77777777">
        <w:trPr>
          <w:cantSplit/>
          <w:trHeight w:val="752"/>
        </w:trPr>
        <w:tc>
          <w:tcPr>
            <w:tcW w:w="268" w:type="pct"/>
            <w:vAlign w:val="center"/>
          </w:tcPr>
          <w:p w14:paraId="50848689" w14:textId="77777777" w:rsidR="004D4FA0" w:rsidRDefault="00886C1B">
            <w:pPr>
              <w:rPr>
                <w:bCs/>
                <w:sz w:val="24"/>
              </w:rPr>
            </w:pPr>
            <w:r>
              <w:rPr>
                <w:bCs/>
                <w:sz w:val="24"/>
              </w:rPr>
              <w:t>7</w:t>
            </w:r>
          </w:p>
        </w:tc>
        <w:tc>
          <w:tcPr>
            <w:tcW w:w="1209" w:type="pct"/>
            <w:vAlign w:val="center"/>
          </w:tcPr>
          <w:p w14:paraId="6AA16579" w14:textId="77777777" w:rsidR="004D4FA0" w:rsidRDefault="004D4FA0">
            <w:pPr>
              <w:rPr>
                <w:bCs/>
                <w:sz w:val="24"/>
              </w:rPr>
            </w:pPr>
          </w:p>
        </w:tc>
        <w:tc>
          <w:tcPr>
            <w:tcW w:w="1331" w:type="pct"/>
            <w:vAlign w:val="center"/>
          </w:tcPr>
          <w:p w14:paraId="2D91262A" w14:textId="77777777" w:rsidR="004D4FA0" w:rsidRDefault="004D4FA0">
            <w:pPr>
              <w:rPr>
                <w:bCs/>
                <w:sz w:val="24"/>
              </w:rPr>
            </w:pPr>
          </w:p>
        </w:tc>
        <w:tc>
          <w:tcPr>
            <w:tcW w:w="749" w:type="pct"/>
            <w:vAlign w:val="center"/>
          </w:tcPr>
          <w:p w14:paraId="1FE7A6FC" w14:textId="77777777" w:rsidR="004D4FA0" w:rsidRDefault="004D4FA0">
            <w:pPr>
              <w:rPr>
                <w:bCs/>
                <w:sz w:val="24"/>
              </w:rPr>
            </w:pPr>
          </w:p>
        </w:tc>
        <w:tc>
          <w:tcPr>
            <w:tcW w:w="1443" w:type="pct"/>
            <w:vAlign w:val="center"/>
          </w:tcPr>
          <w:p w14:paraId="4912288E" w14:textId="77777777" w:rsidR="004D4FA0" w:rsidRDefault="004D4FA0">
            <w:pPr>
              <w:jc w:val="center"/>
              <w:rPr>
                <w:bCs/>
                <w:sz w:val="24"/>
              </w:rPr>
            </w:pPr>
          </w:p>
        </w:tc>
      </w:tr>
      <w:tr w:rsidR="004D4FA0" w14:paraId="5FCE31E3" w14:textId="77777777">
        <w:trPr>
          <w:cantSplit/>
          <w:trHeight w:val="752"/>
        </w:trPr>
        <w:tc>
          <w:tcPr>
            <w:tcW w:w="268" w:type="pct"/>
            <w:vAlign w:val="center"/>
          </w:tcPr>
          <w:p w14:paraId="44C23137" w14:textId="77777777" w:rsidR="004D4FA0" w:rsidRDefault="00886C1B">
            <w:pPr>
              <w:rPr>
                <w:bCs/>
                <w:sz w:val="24"/>
              </w:rPr>
            </w:pPr>
            <w:r>
              <w:rPr>
                <w:bCs/>
                <w:sz w:val="24"/>
              </w:rPr>
              <w:t>8</w:t>
            </w:r>
          </w:p>
        </w:tc>
        <w:tc>
          <w:tcPr>
            <w:tcW w:w="1209" w:type="pct"/>
            <w:vAlign w:val="center"/>
          </w:tcPr>
          <w:p w14:paraId="5E6F9A15" w14:textId="77777777" w:rsidR="004D4FA0" w:rsidRDefault="004D4FA0">
            <w:pPr>
              <w:rPr>
                <w:bCs/>
                <w:sz w:val="24"/>
              </w:rPr>
            </w:pPr>
          </w:p>
        </w:tc>
        <w:tc>
          <w:tcPr>
            <w:tcW w:w="1331" w:type="pct"/>
            <w:vAlign w:val="center"/>
          </w:tcPr>
          <w:p w14:paraId="3630706A" w14:textId="77777777" w:rsidR="004D4FA0" w:rsidRDefault="004D4FA0">
            <w:pPr>
              <w:rPr>
                <w:bCs/>
                <w:sz w:val="24"/>
              </w:rPr>
            </w:pPr>
          </w:p>
        </w:tc>
        <w:tc>
          <w:tcPr>
            <w:tcW w:w="749" w:type="pct"/>
            <w:vAlign w:val="center"/>
          </w:tcPr>
          <w:p w14:paraId="61C66BDE" w14:textId="77777777" w:rsidR="004D4FA0" w:rsidRDefault="004D4FA0">
            <w:pPr>
              <w:rPr>
                <w:bCs/>
                <w:sz w:val="24"/>
              </w:rPr>
            </w:pPr>
          </w:p>
        </w:tc>
        <w:tc>
          <w:tcPr>
            <w:tcW w:w="1443" w:type="pct"/>
            <w:vAlign w:val="center"/>
          </w:tcPr>
          <w:p w14:paraId="459908FA" w14:textId="77777777" w:rsidR="004D4FA0" w:rsidRDefault="004D4FA0">
            <w:pPr>
              <w:jc w:val="center"/>
              <w:rPr>
                <w:bCs/>
                <w:sz w:val="24"/>
              </w:rPr>
            </w:pPr>
          </w:p>
        </w:tc>
      </w:tr>
      <w:tr w:rsidR="004D4FA0" w14:paraId="60852839" w14:textId="77777777">
        <w:trPr>
          <w:cantSplit/>
          <w:trHeight w:val="752"/>
        </w:trPr>
        <w:tc>
          <w:tcPr>
            <w:tcW w:w="268" w:type="pct"/>
            <w:vAlign w:val="center"/>
          </w:tcPr>
          <w:p w14:paraId="3432DB12" w14:textId="77777777" w:rsidR="004D4FA0" w:rsidRDefault="00886C1B">
            <w:pPr>
              <w:rPr>
                <w:bCs/>
                <w:sz w:val="24"/>
              </w:rPr>
            </w:pPr>
            <w:r>
              <w:rPr>
                <w:bCs/>
                <w:sz w:val="24"/>
              </w:rPr>
              <w:t>…</w:t>
            </w:r>
          </w:p>
        </w:tc>
        <w:tc>
          <w:tcPr>
            <w:tcW w:w="1209" w:type="pct"/>
            <w:vAlign w:val="center"/>
          </w:tcPr>
          <w:p w14:paraId="7BD45A04" w14:textId="77777777" w:rsidR="004D4FA0" w:rsidRDefault="004D4FA0">
            <w:pPr>
              <w:rPr>
                <w:bCs/>
                <w:sz w:val="24"/>
              </w:rPr>
            </w:pPr>
          </w:p>
        </w:tc>
        <w:tc>
          <w:tcPr>
            <w:tcW w:w="1331" w:type="pct"/>
            <w:vAlign w:val="center"/>
          </w:tcPr>
          <w:p w14:paraId="285AAD7D" w14:textId="77777777" w:rsidR="004D4FA0" w:rsidRDefault="004D4FA0">
            <w:pPr>
              <w:rPr>
                <w:bCs/>
                <w:sz w:val="24"/>
              </w:rPr>
            </w:pPr>
          </w:p>
        </w:tc>
        <w:tc>
          <w:tcPr>
            <w:tcW w:w="749" w:type="pct"/>
            <w:vAlign w:val="center"/>
          </w:tcPr>
          <w:p w14:paraId="4CC7C329" w14:textId="77777777" w:rsidR="004D4FA0" w:rsidRDefault="004D4FA0">
            <w:pPr>
              <w:rPr>
                <w:bCs/>
                <w:sz w:val="24"/>
              </w:rPr>
            </w:pPr>
          </w:p>
        </w:tc>
        <w:tc>
          <w:tcPr>
            <w:tcW w:w="1443" w:type="pct"/>
            <w:vAlign w:val="center"/>
          </w:tcPr>
          <w:p w14:paraId="020F6ADF" w14:textId="77777777" w:rsidR="004D4FA0" w:rsidRDefault="004D4FA0">
            <w:pPr>
              <w:jc w:val="center"/>
              <w:rPr>
                <w:bCs/>
                <w:sz w:val="24"/>
              </w:rPr>
            </w:pPr>
          </w:p>
        </w:tc>
      </w:tr>
    </w:tbl>
    <w:p w14:paraId="1549AAE9" w14:textId="77777777" w:rsidR="004D4FA0" w:rsidRDefault="00886C1B">
      <w:pPr>
        <w:pStyle w:val="ad"/>
        <w:rPr>
          <w:rFonts w:ascii="宋体" w:hAnsi="宋体"/>
          <w:szCs w:val="24"/>
        </w:rPr>
      </w:pPr>
      <w:r>
        <w:rPr>
          <w:rFonts w:ascii="宋体" w:hAnsi="宋体"/>
          <w:szCs w:val="24"/>
        </w:rPr>
        <w:t>说明：</w:t>
      </w:r>
    </w:p>
    <w:p w14:paraId="1F7E1E4C" w14:textId="77777777" w:rsidR="004D4FA0" w:rsidRDefault="00886C1B">
      <w:pPr>
        <w:spacing w:line="300" w:lineRule="auto"/>
        <w:ind w:firstLineChars="200" w:firstLine="480"/>
        <w:rPr>
          <w:sz w:val="24"/>
        </w:rPr>
      </w:pPr>
      <w:r>
        <w:rPr>
          <w:sz w:val="24"/>
        </w:rPr>
        <w:t xml:space="preserve">1. </w:t>
      </w:r>
      <w:r>
        <w:rPr>
          <w:sz w:val="24"/>
        </w:rPr>
        <w:t>备注栏中应提供相关内容在响应文件中的页码。</w:t>
      </w:r>
    </w:p>
    <w:p w14:paraId="53A5F299" w14:textId="77777777" w:rsidR="004D4FA0" w:rsidRDefault="00886C1B">
      <w:pPr>
        <w:ind w:firstLineChars="200" w:firstLine="480"/>
        <w:rPr>
          <w:b/>
          <w:bCs/>
          <w:sz w:val="24"/>
        </w:rPr>
      </w:pPr>
      <w:r>
        <w:rPr>
          <w:sz w:val="24"/>
        </w:rPr>
        <w:t xml:space="preserve">2. </w:t>
      </w:r>
      <w:r>
        <w:rPr>
          <w:sz w:val="24"/>
        </w:rPr>
        <w:t>应对照</w:t>
      </w:r>
      <w:r>
        <w:rPr>
          <w:rFonts w:hint="eastAsia"/>
          <w:sz w:val="24"/>
        </w:rPr>
        <w:t>询价</w:t>
      </w:r>
      <w:r>
        <w:rPr>
          <w:sz w:val="24"/>
        </w:rPr>
        <w:t>文件的要求，逐条说明所提供服务已对</w:t>
      </w:r>
      <w:r>
        <w:rPr>
          <w:rFonts w:hint="eastAsia"/>
          <w:sz w:val="24"/>
        </w:rPr>
        <w:t>询价</w:t>
      </w:r>
      <w:r>
        <w:rPr>
          <w:sz w:val="24"/>
        </w:rPr>
        <w:t>文件的</w:t>
      </w:r>
      <w:r>
        <w:rPr>
          <w:rFonts w:hint="eastAsia"/>
          <w:sz w:val="24"/>
        </w:rPr>
        <w:t>合同草案条款</w:t>
      </w:r>
      <w:proofErr w:type="gramStart"/>
      <w:r>
        <w:rPr>
          <w:rFonts w:hint="eastAsia"/>
          <w:sz w:val="24"/>
        </w:rPr>
        <w:t>作</w:t>
      </w:r>
      <w:r>
        <w:rPr>
          <w:sz w:val="24"/>
        </w:rPr>
        <w:t>出</w:t>
      </w:r>
      <w:proofErr w:type="gramEnd"/>
      <w:r>
        <w:rPr>
          <w:sz w:val="24"/>
        </w:rPr>
        <w:t>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w:t>
      </w:r>
      <w:r>
        <w:rPr>
          <w:sz w:val="24"/>
        </w:rPr>
        <w:t>“</w:t>
      </w:r>
      <w:r>
        <w:rPr>
          <w:sz w:val="24"/>
        </w:rPr>
        <w:t>符合</w:t>
      </w:r>
      <w:r>
        <w:rPr>
          <w:sz w:val="24"/>
        </w:rPr>
        <w:t>”</w:t>
      </w:r>
      <w:r>
        <w:rPr>
          <w:sz w:val="24"/>
        </w:rPr>
        <w:t>、</w:t>
      </w:r>
      <w:r>
        <w:rPr>
          <w:sz w:val="24"/>
        </w:rPr>
        <w:t>“</w:t>
      </w:r>
      <w:r>
        <w:rPr>
          <w:sz w:val="24"/>
        </w:rPr>
        <w:t>满足</w:t>
      </w:r>
      <w:r>
        <w:rPr>
          <w:sz w:val="24"/>
        </w:rPr>
        <w:t>”</w:t>
      </w:r>
      <w:r>
        <w:rPr>
          <w:sz w:val="24"/>
        </w:rPr>
        <w:t>或简单复制</w:t>
      </w:r>
      <w:r>
        <w:rPr>
          <w:rFonts w:hint="eastAsia"/>
          <w:sz w:val="24"/>
        </w:rPr>
        <w:t>询价</w:t>
      </w:r>
      <w:r>
        <w:rPr>
          <w:sz w:val="24"/>
        </w:rPr>
        <w:t>文件要求，将导致响应文件无效。</w:t>
      </w:r>
    </w:p>
    <w:p w14:paraId="00F09B97" w14:textId="77777777" w:rsidR="004D4FA0" w:rsidRDefault="004D4FA0">
      <w:pPr>
        <w:spacing w:line="440" w:lineRule="exact"/>
        <w:rPr>
          <w:sz w:val="24"/>
        </w:rPr>
      </w:pPr>
    </w:p>
    <w:p w14:paraId="6CAED905" w14:textId="77777777" w:rsidR="004D4FA0" w:rsidRDefault="00886C1B">
      <w:pPr>
        <w:spacing w:line="440" w:lineRule="exact"/>
        <w:rPr>
          <w:sz w:val="24"/>
          <w:u w:val="single"/>
        </w:rPr>
      </w:pPr>
      <w:r>
        <w:rPr>
          <w:sz w:val="24"/>
        </w:rPr>
        <w:t>供应商名称（公章）：</w:t>
      </w:r>
    </w:p>
    <w:p w14:paraId="061984A5" w14:textId="77777777" w:rsidR="004D4FA0" w:rsidRDefault="00886C1B">
      <w:pPr>
        <w:spacing w:line="440" w:lineRule="exact"/>
        <w:rPr>
          <w:sz w:val="24"/>
        </w:rPr>
      </w:pPr>
      <w:r>
        <w:rPr>
          <w:sz w:val="24"/>
        </w:rPr>
        <w:t>授权代表（签字）：</w:t>
      </w:r>
    </w:p>
    <w:p w14:paraId="1F68FF19" w14:textId="77777777" w:rsidR="004D4FA0" w:rsidRDefault="00886C1B">
      <w:pPr>
        <w:spacing w:line="440" w:lineRule="exact"/>
        <w:rPr>
          <w:sz w:val="24"/>
        </w:rPr>
      </w:pPr>
      <w:r>
        <w:rPr>
          <w:sz w:val="24"/>
        </w:rPr>
        <w:t>时间：</w:t>
      </w:r>
    </w:p>
    <w:p w14:paraId="3DFC9829" w14:textId="77777777" w:rsidR="004D4FA0" w:rsidRDefault="004D4FA0">
      <w:pPr>
        <w:ind w:firstLineChars="200" w:firstLine="480"/>
        <w:rPr>
          <w:rFonts w:ascii="宋体" w:hAnsi="宋体"/>
          <w:sz w:val="24"/>
        </w:rPr>
      </w:pPr>
    </w:p>
    <w:p w14:paraId="5DFA1656" w14:textId="77777777" w:rsidR="004D4FA0" w:rsidRDefault="004D4FA0">
      <w:pPr>
        <w:pStyle w:val="af"/>
        <w:spacing w:line="500" w:lineRule="exact"/>
        <w:rPr>
          <w:rFonts w:ascii="Times New Roman" w:hAnsi="Times New Roman"/>
          <w:sz w:val="24"/>
          <w:szCs w:val="24"/>
        </w:rPr>
      </w:pPr>
    </w:p>
    <w:p w14:paraId="138B368F" w14:textId="77777777" w:rsidR="004D4FA0" w:rsidRDefault="00886C1B">
      <w:pPr>
        <w:rPr>
          <w:bCs/>
          <w:sz w:val="24"/>
        </w:rPr>
      </w:pPr>
      <w:r>
        <w:rPr>
          <w:bCs/>
          <w:sz w:val="24"/>
        </w:rPr>
        <w:lastRenderedPageBreak/>
        <w:t>附件</w:t>
      </w:r>
      <w:r>
        <w:rPr>
          <w:rFonts w:hint="eastAsia"/>
          <w:bCs/>
          <w:sz w:val="24"/>
        </w:rPr>
        <w:t>7</w:t>
      </w:r>
    </w:p>
    <w:p w14:paraId="7FB29E4F" w14:textId="77777777" w:rsidR="004D4FA0" w:rsidRDefault="00886C1B">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CA6BB1" w14:textId="77777777" w:rsidR="004D4FA0" w:rsidRDefault="004D4FA0">
      <w:pPr>
        <w:spacing w:beforeLines="50" w:before="120" w:afterLines="100" w:after="240"/>
        <w:rPr>
          <w:bCs/>
          <w:sz w:val="24"/>
        </w:rPr>
      </w:pPr>
    </w:p>
    <w:p w14:paraId="1174D437" w14:textId="77777777" w:rsidR="004D4FA0" w:rsidRDefault="00886C1B">
      <w:pPr>
        <w:spacing w:beforeLines="50" w:before="120" w:afterLines="100" w:after="240"/>
        <w:rPr>
          <w:bCs/>
          <w:sz w:val="24"/>
        </w:rPr>
      </w:pPr>
      <w:r>
        <w:rPr>
          <w:rFonts w:hint="eastAsia"/>
          <w:bCs/>
          <w:sz w:val="24"/>
        </w:rPr>
        <w:t>（集中采购机构名称）</w:t>
      </w:r>
      <w:r>
        <w:rPr>
          <w:bCs/>
          <w:sz w:val="24"/>
        </w:rPr>
        <w:t>：</w:t>
      </w:r>
    </w:p>
    <w:p w14:paraId="607FB7D7" w14:textId="77777777" w:rsidR="004D4FA0" w:rsidRDefault="00886C1B">
      <w:pPr>
        <w:spacing w:line="440" w:lineRule="exact"/>
        <w:ind w:firstLineChars="200" w:firstLine="480"/>
        <w:rPr>
          <w:bCs/>
          <w:sz w:val="24"/>
        </w:rPr>
      </w:pPr>
      <w:r>
        <w:rPr>
          <w:bCs/>
          <w:sz w:val="24"/>
          <w:u w:val="single"/>
        </w:rPr>
        <w:t>（</w:t>
      </w:r>
      <w:r>
        <w:rPr>
          <w:rFonts w:hint="eastAsia"/>
          <w:bCs/>
          <w:sz w:val="24"/>
          <w:u w:val="single"/>
        </w:rPr>
        <w:t>询价</w:t>
      </w:r>
      <w:r>
        <w:rPr>
          <w:bCs/>
          <w:sz w:val="24"/>
          <w:u w:val="single"/>
        </w:rPr>
        <w:t>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A2AC89A" w14:textId="77777777" w:rsidR="004D4FA0" w:rsidRDefault="00886C1B">
      <w:pPr>
        <w:spacing w:line="440" w:lineRule="exact"/>
        <w:ind w:firstLineChars="200" w:firstLine="48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20EA827F" w14:textId="77777777" w:rsidR="004D4FA0" w:rsidRDefault="00886C1B">
      <w:pPr>
        <w:spacing w:line="440" w:lineRule="exact"/>
        <w:ind w:firstLineChars="200" w:firstLine="480"/>
        <w:rPr>
          <w:bCs/>
          <w:sz w:val="24"/>
        </w:rPr>
      </w:pPr>
      <w:r>
        <w:rPr>
          <w:bCs/>
          <w:sz w:val="24"/>
        </w:rPr>
        <w:t>特此声明。</w:t>
      </w:r>
    </w:p>
    <w:p w14:paraId="0087407A" w14:textId="77777777" w:rsidR="004D4FA0" w:rsidRDefault="004D4FA0">
      <w:pPr>
        <w:spacing w:beforeLines="50" w:before="120" w:afterLines="100" w:after="240" w:line="440" w:lineRule="exact"/>
        <w:rPr>
          <w:bCs/>
          <w:sz w:val="24"/>
        </w:rPr>
      </w:pPr>
    </w:p>
    <w:p w14:paraId="5782F70D" w14:textId="77777777" w:rsidR="004D4FA0" w:rsidRDefault="00886C1B">
      <w:pPr>
        <w:spacing w:beforeLines="100" w:before="240" w:after="100" w:afterAutospacing="1"/>
        <w:ind w:firstLineChars="200" w:firstLine="480"/>
        <w:rPr>
          <w:bCs/>
          <w:sz w:val="24"/>
        </w:rPr>
      </w:pPr>
      <w:r>
        <w:rPr>
          <w:bCs/>
          <w:sz w:val="24"/>
        </w:rPr>
        <w:t>委托人名称（公章）：</w:t>
      </w:r>
      <w:r>
        <w:rPr>
          <w:rFonts w:hint="eastAsia"/>
          <w:bCs/>
          <w:sz w:val="24"/>
        </w:rPr>
        <w:t xml:space="preserve">                     </w:t>
      </w:r>
      <w:r>
        <w:rPr>
          <w:bCs/>
          <w:sz w:val="24"/>
        </w:rPr>
        <w:t>被授权人（签章）：</w:t>
      </w:r>
    </w:p>
    <w:p w14:paraId="0C4FABE9" w14:textId="77777777" w:rsidR="004D4FA0" w:rsidRDefault="00886C1B">
      <w:pPr>
        <w:spacing w:beforeLines="100" w:before="240" w:after="100" w:afterAutospacing="1"/>
        <w:ind w:firstLineChars="200" w:firstLine="48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19CDB284" w14:textId="77777777" w:rsidR="004D4FA0" w:rsidRDefault="00886C1B">
      <w:pPr>
        <w:spacing w:beforeLines="100" w:before="240" w:after="100" w:afterAutospacing="1"/>
        <w:ind w:firstLineChars="200" w:firstLine="480"/>
        <w:rPr>
          <w:bCs/>
          <w:sz w:val="24"/>
          <w:u w:val="single"/>
        </w:rPr>
      </w:pPr>
      <w:r>
        <w:rPr>
          <w:bCs/>
          <w:sz w:val="24"/>
        </w:rPr>
        <w:t>电话：电话（手机）：</w:t>
      </w:r>
    </w:p>
    <w:p w14:paraId="6526380C" w14:textId="77777777" w:rsidR="004D4FA0" w:rsidRDefault="00886C1B">
      <w:pPr>
        <w:spacing w:beforeLines="100" w:before="240" w:after="100" w:afterAutospacing="1"/>
        <w:ind w:firstLineChars="200" w:firstLine="480"/>
        <w:rPr>
          <w:bCs/>
          <w:sz w:val="24"/>
          <w:u w:val="single"/>
        </w:rPr>
      </w:pPr>
      <w:r>
        <w:rPr>
          <w:bCs/>
          <w:sz w:val="24"/>
        </w:rPr>
        <w:t>传真：办公电话</w:t>
      </w:r>
      <w:r>
        <w:rPr>
          <w:bCs/>
          <w:sz w:val="24"/>
        </w:rPr>
        <w:t>/</w:t>
      </w:r>
      <w:r>
        <w:rPr>
          <w:bCs/>
          <w:sz w:val="24"/>
        </w:rPr>
        <w:t>传真：</w:t>
      </w:r>
    </w:p>
    <w:p w14:paraId="56DAB368" w14:textId="77777777" w:rsidR="004D4FA0" w:rsidRDefault="004D4FA0">
      <w:pPr>
        <w:spacing w:beforeLines="50" w:before="120" w:afterLines="100" w:after="240"/>
        <w:rPr>
          <w:bCs/>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4D4FA0" w14:paraId="32975F2F" w14:textId="77777777">
        <w:trPr>
          <w:trHeight w:val="3862"/>
        </w:trPr>
        <w:tc>
          <w:tcPr>
            <w:tcW w:w="5000" w:type="pct"/>
          </w:tcPr>
          <w:p w14:paraId="08626CE3" w14:textId="77777777" w:rsidR="004D4FA0" w:rsidRDefault="00886C1B">
            <w:pPr>
              <w:spacing w:beforeLines="50" w:before="120" w:afterLines="100" w:after="240"/>
              <w:rPr>
                <w:bCs/>
                <w:sz w:val="24"/>
              </w:rPr>
            </w:pPr>
            <w:r>
              <w:rPr>
                <w:bCs/>
                <w:sz w:val="24"/>
              </w:rPr>
              <w:t>粘贴被授权人身份证（复印件）</w:t>
            </w:r>
          </w:p>
        </w:tc>
      </w:tr>
    </w:tbl>
    <w:p w14:paraId="2A4BF82C" w14:textId="77777777" w:rsidR="004D4FA0" w:rsidRDefault="004D4FA0">
      <w:pPr>
        <w:spacing w:beforeLines="50" w:before="120" w:afterLines="100" w:after="240"/>
        <w:rPr>
          <w:bCs/>
          <w:sz w:val="24"/>
        </w:rPr>
      </w:pPr>
    </w:p>
    <w:p w14:paraId="375426B2" w14:textId="77777777" w:rsidR="004D4FA0" w:rsidRDefault="00886C1B">
      <w:pPr>
        <w:spacing w:beforeLines="50" w:before="120" w:afterLines="100" w:after="240"/>
        <w:rPr>
          <w:bCs/>
          <w:sz w:val="24"/>
        </w:rPr>
      </w:pPr>
      <w:r>
        <w:rPr>
          <w:rFonts w:eastAsia="仿宋_GB2312"/>
          <w:bCs/>
          <w:sz w:val="24"/>
        </w:rPr>
        <w:br w:type="page"/>
      </w:r>
      <w:r>
        <w:rPr>
          <w:bCs/>
          <w:sz w:val="24"/>
        </w:rPr>
        <w:lastRenderedPageBreak/>
        <w:t>附件</w:t>
      </w:r>
      <w:r>
        <w:rPr>
          <w:rFonts w:hint="eastAsia"/>
          <w:bCs/>
          <w:sz w:val="24"/>
        </w:rPr>
        <w:t>8</w:t>
      </w:r>
    </w:p>
    <w:p w14:paraId="01CE1F55" w14:textId="77777777" w:rsidR="004D4FA0" w:rsidRDefault="00886C1B">
      <w:pPr>
        <w:spacing w:line="500" w:lineRule="exact"/>
        <w:jc w:val="center"/>
        <w:rPr>
          <w:bCs/>
          <w:sz w:val="32"/>
          <w:szCs w:val="32"/>
        </w:rPr>
      </w:pPr>
      <w:r>
        <w:rPr>
          <w:rFonts w:hint="eastAsia"/>
          <w:bCs/>
          <w:sz w:val="32"/>
          <w:szCs w:val="32"/>
        </w:rPr>
        <w:t>法人或者其他组织的营业执照等证明文件，自然人的</w:t>
      </w:r>
    </w:p>
    <w:p w14:paraId="2D37696B" w14:textId="77777777" w:rsidR="004D4FA0" w:rsidRDefault="00886C1B">
      <w:pPr>
        <w:spacing w:line="500" w:lineRule="exact"/>
        <w:jc w:val="center"/>
        <w:rPr>
          <w:bCs/>
          <w:sz w:val="32"/>
          <w:szCs w:val="32"/>
        </w:rPr>
      </w:pPr>
      <w:r>
        <w:rPr>
          <w:rFonts w:hint="eastAsia"/>
          <w:bCs/>
          <w:sz w:val="32"/>
          <w:szCs w:val="32"/>
        </w:rPr>
        <w:t>身份证明等</w:t>
      </w:r>
      <w:r>
        <w:rPr>
          <w:bCs/>
          <w:sz w:val="32"/>
          <w:szCs w:val="32"/>
        </w:rPr>
        <w:t>证明材料</w:t>
      </w:r>
    </w:p>
    <w:p w14:paraId="2A061038" w14:textId="77777777" w:rsidR="004D4FA0" w:rsidRDefault="004D4FA0">
      <w:pPr>
        <w:rPr>
          <w:rFonts w:eastAsia="仿宋_GB2312"/>
          <w:bCs/>
          <w:szCs w:val="28"/>
        </w:rPr>
      </w:pPr>
    </w:p>
    <w:p w14:paraId="0230D8E3" w14:textId="77777777" w:rsidR="004D4FA0" w:rsidRDefault="00886C1B">
      <w:pPr>
        <w:spacing w:line="440" w:lineRule="exact"/>
        <w:ind w:left="360" w:hangingChars="150" w:hanging="36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1DA02B51" w14:textId="77777777" w:rsidR="004D4FA0" w:rsidRDefault="004D4FA0">
      <w:pPr>
        <w:spacing w:line="440" w:lineRule="exact"/>
        <w:ind w:left="360" w:hangingChars="150" w:hanging="360"/>
        <w:rPr>
          <w:bCs/>
          <w:sz w:val="24"/>
        </w:rPr>
      </w:pPr>
    </w:p>
    <w:p w14:paraId="3B73E909" w14:textId="77777777" w:rsidR="004D4FA0" w:rsidRDefault="004D4FA0">
      <w:pPr>
        <w:spacing w:line="360" w:lineRule="auto"/>
        <w:ind w:firstLine="120"/>
        <w:jc w:val="center"/>
        <w:rPr>
          <w:rFonts w:ascii="宋体" w:hAnsi="宋体" w:cs="Arial"/>
          <w:b/>
          <w:bCs/>
          <w:kern w:val="0"/>
          <w:sz w:val="20"/>
        </w:rPr>
      </w:pPr>
    </w:p>
    <w:p w14:paraId="18BCF816" w14:textId="77777777" w:rsidR="004D4FA0" w:rsidRDefault="004D4FA0">
      <w:pPr>
        <w:spacing w:line="360" w:lineRule="auto"/>
        <w:ind w:firstLine="120"/>
        <w:jc w:val="center"/>
        <w:rPr>
          <w:rFonts w:ascii="宋体" w:hAnsi="宋体" w:cs="Arial"/>
          <w:b/>
          <w:bCs/>
          <w:kern w:val="0"/>
          <w:sz w:val="20"/>
        </w:rPr>
      </w:pPr>
    </w:p>
    <w:p w14:paraId="71E2FA03" w14:textId="77777777" w:rsidR="004D4FA0" w:rsidRDefault="004D4FA0">
      <w:pPr>
        <w:spacing w:line="360" w:lineRule="auto"/>
        <w:ind w:firstLine="120"/>
        <w:jc w:val="center"/>
        <w:rPr>
          <w:rFonts w:ascii="宋体" w:hAnsi="宋体" w:cs="Arial"/>
          <w:b/>
          <w:bCs/>
          <w:kern w:val="0"/>
          <w:sz w:val="20"/>
        </w:rPr>
      </w:pPr>
    </w:p>
    <w:p w14:paraId="00883653" w14:textId="77777777" w:rsidR="004D4FA0" w:rsidRDefault="004D4FA0">
      <w:pPr>
        <w:spacing w:line="360" w:lineRule="auto"/>
        <w:ind w:firstLine="120"/>
        <w:jc w:val="center"/>
        <w:rPr>
          <w:rFonts w:ascii="宋体" w:hAnsi="宋体" w:cs="Arial"/>
          <w:b/>
          <w:bCs/>
          <w:kern w:val="0"/>
          <w:sz w:val="20"/>
        </w:rPr>
      </w:pPr>
    </w:p>
    <w:p w14:paraId="7CA1E98A" w14:textId="77777777" w:rsidR="004D4FA0" w:rsidRDefault="004D4FA0">
      <w:pPr>
        <w:spacing w:line="360" w:lineRule="auto"/>
        <w:ind w:firstLine="120"/>
        <w:jc w:val="center"/>
        <w:rPr>
          <w:rFonts w:ascii="宋体" w:hAnsi="宋体" w:cs="Arial"/>
          <w:b/>
          <w:bCs/>
          <w:kern w:val="0"/>
          <w:sz w:val="20"/>
        </w:rPr>
      </w:pPr>
    </w:p>
    <w:p w14:paraId="03B28FD2" w14:textId="77777777" w:rsidR="004D4FA0" w:rsidRDefault="004D4FA0">
      <w:pPr>
        <w:spacing w:line="360" w:lineRule="auto"/>
        <w:ind w:firstLine="120"/>
        <w:jc w:val="center"/>
        <w:rPr>
          <w:rFonts w:ascii="宋体" w:hAnsi="宋体" w:cs="Arial"/>
          <w:b/>
          <w:bCs/>
          <w:kern w:val="0"/>
          <w:sz w:val="20"/>
        </w:rPr>
      </w:pPr>
    </w:p>
    <w:p w14:paraId="0AF5169A" w14:textId="77777777" w:rsidR="004D4FA0" w:rsidRDefault="004D4FA0">
      <w:pPr>
        <w:spacing w:line="360" w:lineRule="auto"/>
        <w:ind w:firstLine="120"/>
        <w:jc w:val="center"/>
        <w:rPr>
          <w:rFonts w:ascii="宋体" w:hAnsi="宋体" w:cs="Arial"/>
          <w:b/>
          <w:bCs/>
          <w:kern w:val="0"/>
          <w:sz w:val="20"/>
        </w:rPr>
      </w:pPr>
    </w:p>
    <w:p w14:paraId="7D1A0E3D" w14:textId="77777777" w:rsidR="004D4FA0" w:rsidRDefault="004D4FA0">
      <w:pPr>
        <w:spacing w:line="360" w:lineRule="auto"/>
        <w:ind w:firstLine="120"/>
        <w:jc w:val="center"/>
        <w:rPr>
          <w:rFonts w:ascii="宋体" w:hAnsi="宋体" w:cs="Arial"/>
          <w:b/>
          <w:bCs/>
          <w:kern w:val="0"/>
          <w:sz w:val="20"/>
        </w:rPr>
      </w:pPr>
    </w:p>
    <w:p w14:paraId="5526CE90" w14:textId="77777777" w:rsidR="004D4FA0" w:rsidRDefault="004D4FA0">
      <w:pPr>
        <w:spacing w:line="360" w:lineRule="auto"/>
        <w:ind w:firstLine="120"/>
        <w:jc w:val="center"/>
        <w:rPr>
          <w:rFonts w:ascii="宋体" w:hAnsi="宋体" w:cs="Arial"/>
          <w:b/>
          <w:bCs/>
          <w:kern w:val="0"/>
          <w:sz w:val="20"/>
        </w:rPr>
      </w:pPr>
    </w:p>
    <w:p w14:paraId="272E0330" w14:textId="77777777" w:rsidR="004D4FA0" w:rsidRDefault="004D4FA0">
      <w:pPr>
        <w:spacing w:line="360" w:lineRule="auto"/>
        <w:ind w:firstLine="120"/>
        <w:jc w:val="center"/>
        <w:rPr>
          <w:rFonts w:ascii="宋体" w:hAnsi="宋体" w:cs="Arial"/>
          <w:b/>
          <w:bCs/>
          <w:kern w:val="0"/>
          <w:sz w:val="20"/>
        </w:rPr>
      </w:pPr>
    </w:p>
    <w:p w14:paraId="34B5F88B" w14:textId="77777777" w:rsidR="004D4FA0" w:rsidRDefault="004D4FA0">
      <w:pPr>
        <w:spacing w:line="360" w:lineRule="auto"/>
        <w:ind w:firstLine="120"/>
        <w:jc w:val="center"/>
        <w:rPr>
          <w:rFonts w:ascii="宋体" w:hAnsi="宋体" w:cs="Arial"/>
          <w:b/>
          <w:bCs/>
          <w:kern w:val="0"/>
          <w:sz w:val="20"/>
        </w:rPr>
      </w:pPr>
    </w:p>
    <w:p w14:paraId="7C8C3AD1" w14:textId="77777777" w:rsidR="004D4FA0" w:rsidRDefault="004D4FA0">
      <w:pPr>
        <w:spacing w:line="360" w:lineRule="auto"/>
        <w:ind w:firstLine="120"/>
        <w:jc w:val="center"/>
        <w:rPr>
          <w:rFonts w:ascii="宋体" w:hAnsi="宋体" w:cs="Arial"/>
          <w:b/>
          <w:bCs/>
          <w:kern w:val="0"/>
          <w:sz w:val="20"/>
        </w:rPr>
      </w:pPr>
    </w:p>
    <w:p w14:paraId="370B54D2" w14:textId="77777777" w:rsidR="004D4FA0" w:rsidRDefault="004D4FA0">
      <w:pPr>
        <w:spacing w:line="360" w:lineRule="auto"/>
        <w:ind w:firstLine="120"/>
        <w:jc w:val="center"/>
        <w:rPr>
          <w:rFonts w:ascii="宋体" w:hAnsi="宋体" w:cs="Arial"/>
          <w:b/>
          <w:bCs/>
          <w:kern w:val="0"/>
          <w:sz w:val="20"/>
        </w:rPr>
      </w:pPr>
    </w:p>
    <w:p w14:paraId="360FD4D6" w14:textId="77777777" w:rsidR="004D4FA0" w:rsidRDefault="004D4FA0">
      <w:pPr>
        <w:spacing w:line="360" w:lineRule="auto"/>
        <w:ind w:firstLine="120"/>
        <w:jc w:val="center"/>
        <w:rPr>
          <w:rFonts w:ascii="宋体" w:hAnsi="宋体" w:cs="Arial"/>
          <w:b/>
          <w:bCs/>
          <w:kern w:val="0"/>
          <w:sz w:val="20"/>
        </w:rPr>
      </w:pPr>
    </w:p>
    <w:p w14:paraId="2F120C82" w14:textId="77777777" w:rsidR="004D4FA0" w:rsidRDefault="004D4FA0">
      <w:pPr>
        <w:spacing w:line="360" w:lineRule="auto"/>
        <w:ind w:firstLine="120"/>
        <w:jc w:val="center"/>
        <w:rPr>
          <w:rFonts w:ascii="宋体" w:hAnsi="宋体" w:cs="Arial"/>
          <w:b/>
          <w:bCs/>
          <w:kern w:val="0"/>
          <w:sz w:val="20"/>
        </w:rPr>
      </w:pPr>
    </w:p>
    <w:p w14:paraId="0ADDE500" w14:textId="77777777" w:rsidR="004D4FA0" w:rsidRDefault="004D4FA0">
      <w:pPr>
        <w:spacing w:line="360" w:lineRule="auto"/>
        <w:ind w:firstLine="120"/>
        <w:jc w:val="center"/>
        <w:rPr>
          <w:rFonts w:ascii="宋体" w:hAnsi="宋体" w:cs="Arial"/>
          <w:b/>
          <w:bCs/>
          <w:kern w:val="0"/>
          <w:sz w:val="20"/>
        </w:rPr>
      </w:pPr>
    </w:p>
    <w:p w14:paraId="585B5C3A" w14:textId="77777777" w:rsidR="004D4FA0" w:rsidRDefault="004D4FA0">
      <w:pPr>
        <w:spacing w:line="360" w:lineRule="auto"/>
        <w:ind w:firstLineChars="200" w:firstLine="480"/>
        <w:rPr>
          <w:rFonts w:ascii="宋体" w:hAnsi="宋体" w:cs="仿宋_GB2312"/>
          <w:sz w:val="24"/>
          <w:szCs w:val="24"/>
        </w:rPr>
        <w:sectPr w:rsidR="004D4FA0">
          <w:type w:val="nextColumn"/>
          <w:pgSz w:w="11906" w:h="16838"/>
          <w:pgMar w:top="1440" w:right="1797" w:bottom="1440" w:left="1797" w:header="851" w:footer="992" w:gutter="0"/>
          <w:cols w:space="720"/>
          <w:docGrid w:linePitch="312"/>
        </w:sectPr>
      </w:pPr>
    </w:p>
    <w:p w14:paraId="3DC1E6CF" w14:textId="77777777" w:rsidR="004D4FA0" w:rsidRDefault="00886C1B">
      <w:pPr>
        <w:spacing w:line="440" w:lineRule="exact"/>
        <w:ind w:left="422" w:hangingChars="150" w:hanging="422"/>
        <w:rPr>
          <w:bCs/>
          <w:sz w:val="24"/>
        </w:rPr>
      </w:pPr>
      <w:bookmarkStart w:id="382" w:name="_Toc89850450"/>
      <w:bookmarkStart w:id="383" w:name="_Toc104893852"/>
      <w:bookmarkStart w:id="384" w:name="_Toc56708590"/>
      <w:bookmarkStart w:id="385" w:name="_Toc430813377"/>
      <w:bookmarkStart w:id="386" w:name="_Toc432367445"/>
      <w:r>
        <w:rPr>
          <w:rFonts w:ascii="宋体" w:hAnsi="宋体" w:cs="仿宋_GB2312" w:hint="eastAsia"/>
          <w:b/>
          <w:sz w:val="28"/>
          <w:szCs w:val="28"/>
        </w:rPr>
        <w:lastRenderedPageBreak/>
        <w:t xml:space="preserve"> </w:t>
      </w:r>
      <w:bookmarkEnd w:id="382"/>
      <w:bookmarkEnd w:id="383"/>
      <w:bookmarkEnd w:id="384"/>
      <w:bookmarkEnd w:id="385"/>
      <w:bookmarkEnd w:id="386"/>
      <w:r>
        <w:rPr>
          <w:bCs/>
          <w:sz w:val="24"/>
        </w:rPr>
        <w:t>附件</w:t>
      </w:r>
      <w:r>
        <w:rPr>
          <w:rFonts w:hint="eastAsia"/>
          <w:bCs/>
          <w:sz w:val="24"/>
        </w:rPr>
        <w:t>9</w:t>
      </w:r>
    </w:p>
    <w:p w14:paraId="0BAE0431" w14:textId="77777777" w:rsidR="004D4FA0" w:rsidRDefault="004D4FA0">
      <w:pPr>
        <w:spacing w:line="440" w:lineRule="exact"/>
        <w:ind w:leftChars="1" w:left="2" w:firstLineChars="200" w:firstLine="480"/>
        <w:rPr>
          <w:bCs/>
          <w:sz w:val="24"/>
        </w:rPr>
      </w:pPr>
    </w:p>
    <w:p w14:paraId="2AFDFC71" w14:textId="77777777" w:rsidR="004D4FA0" w:rsidRDefault="004D4FA0">
      <w:pPr>
        <w:widowControl/>
        <w:jc w:val="left"/>
        <w:rPr>
          <w:bCs/>
          <w:sz w:val="24"/>
        </w:rPr>
      </w:pPr>
    </w:p>
    <w:p w14:paraId="182A53F7" w14:textId="77777777" w:rsidR="004D4FA0" w:rsidRDefault="00886C1B">
      <w:pPr>
        <w:spacing w:line="440" w:lineRule="exact"/>
        <w:jc w:val="center"/>
        <w:rPr>
          <w:rFonts w:ascii="宋体" w:hAnsi="宋体"/>
          <w:bCs/>
          <w:sz w:val="32"/>
          <w:szCs w:val="32"/>
        </w:rPr>
      </w:pPr>
      <w:r>
        <w:rPr>
          <w:rFonts w:ascii="宋体" w:hAnsi="宋体" w:hint="eastAsia"/>
          <w:bCs/>
          <w:sz w:val="32"/>
          <w:szCs w:val="32"/>
        </w:rPr>
        <w:t>具备履行合同所必需的设备和专业技术能力的</w:t>
      </w:r>
    </w:p>
    <w:p w14:paraId="27B31C07" w14:textId="77777777" w:rsidR="004D4FA0" w:rsidRDefault="00886C1B">
      <w:pPr>
        <w:spacing w:line="440" w:lineRule="exact"/>
        <w:jc w:val="center"/>
        <w:rPr>
          <w:rFonts w:ascii="宋体" w:hAnsi="宋体"/>
          <w:bCs/>
          <w:sz w:val="32"/>
          <w:szCs w:val="32"/>
        </w:rPr>
      </w:pPr>
      <w:r>
        <w:rPr>
          <w:rFonts w:ascii="宋体" w:hAnsi="宋体" w:hint="eastAsia"/>
          <w:bCs/>
          <w:sz w:val="32"/>
          <w:szCs w:val="32"/>
        </w:rPr>
        <w:t>证明材料</w:t>
      </w:r>
    </w:p>
    <w:p w14:paraId="6CCEA309" w14:textId="77777777" w:rsidR="004D4FA0" w:rsidRDefault="004D4FA0">
      <w:pPr>
        <w:spacing w:line="440" w:lineRule="exact"/>
        <w:jc w:val="center"/>
        <w:rPr>
          <w:rFonts w:ascii="宋体" w:hAnsi="宋体"/>
          <w:bCs/>
          <w:sz w:val="32"/>
          <w:szCs w:val="32"/>
        </w:rPr>
      </w:pPr>
    </w:p>
    <w:p w14:paraId="75AF5025" w14:textId="77777777" w:rsidR="004D4FA0" w:rsidRDefault="00886C1B">
      <w:pPr>
        <w:spacing w:line="500" w:lineRule="exact"/>
        <w:jc w:val="center"/>
        <w:rPr>
          <w:rFonts w:eastAsiaTheme="majorEastAsia"/>
          <w:bCs/>
          <w:sz w:val="24"/>
        </w:rPr>
      </w:pPr>
      <w:r>
        <w:rPr>
          <w:rFonts w:ascii="宋体" w:hAnsi="宋体" w:hint="eastAsia"/>
          <w:bCs/>
          <w:sz w:val="24"/>
        </w:rPr>
        <w:t>（提供履行合同所必需的设备和专业技术能力的相关文件）</w:t>
      </w:r>
    </w:p>
    <w:p w14:paraId="3ED5D156" w14:textId="77777777" w:rsidR="004D4FA0" w:rsidRDefault="00886C1B">
      <w:pPr>
        <w:widowControl/>
        <w:jc w:val="left"/>
        <w:rPr>
          <w:sz w:val="24"/>
        </w:rPr>
      </w:pPr>
      <w:r>
        <w:rPr>
          <w:sz w:val="24"/>
        </w:rPr>
        <w:br w:type="page"/>
      </w:r>
    </w:p>
    <w:p w14:paraId="2A90F7CE" w14:textId="77777777" w:rsidR="004D4FA0" w:rsidRDefault="00886C1B">
      <w:pPr>
        <w:tabs>
          <w:tab w:val="left" w:pos="7665"/>
        </w:tabs>
        <w:jc w:val="center"/>
        <w:outlineLvl w:val="1"/>
        <w:rPr>
          <w:rFonts w:ascii="宋体" w:hAnsi="宋体" w:cs="仿宋_GB2312"/>
          <w:sz w:val="24"/>
          <w:szCs w:val="24"/>
        </w:rPr>
        <w:sectPr w:rsidR="004D4FA0">
          <w:pgSz w:w="11906" w:h="16838"/>
          <w:pgMar w:top="1440" w:right="1797" w:bottom="1440" w:left="1797" w:header="851" w:footer="992" w:gutter="0"/>
          <w:cols w:space="720"/>
          <w:docGrid w:linePitch="312"/>
        </w:sectPr>
      </w:pPr>
      <w:r>
        <w:rPr>
          <w:rFonts w:ascii="宋体" w:hAnsi="宋体"/>
          <w:bCs/>
          <w:sz w:val="32"/>
          <w:szCs w:val="32"/>
        </w:rPr>
        <w:lastRenderedPageBreak/>
        <w:t>其他</w:t>
      </w:r>
      <w:r>
        <w:rPr>
          <w:rFonts w:ascii="宋体" w:hAnsi="宋体" w:hint="eastAsia"/>
          <w:bCs/>
          <w:sz w:val="32"/>
          <w:szCs w:val="32"/>
        </w:rPr>
        <w:t>资格证明文件及</w:t>
      </w:r>
      <w:r>
        <w:rPr>
          <w:rFonts w:ascii="宋体" w:hAnsi="宋体"/>
          <w:bCs/>
          <w:sz w:val="32"/>
          <w:szCs w:val="32"/>
        </w:rPr>
        <w:t>资料</w:t>
      </w:r>
    </w:p>
    <w:p w14:paraId="50C4B824" w14:textId="77777777" w:rsidR="004D4FA0" w:rsidRDefault="004D4FA0"/>
    <w:sectPr w:rsidR="004D4FA0">
      <w:type w:val="nextColumn"/>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4C11D" w14:textId="77777777" w:rsidR="00BA55BB" w:rsidRDefault="00BA55BB">
      <w:r>
        <w:separator/>
      </w:r>
    </w:p>
  </w:endnote>
  <w:endnote w:type="continuationSeparator" w:id="0">
    <w:p w14:paraId="2A714B0A" w14:textId="77777777" w:rsidR="00BA55BB" w:rsidRDefault="00BA5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Futura Bk">
    <w:altName w:val="Corbel"/>
    <w:charset w:val="00"/>
    <w:family w:val="swiss"/>
    <w:pitch w:val="default"/>
    <w:sig w:usb0="00000000" w:usb1="00000000" w:usb2="00000000" w:usb3="00000000" w:csb0="000000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Noto Sans Mono CJK JP Regular">
    <w:altName w:val="苹方-简"/>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Times New Roman Regular">
    <w:altName w:val="Times New Roman"/>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AD4EE" w14:textId="77777777" w:rsidR="00635EF5" w:rsidRDefault="00635EF5">
    <w:pPr>
      <w:pBdr>
        <w:top w:val="single" w:sz="4" w:space="1" w:color="808080"/>
      </w:pBdr>
      <w:adjustRightInd w:val="0"/>
      <w:snapToGrid w:val="0"/>
      <w:rPr>
        <w:rFonts w:ascii="仿宋_GB2312" w:eastAsia="仿宋_GB2312"/>
        <w:szCs w:val="24"/>
      </w:rPr>
    </w:pPr>
    <w:r>
      <w:rPr>
        <w:rFonts w:ascii="仿宋_GB2312" w:eastAsia="仿宋_GB2312" w:hAnsi="仿宋_GB2312" w:cs="仿宋_GB2312" w:hint="eastAsia"/>
        <w:sz w:val="18"/>
        <w:szCs w:val="18"/>
      </w:rPr>
      <w:t xml:space="preserve">采购人名称 </w:t>
    </w:r>
    <w:r>
      <w:rPr>
        <w:rFonts w:ascii="仿宋_GB2312" w:eastAsia="仿宋_GB2312" w:hAnsi="仿宋_GB2312" w:cs="仿宋_GB2312"/>
        <w:sz w:val="18"/>
        <w:szCs w:val="18"/>
      </w:rPr>
      <w:t xml:space="preserve">       </w:t>
    </w:r>
    <w:r>
      <w:rPr>
        <w:rFonts w:ascii="仿宋_GB2312" w:eastAsia="仿宋_GB2312" w:hAnsi="宋体" w:hint="eastAsia"/>
        <w:sz w:val="18"/>
        <w:szCs w:val="18"/>
      </w:rPr>
      <w:t xml:space="preserve">                    </w:t>
    </w:r>
    <w:r>
      <w:rPr>
        <w:rFonts w:ascii="仿宋_GB2312" w:eastAsia="仿宋_GB2312" w:hAnsi="宋体"/>
        <w:sz w:val="18"/>
        <w:szCs w:val="18"/>
      </w:rPr>
      <w:t xml:space="preserve"> </w:t>
    </w:r>
    <w:r>
      <w:rPr>
        <w:rFonts w:ascii="仿宋_GB2312" w:eastAsia="仿宋_GB2312" w:hAnsi="宋体" w:hint="eastAsia"/>
        <w:sz w:val="18"/>
        <w:szCs w:val="18"/>
      </w:rPr>
      <w:t xml:space="preserve"> </w:t>
    </w:r>
    <w:r>
      <w:rPr>
        <w:rFonts w:eastAsia="仿宋_GB2312"/>
        <w:sz w:val="18"/>
        <w:szCs w:val="18"/>
      </w:rPr>
      <w:fldChar w:fldCharType="begin"/>
    </w:r>
    <w:r>
      <w:rPr>
        <w:rFonts w:eastAsia="仿宋_GB2312"/>
        <w:sz w:val="18"/>
        <w:szCs w:val="18"/>
      </w:rPr>
      <w:instrText xml:space="preserve"> PAGE   \* MERGEFORMAT </w:instrText>
    </w:r>
    <w:r>
      <w:rPr>
        <w:rFonts w:eastAsia="仿宋_GB2312"/>
        <w:sz w:val="18"/>
        <w:szCs w:val="18"/>
      </w:rPr>
      <w:fldChar w:fldCharType="separate"/>
    </w:r>
    <w:r>
      <w:rPr>
        <w:rFonts w:eastAsia="仿宋_GB2312"/>
        <w:sz w:val="18"/>
        <w:szCs w:val="18"/>
      </w:rPr>
      <w:t>2</w:t>
    </w:r>
    <w:r>
      <w:rPr>
        <w:rFonts w:eastAsia="仿宋_GB2312"/>
        <w:sz w:val="18"/>
        <w:szCs w:val="18"/>
      </w:rPr>
      <w:fldChar w:fldCharType="end"/>
    </w:r>
    <w:r>
      <w:rPr>
        <w:rFonts w:ascii="仿宋_GB2312" w:eastAsia="仿宋_GB2312" w:hAnsi="宋体" w:hint="eastAsia"/>
        <w:sz w:val="18"/>
        <w:szCs w:val="18"/>
      </w:rPr>
      <w:t xml:space="preserve">                    </w:t>
    </w:r>
    <w:r>
      <w:rPr>
        <w:rFonts w:ascii="仿宋_GB2312" w:eastAsia="仿宋_GB2312" w:hAnsi="宋体"/>
        <w:sz w:val="18"/>
        <w:szCs w:val="18"/>
      </w:rPr>
      <w:t xml:space="preserve">  </w:t>
    </w:r>
    <w:r>
      <w:rPr>
        <w:rFonts w:ascii="仿宋_GB2312" w:eastAsia="仿宋_GB2312" w:hAnsi="宋体" w:hint="eastAsia"/>
        <w:sz w:val="18"/>
        <w:szCs w:val="18"/>
      </w:rPr>
      <w:t xml:space="preserve">        </w:t>
    </w:r>
    <w:r>
      <w:rPr>
        <w:rFonts w:ascii="仿宋_GB2312" w:eastAsia="仿宋_GB2312" w:hAnsi="仿宋_GB2312" w:cs="仿宋_GB2312" w:hint="eastAsia"/>
        <w:sz w:val="18"/>
        <w:szCs w:val="18"/>
      </w:rPr>
      <w:t>湖北省文物考古研究院</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37F02" w14:textId="77777777" w:rsidR="00635EF5" w:rsidRDefault="00635EF5">
    <w:pPr>
      <w:pStyle w:val="af5"/>
      <w:framePr w:wrap="around" w:vAnchor="text" w:hAnchor="margin" w:xAlign="center" w:y="1"/>
      <w:rPr>
        <w:rStyle w:val="aff8"/>
      </w:rPr>
    </w:pPr>
    <w:r>
      <w:rPr>
        <w:rStyle w:val="aff8"/>
      </w:rPr>
      <w:fldChar w:fldCharType="begin"/>
    </w:r>
    <w:r>
      <w:rPr>
        <w:rStyle w:val="aff8"/>
      </w:rPr>
      <w:instrText xml:space="preserve">PAGE  </w:instrText>
    </w:r>
    <w:r>
      <w:rPr>
        <w:rStyle w:val="aff8"/>
      </w:rPr>
      <w:fldChar w:fldCharType="end"/>
    </w:r>
  </w:p>
  <w:p w14:paraId="35F20882" w14:textId="77777777" w:rsidR="00635EF5" w:rsidRDefault="00635EF5">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834D1" w14:textId="77777777" w:rsidR="00635EF5" w:rsidRDefault="00635EF5">
    <w:pPr>
      <w:pBdr>
        <w:top w:val="single" w:sz="4" w:space="1" w:color="808080"/>
      </w:pBdr>
      <w:adjustRightInd w:val="0"/>
      <w:snapToGrid w:val="0"/>
      <w:rPr>
        <w:rFonts w:ascii="宋体" w:hAnsi="宋体"/>
        <w:szCs w:val="24"/>
      </w:rPr>
    </w:pPr>
    <w:r>
      <w:rPr>
        <w:rFonts w:ascii="宋体" w:hAnsi="宋体" w:cs="仿宋_GB2312" w:hint="eastAsia"/>
        <w:sz w:val="18"/>
        <w:szCs w:val="18"/>
      </w:rPr>
      <w:t xml:space="preserve">采购人名称 </w:t>
    </w:r>
    <w:r>
      <w:rPr>
        <w:rFonts w:ascii="宋体" w:hAnsi="宋体" w:cs="仿宋_GB2312"/>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fldChar w:fldCharType="begin"/>
    </w:r>
    <w:r>
      <w:rPr>
        <w:rFonts w:ascii="宋体" w:hAnsi="宋体"/>
        <w:sz w:val="18"/>
        <w:szCs w:val="18"/>
      </w:rPr>
      <w:instrText xml:space="preserve"> PAGE   \* MERGEFORMAT </w:instrText>
    </w:r>
    <w:r>
      <w:rPr>
        <w:rFonts w:ascii="宋体" w:hAnsi="宋体"/>
        <w:sz w:val="18"/>
        <w:szCs w:val="18"/>
      </w:rPr>
      <w:fldChar w:fldCharType="separate"/>
    </w:r>
    <w:r>
      <w:rPr>
        <w:rFonts w:ascii="宋体" w:hAnsi="宋体"/>
        <w:sz w:val="18"/>
        <w:szCs w:val="18"/>
      </w:rPr>
      <w:t>12</w:t>
    </w:r>
    <w:r>
      <w:rPr>
        <w:rFonts w:ascii="宋体" w:hAnsi="宋体"/>
        <w:sz w:val="18"/>
        <w:szCs w:val="18"/>
      </w:rPr>
      <w:fldChar w:fldCharType="end"/>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cs="仿宋_GB2312" w:hint="eastAsia"/>
        <w:sz w:val="18"/>
        <w:szCs w:val="18"/>
      </w:rPr>
      <w:t>湖北省文物考古研究院</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77658" w14:textId="77777777" w:rsidR="00BA55BB" w:rsidRDefault="00BA55BB">
      <w:r>
        <w:separator/>
      </w:r>
    </w:p>
  </w:footnote>
  <w:footnote w:type="continuationSeparator" w:id="0">
    <w:p w14:paraId="27A9A7F4" w14:textId="77777777" w:rsidR="00BA55BB" w:rsidRDefault="00BA5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8453D" w14:textId="77777777" w:rsidR="00635EF5" w:rsidRDefault="00635EF5">
    <w:pPr>
      <w:pStyle w:val="af7"/>
      <w:pBdr>
        <w:bottom w:val="none" w:sz="0" w:space="0" w:color="auto"/>
      </w:pBdr>
      <w:jc w:val="left"/>
    </w:pP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                 询价文件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C42CB3"/>
    <w:multiLevelType w:val="singleLevel"/>
    <w:tmpl w:val="8FC42CB3"/>
    <w:lvl w:ilvl="0">
      <w:start w:val="1"/>
      <w:numFmt w:val="decimal"/>
      <w:lvlText w:val="%1."/>
      <w:lvlJc w:val="left"/>
      <w:pPr>
        <w:tabs>
          <w:tab w:val="left" w:pos="312"/>
        </w:tabs>
      </w:pPr>
    </w:lvl>
  </w:abstractNum>
  <w:abstractNum w:abstractNumId="1" w15:restartNumberingAfterBreak="0">
    <w:nsid w:val="BE7A859B"/>
    <w:multiLevelType w:val="singleLevel"/>
    <w:tmpl w:val="BE7A859B"/>
    <w:lvl w:ilvl="0">
      <w:start w:val="10"/>
      <w:numFmt w:val="decimal"/>
      <w:lvlText w:val="%1."/>
      <w:lvlJc w:val="left"/>
      <w:pPr>
        <w:tabs>
          <w:tab w:val="left" w:pos="312"/>
        </w:tabs>
      </w:pPr>
    </w:lvl>
  </w:abstractNum>
  <w:abstractNum w:abstractNumId="2" w15:restartNumberingAfterBreak="0">
    <w:nsid w:val="FF77DE65"/>
    <w:multiLevelType w:val="singleLevel"/>
    <w:tmpl w:val="FF77DE65"/>
    <w:lvl w:ilvl="0">
      <w:start w:val="1"/>
      <w:numFmt w:val="decimal"/>
      <w:lvlText w:val="%1."/>
      <w:lvlJc w:val="left"/>
      <w:pPr>
        <w:tabs>
          <w:tab w:val="left" w:pos="312"/>
        </w:tabs>
      </w:pPr>
    </w:lvl>
  </w:abstractNum>
  <w:abstractNum w:abstractNumId="3" w15:restartNumberingAfterBreak="0">
    <w:nsid w:val="0A73098C"/>
    <w:multiLevelType w:val="multilevel"/>
    <w:tmpl w:val="0A73098C"/>
    <w:lvl w:ilvl="0">
      <w:start w:val="2"/>
      <w:numFmt w:val="decimal"/>
      <w:lvlText w:val="%1"/>
      <w:lvlJc w:val="left"/>
      <w:pPr>
        <w:ind w:left="360" w:hanging="360"/>
      </w:pPr>
      <w:rPr>
        <w:rFonts w:hAnsi="宋体" w:hint="default"/>
      </w:rPr>
    </w:lvl>
    <w:lvl w:ilvl="1">
      <w:start w:val="6"/>
      <w:numFmt w:val="decimal"/>
      <w:lvlText w:val="%1.%2"/>
      <w:lvlJc w:val="left"/>
      <w:pPr>
        <w:ind w:left="780" w:hanging="360"/>
      </w:pPr>
      <w:rPr>
        <w:rFonts w:hAnsi="宋体" w:hint="default"/>
      </w:rPr>
    </w:lvl>
    <w:lvl w:ilvl="2">
      <w:start w:val="1"/>
      <w:numFmt w:val="decimal"/>
      <w:lvlText w:val="%1.%2.%3"/>
      <w:lvlJc w:val="left"/>
      <w:pPr>
        <w:ind w:left="1560" w:hanging="720"/>
      </w:pPr>
      <w:rPr>
        <w:rFonts w:hAnsi="宋体" w:hint="default"/>
      </w:rPr>
    </w:lvl>
    <w:lvl w:ilvl="3">
      <w:start w:val="1"/>
      <w:numFmt w:val="decimal"/>
      <w:lvlText w:val="%1.%2.%3.%4"/>
      <w:lvlJc w:val="left"/>
      <w:pPr>
        <w:ind w:left="2340" w:hanging="1080"/>
      </w:pPr>
      <w:rPr>
        <w:rFonts w:hAnsi="宋体" w:hint="default"/>
      </w:rPr>
    </w:lvl>
    <w:lvl w:ilvl="4">
      <w:start w:val="1"/>
      <w:numFmt w:val="decimal"/>
      <w:lvlText w:val="%1.%2.%3.%4.%5"/>
      <w:lvlJc w:val="left"/>
      <w:pPr>
        <w:ind w:left="2760" w:hanging="1080"/>
      </w:pPr>
      <w:rPr>
        <w:rFonts w:hAnsi="宋体" w:hint="default"/>
      </w:rPr>
    </w:lvl>
    <w:lvl w:ilvl="5">
      <w:start w:val="1"/>
      <w:numFmt w:val="decimal"/>
      <w:lvlText w:val="%1.%2.%3.%4.%5.%6"/>
      <w:lvlJc w:val="left"/>
      <w:pPr>
        <w:ind w:left="3540" w:hanging="1440"/>
      </w:pPr>
      <w:rPr>
        <w:rFonts w:hAnsi="宋体" w:hint="default"/>
      </w:rPr>
    </w:lvl>
    <w:lvl w:ilvl="6">
      <w:start w:val="1"/>
      <w:numFmt w:val="decimal"/>
      <w:lvlText w:val="%1.%2.%3.%4.%5.%6.%7"/>
      <w:lvlJc w:val="left"/>
      <w:pPr>
        <w:ind w:left="3960" w:hanging="1440"/>
      </w:pPr>
      <w:rPr>
        <w:rFonts w:hAnsi="宋体" w:hint="default"/>
      </w:rPr>
    </w:lvl>
    <w:lvl w:ilvl="7">
      <w:start w:val="1"/>
      <w:numFmt w:val="decimal"/>
      <w:lvlText w:val="%1.%2.%3.%4.%5.%6.%7.%8"/>
      <w:lvlJc w:val="left"/>
      <w:pPr>
        <w:ind w:left="4740" w:hanging="1800"/>
      </w:pPr>
      <w:rPr>
        <w:rFonts w:hAnsi="宋体" w:hint="default"/>
      </w:rPr>
    </w:lvl>
    <w:lvl w:ilvl="8">
      <w:start w:val="1"/>
      <w:numFmt w:val="decimal"/>
      <w:lvlText w:val="%1.%2.%3.%4.%5.%6.%7.%8.%9"/>
      <w:lvlJc w:val="left"/>
      <w:pPr>
        <w:ind w:left="5160" w:hanging="1800"/>
      </w:pPr>
      <w:rPr>
        <w:rFonts w:hAnsi="宋体" w:hint="default"/>
      </w:rPr>
    </w:lvl>
  </w:abstractNum>
  <w:abstractNum w:abstractNumId="4" w15:restartNumberingAfterBreak="0">
    <w:nsid w:val="5E8F2C50"/>
    <w:multiLevelType w:val="singleLevel"/>
    <w:tmpl w:val="5E8F2C50"/>
    <w:lvl w:ilvl="0">
      <w:start w:val="1"/>
      <w:numFmt w:val="decimal"/>
      <w:lvlText w:val="%1."/>
      <w:lvlJc w:val="left"/>
      <w:pPr>
        <w:tabs>
          <w:tab w:val="left" w:pos="312"/>
        </w:tabs>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NkN2M2ZWYwODA5MDkwOTE2OTQ3NzcwNmI0MGY1ZmIifQ=="/>
  </w:docVars>
  <w:rsids>
    <w:rsidRoot w:val="00172A27"/>
    <w:rsid w:val="AD3FC256"/>
    <w:rsid w:val="BBFE41F6"/>
    <w:rsid w:val="E3FF7447"/>
    <w:rsid w:val="F7FF1E23"/>
    <w:rsid w:val="FB3780E7"/>
    <w:rsid w:val="0000053F"/>
    <w:rsid w:val="00000743"/>
    <w:rsid w:val="00000A44"/>
    <w:rsid w:val="00002006"/>
    <w:rsid w:val="000033A4"/>
    <w:rsid w:val="00004BFB"/>
    <w:rsid w:val="00004CE5"/>
    <w:rsid w:val="0000577F"/>
    <w:rsid w:val="00007F72"/>
    <w:rsid w:val="000124B1"/>
    <w:rsid w:val="00012FA1"/>
    <w:rsid w:val="00013403"/>
    <w:rsid w:val="00015C79"/>
    <w:rsid w:val="00021F99"/>
    <w:rsid w:val="000224E5"/>
    <w:rsid w:val="0002318B"/>
    <w:rsid w:val="00024352"/>
    <w:rsid w:val="000322DB"/>
    <w:rsid w:val="00033F48"/>
    <w:rsid w:val="000371AC"/>
    <w:rsid w:val="00040A5D"/>
    <w:rsid w:val="00045F6C"/>
    <w:rsid w:val="00046DE3"/>
    <w:rsid w:val="00051566"/>
    <w:rsid w:val="00052F0D"/>
    <w:rsid w:val="00054D35"/>
    <w:rsid w:val="0005744B"/>
    <w:rsid w:val="00060AB0"/>
    <w:rsid w:val="000635D4"/>
    <w:rsid w:val="000651F8"/>
    <w:rsid w:val="000671A4"/>
    <w:rsid w:val="00067CA0"/>
    <w:rsid w:val="00070276"/>
    <w:rsid w:val="0007039C"/>
    <w:rsid w:val="00075510"/>
    <w:rsid w:val="0007703C"/>
    <w:rsid w:val="000807A7"/>
    <w:rsid w:val="000807F2"/>
    <w:rsid w:val="00090CAC"/>
    <w:rsid w:val="000A3F82"/>
    <w:rsid w:val="000A4B0C"/>
    <w:rsid w:val="000B0D9F"/>
    <w:rsid w:val="000B2554"/>
    <w:rsid w:val="000B25DE"/>
    <w:rsid w:val="000C0496"/>
    <w:rsid w:val="000C430B"/>
    <w:rsid w:val="000C732D"/>
    <w:rsid w:val="000D04DC"/>
    <w:rsid w:val="000E1052"/>
    <w:rsid w:val="000E3AFC"/>
    <w:rsid w:val="000E75EB"/>
    <w:rsid w:val="000F2419"/>
    <w:rsid w:val="000F412C"/>
    <w:rsid w:val="000F6CB8"/>
    <w:rsid w:val="00106582"/>
    <w:rsid w:val="00106C4F"/>
    <w:rsid w:val="00107C6E"/>
    <w:rsid w:val="00110D03"/>
    <w:rsid w:val="00110FC2"/>
    <w:rsid w:val="00112EB0"/>
    <w:rsid w:val="00114087"/>
    <w:rsid w:val="00116B26"/>
    <w:rsid w:val="00121872"/>
    <w:rsid w:val="001238A0"/>
    <w:rsid w:val="00123EA3"/>
    <w:rsid w:val="0012485C"/>
    <w:rsid w:val="00124D1B"/>
    <w:rsid w:val="001324AD"/>
    <w:rsid w:val="0013274E"/>
    <w:rsid w:val="0013275D"/>
    <w:rsid w:val="00133F35"/>
    <w:rsid w:val="00135452"/>
    <w:rsid w:val="00142585"/>
    <w:rsid w:val="0014383B"/>
    <w:rsid w:val="001460DF"/>
    <w:rsid w:val="0014702E"/>
    <w:rsid w:val="00147EA4"/>
    <w:rsid w:val="00150A24"/>
    <w:rsid w:val="001522F1"/>
    <w:rsid w:val="00155050"/>
    <w:rsid w:val="001569B5"/>
    <w:rsid w:val="0016681F"/>
    <w:rsid w:val="00170306"/>
    <w:rsid w:val="00172787"/>
    <w:rsid w:val="00172A27"/>
    <w:rsid w:val="00173179"/>
    <w:rsid w:val="00174C69"/>
    <w:rsid w:val="00184C4A"/>
    <w:rsid w:val="00191EE8"/>
    <w:rsid w:val="0019434E"/>
    <w:rsid w:val="00195415"/>
    <w:rsid w:val="00197B34"/>
    <w:rsid w:val="001A1544"/>
    <w:rsid w:val="001A224A"/>
    <w:rsid w:val="001A2B3A"/>
    <w:rsid w:val="001A53DB"/>
    <w:rsid w:val="001A59EA"/>
    <w:rsid w:val="001B0B44"/>
    <w:rsid w:val="001B615C"/>
    <w:rsid w:val="001B721F"/>
    <w:rsid w:val="001B7C75"/>
    <w:rsid w:val="001C13E2"/>
    <w:rsid w:val="001C40ED"/>
    <w:rsid w:val="001D036B"/>
    <w:rsid w:val="001D4B03"/>
    <w:rsid w:val="001D773A"/>
    <w:rsid w:val="002001D3"/>
    <w:rsid w:val="00201400"/>
    <w:rsid w:val="00221806"/>
    <w:rsid w:val="00233646"/>
    <w:rsid w:val="002337BE"/>
    <w:rsid w:val="002356E0"/>
    <w:rsid w:val="002432F2"/>
    <w:rsid w:val="002448F4"/>
    <w:rsid w:val="00244DCB"/>
    <w:rsid w:val="00244F51"/>
    <w:rsid w:val="00245518"/>
    <w:rsid w:val="002460F8"/>
    <w:rsid w:val="00253184"/>
    <w:rsid w:val="002569E1"/>
    <w:rsid w:val="0025707B"/>
    <w:rsid w:val="002629FC"/>
    <w:rsid w:val="00265BB6"/>
    <w:rsid w:val="00277CA9"/>
    <w:rsid w:val="00280C04"/>
    <w:rsid w:val="00281EC0"/>
    <w:rsid w:val="00290915"/>
    <w:rsid w:val="00290EE8"/>
    <w:rsid w:val="00292574"/>
    <w:rsid w:val="00293104"/>
    <w:rsid w:val="002A0968"/>
    <w:rsid w:val="002A1C46"/>
    <w:rsid w:val="002B1C14"/>
    <w:rsid w:val="002B2954"/>
    <w:rsid w:val="002B5ADB"/>
    <w:rsid w:val="002B6108"/>
    <w:rsid w:val="002C11A9"/>
    <w:rsid w:val="002C4417"/>
    <w:rsid w:val="002C57D8"/>
    <w:rsid w:val="002C6084"/>
    <w:rsid w:val="002C7088"/>
    <w:rsid w:val="002C7F8D"/>
    <w:rsid w:val="002D2D38"/>
    <w:rsid w:val="002D5CC9"/>
    <w:rsid w:val="002D67A8"/>
    <w:rsid w:val="002E10DC"/>
    <w:rsid w:val="002E5730"/>
    <w:rsid w:val="002F01DB"/>
    <w:rsid w:val="002F1B83"/>
    <w:rsid w:val="00300559"/>
    <w:rsid w:val="00304369"/>
    <w:rsid w:val="00304AB5"/>
    <w:rsid w:val="00311828"/>
    <w:rsid w:val="00311D3B"/>
    <w:rsid w:val="003133DF"/>
    <w:rsid w:val="0031526C"/>
    <w:rsid w:val="0032330C"/>
    <w:rsid w:val="00323B71"/>
    <w:rsid w:val="00325640"/>
    <w:rsid w:val="003353D8"/>
    <w:rsid w:val="0034259E"/>
    <w:rsid w:val="00343C01"/>
    <w:rsid w:val="00350EC7"/>
    <w:rsid w:val="00354028"/>
    <w:rsid w:val="003567FC"/>
    <w:rsid w:val="00356E24"/>
    <w:rsid w:val="00365EBF"/>
    <w:rsid w:val="003673C8"/>
    <w:rsid w:val="0037255F"/>
    <w:rsid w:val="00372D40"/>
    <w:rsid w:val="003822BC"/>
    <w:rsid w:val="00390535"/>
    <w:rsid w:val="003922C6"/>
    <w:rsid w:val="003A074F"/>
    <w:rsid w:val="003A39A5"/>
    <w:rsid w:val="003A4F9D"/>
    <w:rsid w:val="003A54F4"/>
    <w:rsid w:val="003B039E"/>
    <w:rsid w:val="003B061A"/>
    <w:rsid w:val="003B23A9"/>
    <w:rsid w:val="003B26B3"/>
    <w:rsid w:val="003B7E50"/>
    <w:rsid w:val="003C0216"/>
    <w:rsid w:val="003C26D7"/>
    <w:rsid w:val="003C58B8"/>
    <w:rsid w:val="003C5DD6"/>
    <w:rsid w:val="003C5E0D"/>
    <w:rsid w:val="003D09D1"/>
    <w:rsid w:val="003D159A"/>
    <w:rsid w:val="003D2D40"/>
    <w:rsid w:val="003D43F2"/>
    <w:rsid w:val="003D4AB9"/>
    <w:rsid w:val="003D5D43"/>
    <w:rsid w:val="003D6E7C"/>
    <w:rsid w:val="003D7EEF"/>
    <w:rsid w:val="003E04AC"/>
    <w:rsid w:val="003E1135"/>
    <w:rsid w:val="003E338E"/>
    <w:rsid w:val="003F0DC5"/>
    <w:rsid w:val="003F12A9"/>
    <w:rsid w:val="003F13D4"/>
    <w:rsid w:val="003F41D0"/>
    <w:rsid w:val="003F7A78"/>
    <w:rsid w:val="00401DA9"/>
    <w:rsid w:val="00401DC8"/>
    <w:rsid w:val="0040522F"/>
    <w:rsid w:val="0041220C"/>
    <w:rsid w:val="00412A2E"/>
    <w:rsid w:val="00412E7A"/>
    <w:rsid w:val="0041746B"/>
    <w:rsid w:val="00420307"/>
    <w:rsid w:val="004206FF"/>
    <w:rsid w:val="0042203D"/>
    <w:rsid w:val="00424222"/>
    <w:rsid w:val="0042449F"/>
    <w:rsid w:val="0042530B"/>
    <w:rsid w:val="004300F1"/>
    <w:rsid w:val="00430126"/>
    <w:rsid w:val="004339AE"/>
    <w:rsid w:val="00437A36"/>
    <w:rsid w:val="00437F3A"/>
    <w:rsid w:val="004414A5"/>
    <w:rsid w:val="0044298E"/>
    <w:rsid w:val="0044743A"/>
    <w:rsid w:val="004511F0"/>
    <w:rsid w:val="00452645"/>
    <w:rsid w:val="00453ECC"/>
    <w:rsid w:val="0045571D"/>
    <w:rsid w:val="00455E8D"/>
    <w:rsid w:val="004569AE"/>
    <w:rsid w:val="00456B6A"/>
    <w:rsid w:val="004609F7"/>
    <w:rsid w:val="00460C6A"/>
    <w:rsid w:val="004626F4"/>
    <w:rsid w:val="0047372F"/>
    <w:rsid w:val="004741AB"/>
    <w:rsid w:val="00484C1F"/>
    <w:rsid w:val="00492F50"/>
    <w:rsid w:val="00494D65"/>
    <w:rsid w:val="0049773D"/>
    <w:rsid w:val="004A4778"/>
    <w:rsid w:val="004B1ADA"/>
    <w:rsid w:val="004B2E15"/>
    <w:rsid w:val="004B484C"/>
    <w:rsid w:val="004B5C08"/>
    <w:rsid w:val="004C1E0E"/>
    <w:rsid w:val="004C1E71"/>
    <w:rsid w:val="004C281F"/>
    <w:rsid w:val="004C3C53"/>
    <w:rsid w:val="004D258D"/>
    <w:rsid w:val="004D2BC7"/>
    <w:rsid w:val="004D4FA0"/>
    <w:rsid w:val="004D5295"/>
    <w:rsid w:val="004D6A19"/>
    <w:rsid w:val="004E05E3"/>
    <w:rsid w:val="004E27B3"/>
    <w:rsid w:val="004E3354"/>
    <w:rsid w:val="004E6AF8"/>
    <w:rsid w:val="004F0447"/>
    <w:rsid w:val="004F13BD"/>
    <w:rsid w:val="004F6324"/>
    <w:rsid w:val="00500979"/>
    <w:rsid w:val="0051025C"/>
    <w:rsid w:val="00512C2F"/>
    <w:rsid w:val="00513354"/>
    <w:rsid w:val="00513379"/>
    <w:rsid w:val="005136F0"/>
    <w:rsid w:val="00513D67"/>
    <w:rsid w:val="00515199"/>
    <w:rsid w:val="00522C0E"/>
    <w:rsid w:val="005271FB"/>
    <w:rsid w:val="005277F9"/>
    <w:rsid w:val="0053418D"/>
    <w:rsid w:val="005346FE"/>
    <w:rsid w:val="00535954"/>
    <w:rsid w:val="00547AB0"/>
    <w:rsid w:val="00550998"/>
    <w:rsid w:val="00552A45"/>
    <w:rsid w:val="005575CF"/>
    <w:rsid w:val="005616D3"/>
    <w:rsid w:val="00562D3C"/>
    <w:rsid w:val="0056494A"/>
    <w:rsid w:val="00564C94"/>
    <w:rsid w:val="00574398"/>
    <w:rsid w:val="00574725"/>
    <w:rsid w:val="005751C0"/>
    <w:rsid w:val="00577243"/>
    <w:rsid w:val="0058094F"/>
    <w:rsid w:val="00581D8B"/>
    <w:rsid w:val="00581E31"/>
    <w:rsid w:val="005828C9"/>
    <w:rsid w:val="00584001"/>
    <w:rsid w:val="0058457B"/>
    <w:rsid w:val="00584CEB"/>
    <w:rsid w:val="00584E2A"/>
    <w:rsid w:val="00586F8E"/>
    <w:rsid w:val="00587468"/>
    <w:rsid w:val="0059075F"/>
    <w:rsid w:val="005957A9"/>
    <w:rsid w:val="005A1079"/>
    <w:rsid w:val="005A264A"/>
    <w:rsid w:val="005A28CB"/>
    <w:rsid w:val="005B1780"/>
    <w:rsid w:val="005B3B75"/>
    <w:rsid w:val="005B40AC"/>
    <w:rsid w:val="005B50E4"/>
    <w:rsid w:val="005B5D69"/>
    <w:rsid w:val="005B62A8"/>
    <w:rsid w:val="005B7493"/>
    <w:rsid w:val="005C15A1"/>
    <w:rsid w:val="005C4C1A"/>
    <w:rsid w:val="005C70F3"/>
    <w:rsid w:val="005D1237"/>
    <w:rsid w:val="005D4430"/>
    <w:rsid w:val="005D505B"/>
    <w:rsid w:val="005D6E39"/>
    <w:rsid w:val="005E0443"/>
    <w:rsid w:val="005E28C3"/>
    <w:rsid w:val="005E5833"/>
    <w:rsid w:val="005E65AA"/>
    <w:rsid w:val="005F04CA"/>
    <w:rsid w:val="005F0DA2"/>
    <w:rsid w:val="005F3DA4"/>
    <w:rsid w:val="005F680A"/>
    <w:rsid w:val="005F6C28"/>
    <w:rsid w:val="005F6F47"/>
    <w:rsid w:val="005F7D1A"/>
    <w:rsid w:val="0060012E"/>
    <w:rsid w:val="00600859"/>
    <w:rsid w:val="00601C13"/>
    <w:rsid w:val="00602688"/>
    <w:rsid w:val="00602DA4"/>
    <w:rsid w:val="0060395E"/>
    <w:rsid w:val="00605256"/>
    <w:rsid w:val="00611B3F"/>
    <w:rsid w:val="00611C8F"/>
    <w:rsid w:val="0061379F"/>
    <w:rsid w:val="00615DAC"/>
    <w:rsid w:val="00616EB0"/>
    <w:rsid w:val="0061723B"/>
    <w:rsid w:val="00617547"/>
    <w:rsid w:val="0062072E"/>
    <w:rsid w:val="00620BB7"/>
    <w:rsid w:val="00623426"/>
    <w:rsid w:val="00627630"/>
    <w:rsid w:val="0063055A"/>
    <w:rsid w:val="00631E0F"/>
    <w:rsid w:val="00632210"/>
    <w:rsid w:val="00633FE6"/>
    <w:rsid w:val="00635EF5"/>
    <w:rsid w:val="00636BB4"/>
    <w:rsid w:val="00637B92"/>
    <w:rsid w:val="00640532"/>
    <w:rsid w:val="00652B10"/>
    <w:rsid w:val="00660EC2"/>
    <w:rsid w:val="006665F1"/>
    <w:rsid w:val="0066772F"/>
    <w:rsid w:val="006703B8"/>
    <w:rsid w:val="0067108A"/>
    <w:rsid w:val="00672120"/>
    <w:rsid w:val="00674FDB"/>
    <w:rsid w:val="006761D9"/>
    <w:rsid w:val="0068334D"/>
    <w:rsid w:val="00684A95"/>
    <w:rsid w:val="0068554B"/>
    <w:rsid w:val="00693AFB"/>
    <w:rsid w:val="00696A8C"/>
    <w:rsid w:val="006A2985"/>
    <w:rsid w:val="006A3536"/>
    <w:rsid w:val="006A37C0"/>
    <w:rsid w:val="006A673A"/>
    <w:rsid w:val="006A7EF0"/>
    <w:rsid w:val="006B1AD9"/>
    <w:rsid w:val="006B255C"/>
    <w:rsid w:val="006B2D88"/>
    <w:rsid w:val="006B710D"/>
    <w:rsid w:val="006C12F2"/>
    <w:rsid w:val="006C2335"/>
    <w:rsid w:val="006C33AF"/>
    <w:rsid w:val="006C4534"/>
    <w:rsid w:val="006D0B9B"/>
    <w:rsid w:val="006D26D0"/>
    <w:rsid w:val="006D5C4D"/>
    <w:rsid w:val="006E025C"/>
    <w:rsid w:val="006E213D"/>
    <w:rsid w:val="006E231E"/>
    <w:rsid w:val="006E3C52"/>
    <w:rsid w:val="006E616E"/>
    <w:rsid w:val="006F3745"/>
    <w:rsid w:val="006F47D7"/>
    <w:rsid w:val="006F505E"/>
    <w:rsid w:val="006F7DF7"/>
    <w:rsid w:val="00703446"/>
    <w:rsid w:val="00703844"/>
    <w:rsid w:val="00703CB7"/>
    <w:rsid w:val="007046D2"/>
    <w:rsid w:val="0070556A"/>
    <w:rsid w:val="00712194"/>
    <w:rsid w:val="00717C81"/>
    <w:rsid w:val="00725276"/>
    <w:rsid w:val="00731B0E"/>
    <w:rsid w:val="00732E61"/>
    <w:rsid w:val="00733DB8"/>
    <w:rsid w:val="007343E3"/>
    <w:rsid w:val="00736147"/>
    <w:rsid w:val="00736E99"/>
    <w:rsid w:val="00740BFA"/>
    <w:rsid w:val="007429E1"/>
    <w:rsid w:val="00747F1B"/>
    <w:rsid w:val="00763BA8"/>
    <w:rsid w:val="00767BBF"/>
    <w:rsid w:val="007706DD"/>
    <w:rsid w:val="00772C4C"/>
    <w:rsid w:val="00775506"/>
    <w:rsid w:val="00776266"/>
    <w:rsid w:val="00782966"/>
    <w:rsid w:val="0078542A"/>
    <w:rsid w:val="007873CF"/>
    <w:rsid w:val="00791521"/>
    <w:rsid w:val="00794229"/>
    <w:rsid w:val="007947E7"/>
    <w:rsid w:val="007949EA"/>
    <w:rsid w:val="007A288E"/>
    <w:rsid w:val="007A385D"/>
    <w:rsid w:val="007A53D8"/>
    <w:rsid w:val="007A591D"/>
    <w:rsid w:val="007A6AD5"/>
    <w:rsid w:val="007B2D03"/>
    <w:rsid w:val="007B41C2"/>
    <w:rsid w:val="007B7846"/>
    <w:rsid w:val="007C00BF"/>
    <w:rsid w:val="007C2586"/>
    <w:rsid w:val="007C2AE5"/>
    <w:rsid w:val="007D1267"/>
    <w:rsid w:val="007D1853"/>
    <w:rsid w:val="007D3312"/>
    <w:rsid w:val="007D7464"/>
    <w:rsid w:val="007E01C7"/>
    <w:rsid w:val="007E04B0"/>
    <w:rsid w:val="007E408E"/>
    <w:rsid w:val="007E42FC"/>
    <w:rsid w:val="007F222C"/>
    <w:rsid w:val="007F52C7"/>
    <w:rsid w:val="0080035B"/>
    <w:rsid w:val="00800F00"/>
    <w:rsid w:val="00801CDE"/>
    <w:rsid w:val="0080600C"/>
    <w:rsid w:val="00806F28"/>
    <w:rsid w:val="00807191"/>
    <w:rsid w:val="00810A01"/>
    <w:rsid w:val="00816994"/>
    <w:rsid w:val="0082414E"/>
    <w:rsid w:val="008301D9"/>
    <w:rsid w:val="00831E7B"/>
    <w:rsid w:val="0083334C"/>
    <w:rsid w:val="00837CDD"/>
    <w:rsid w:val="008423B0"/>
    <w:rsid w:val="008447B9"/>
    <w:rsid w:val="00845CC9"/>
    <w:rsid w:val="00846183"/>
    <w:rsid w:val="00847174"/>
    <w:rsid w:val="00852A1A"/>
    <w:rsid w:val="008544B8"/>
    <w:rsid w:val="00860574"/>
    <w:rsid w:val="00861C66"/>
    <w:rsid w:val="00862565"/>
    <w:rsid w:val="0086301E"/>
    <w:rsid w:val="00871438"/>
    <w:rsid w:val="00871DF8"/>
    <w:rsid w:val="00872585"/>
    <w:rsid w:val="00873710"/>
    <w:rsid w:val="00880057"/>
    <w:rsid w:val="0088639B"/>
    <w:rsid w:val="00886C1B"/>
    <w:rsid w:val="00891934"/>
    <w:rsid w:val="008A14D7"/>
    <w:rsid w:val="008A2440"/>
    <w:rsid w:val="008A6A85"/>
    <w:rsid w:val="008A70DC"/>
    <w:rsid w:val="008B131A"/>
    <w:rsid w:val="008B2F5B"/>
    <w:rsid w:val="008B3B07"/>
    <w:rsid w:val="008B794F"/>
    <w:rsid w:val="008C35D9"/>
    <w:rsid w:val="008D26F9"/>
    <w:rsid w:val="008D3202"/>
    <w:rsid w:val="008E13B8"/>
    <w:rsid w:val="008E44F1"/>
    <w:rsid w:val="008E6338"/>
    <w:rsid w:val="008F1117"/>
    <w:rsid w:val="008F1A71"/>
    <w:rsid w:val="008F2F12"/>
    <w:rsid w:val="008F5E98"/>
    <w:rsid w:val="008F6558"/>
    <w:rsid w:val="008F6DC3"/>
    <w:rsid w:val="00901A25"/>
    <w:rsid w:val="0090443C"/>
    <w:rsid w:val="00905E58"/>
    <w:rsid w:val="0090778B"/>
    <w:rsid w:val="009077B3"/>
    <w:rsid w:val="00913B42"/>
    <w:rsid w:val="00915D75"/>
    <w:rsid w:val="00923240"/>
    <w:rsid w:val="00925ADD"/>
    <w:rsid w:val="00926950"/>
    <w:rsid w:val="00931C8E"/>
    <w:rsid w:val="00931F9D"/>
    <w:rsid w:val="00937EAE"/>
    <w:rsid w:val="00940006"/>
    <w:rsid w:val="00942138"/>
    <w:rsid w:val="00943E14"/>
    <w:rsid w:val="00950B15"/>
    <w:rsid w:val="0095203B"/>
    <w:rsid w:val="00953883"/>
    <w:rsid w:val="009549A5"/>
    <w:rsid w:val="00955895"/>
    <w:rsid w:val="00957044"/>
    <w:rsid w:val="00960761"/>
    <w:rsid w:val="00960B2D"/>
    <w:rsid w:val="00961930"/>
    <w:rsid w:val="009619EF"/>
    <w:rsid w:val="0097439F"/>
    <w:rsid w:val="009800B1"/>
    <w:rsid w:val="00981F23"/>
    <w:rsid w:val="009835C9"/>
    <w:rsid w:val="0099166D"/>
    <w:rsid w:val="00991900"/>
    <w:rsid w:val="00993C88"/>
    <w:rsid w:val="00994721"/>
    <w:rsid w:val="00995823"/>
    <w:rsid w:val="00996BC3"/>
    <w:rsid w:val="009A1535"/>
    <w:rsid w:val="009A1A28"/>
    <w:rsid w:val="009A1A7B"/>
    <w:rsid w:val="009A603E"/>
    <w:rsid w:val="009A63B3"/>
    <w:rsid w:val="009B01B8"/>
    <w:rsid w:val="009B059E"/>
    <w:rsid w:val="009B0AE2"/>
    <w:rsid w:val="009B172A"/>
    <w:rsid w:val="009B33A9"/>
    <w:rsid w:val="009B353A"/>
    <w:rsid w:val="009C020A"/>
    <w:rsid w:val="009D04DF"/>
    <w:rsid w:val="009D3AAD"/>
    <w:rsid w:val="009D5B6B"/>
    <w:rsid w:val="009D69B8"/>
    <w:rsid w:val="009E07E0"/>
    <w:rsid w:val="009E1BE9"/>
    <w:rsid w:val="009E307D"/>
    <w:rsid w:val="009E5A8A"/>
    <w:rsid w:val="009F178B"/>
    <w:rsid w:val="009F18C4"/>
    <w:rsid w:val="009F1FC1"/>
    <w:rsid w:val="009F3367"/>
    <w:rsid w:val="00A042E7"/>
    <w:rsid w:val="00A063A0"/>
    <w:rsid w:val="00A177CA"/>
    <w:rsid w:val="00A214CE"/>
    <w:rsid w:val="00A22D3C"/>
    <w:rsid w:val="00A24AF2"/>
    <w:rsid w:val="00A26ABA"/>
    <w:rsid w:val="00A31F0C"/>
    <w:rsid w:val="00A3391C"/>
    <w:rsid w:val="00A3638D"/>
    <w:rsid w:val="00A379EE"/>
    <w:rsid w:val="00A451A1"/>
    <w:rsid w:val="00A477D7"/>
    <w:rsid w:val="00A478FB"/>
    <w:rsid w:val="00A47B76"/>
    <w:rsid w:val="00A512A8"/>
    <w:rsid w:val="00A54DD2"/>
    <w:rsid w:val="00A56FD5"/>
    <w:rsid w:val="00A64B5F"/>
    <w:rsid w:val="00A66C20"/>
    <w:rsid w:val="00A675D4"/>
    <w:rsid w:val="00A715A4"/>
    <w:rsid w:val="00A72AE4"/>
    <w:rsid w:val="00A72BCB"/>
    <w:rsid w:val="00A7385F"/>
    <w:rsid w:val="00A760A2"/>
    <w:rsid w:val="00A87D7D"/>
    <w:rsid w:val="00A90131"/>
    <w:rsid w:val="00A901A5"/>
    <w:rsid w:val="00A925A9"/>
    <w:rsid w:val="00A9464D"/>
    <w:rsid w:val="00A96F27"/>
    <w:rsid w:val="00A97CEC"/>
    <w:rsid w:val="00AA2737"/>
    <w:rsid w:val="00AA3DA3"/>
    <w:rsid w:val="00AA4578"/>
    <w:rsid w:val="00AA53F2"/>
    <w:rsid w:val="00AA72B5"/>
    <w:rsid w:val="00AB1A80"/>
    <w:rsid w:val="00AB4350"/>
    <w:rsid w:val="00AB4441"/>
    <w:rsid w:val="00AB7ABD"/>
    <w:rsid w:val="00AC371E"/>
    <w:rsid w:val="00AC512E"/>
    <w:rsid w:val="00AD043D"/>
    <w:rsid w:val="00AD06E2"/>
    <w:rsid w:val="00AD0C8B"/>
    <w:rsid w:val="00AD224F"/>
    <w:rsid w:val="00AD4697"/>
    <w:rsid w:val="00AD7284"/>
    <w:rsid w:val="00AE182A"/>
    <w:rsid w:val="00AE6503"/>
    <w:rsid w:val="00AF26B0"/>
    <w:rsid w:val="00AF7F35"/>
    <w:rsid w:val="00B01871"/>
    <w:rsid w:val="00B01F7F"/>
    <w:rsid w:val="00B02631"/>
    <w:rsid w:val="00B0396D"/>
    <w:rsid w:val="00B0491E"/>
    <w:rsid w:val="00B04AFC"/>
    <w:rsid w:val="00B0623A"/>
    <w:rsid w:val="00B10AB3"/>
    <w:rsid w:val="00B13351"/>
    <w:rsid w:val="00B166B6"/>
    <w:rsid w:val="00B16FDC"/>
    <w:rsid w:val="00B17355"/>
    <w:rsid w:val="00B21017"/>
    <w:rsid w:val="00B214CA"/>
    <w:rsid w:val="00B2150C"/>
    <w:rsid w:val="00B21674"/>
    <w:rsid w:val="00B249D7"/>
    <w:rsid w:val="00B32380"/>
    <w:rsid w:val="00B3790E"/>
    <w:rsid w:val="00B410C1"/>
    <w:rsid w:val="00B45B94"/>
    <w:rsid w:val="00B46EEC"/>
    <w:rsid w:val="00B47AB6"/>
    <w:rsid w:val="00B51829"/>
    <w:rsid w:val="00B52205"/>
    <w:rsid w:val="00B52AEE"/>
    <w:rsid w:val="00B54F60"/>
    <w:rsid w:val="00B66410"/>
    <w:rsid w:val="00B702BF"/>
    <w:rsid w:val="00B7221B"/>
    <w:rsid w:val="00B742C6"/>
    <w:rsid w:val="00B81CD2"/>
    <w:rsid w:val="00B847DC"/>
    <w:rsid w:val="00B87CAE"/>
    <w:rsid w:val="00BA0E6E"/>
    <w:rsid w:val="00BA4CF2"/>
    <w:rsid w:val="00BA55BB"/>
    <w:rsid w:val="00BA5600"/>
    <w:rsid w:val="00BA59F7"/>
    <w:rsid w:val="00BA79F6"/>
    <w:rsid w:val="00BB2B43"/>
    <w:rsid w:val="00BC0F22"/>
    <w:rsid w:val="00BC3F16"/>
    <w:rsid w:val="00BC56A4"/>
    <w:rsid w:val="00BD08BC"/>
    <w:rsid w:val="00BD223B"/>
    <w:rsid w:val="00BD4249"/>
    <w:rsid w:val="00BD4A86"/>
    <w:rsid w:val="00BD57F9"/>
    <w:rsid w:val="00BE053A"/>
    <w:rsid w:val="00BE1096"/>
    <w:rsid w:val="00BE147A"/>
    <w:rsid w:val="00BE2B38"/>
    <w:rsid w:val="00BE6575"/>
    <w:rsid w:val="00BE65DB"/>
    <w:rsid w:val="00BF2ACB"/>
    <w:rsid w:val="00BF4DCF"/>
    <w:rsid w:val="00BF5049"/>
    <w:rsid w:val="00BF6AA7"/>
    <w:rsid w:val="00C056D6"/>
    <w:rsid w:val="00C06B1B"/>
    <w:rsid w:val="00C11DBB"/>
    <w:rsid w:val="00C1259B"/>
    <w:rsid w:val="00C14D30"/>
    <w:rsid w:val="00C15C3B"/>
    <w:rsid w:val="00C2239A"/>
    <w:rsid w:val="00C242AE"/>
    <w:rsid w:val="00C2568F"/>
    <w:rsid w:val="00C25A92"/>
    <w:rsid w:val="00C32494"/>
    <w:rsid w:val="00C3310F"/>
    <w:rsid w:val="00C366E2"/>
    <w:rsid w:val="00C41477"/>
    <w:rsid w:val="00C441EB"/>
    <w:rsid w:val="00C44732"/>
    <w:rsid w:val="00C44F36"/>
    <w:rsid w:val="00C46FE1"/>
    <w:rsid w:val="00C51958"/>
    <w:rsid w:val="00C51BC2"/>
    <w:rsid w:val="00C524F9"/>
    <w:rsid w:val="00C533B5"/>
    <w:rsid w:val="00C55BCC"/>
    <w:rsid w:val="00C60A96"/>
    <w:rsid w:val="00C667F2"/>
    <w:rsid w:val="00C744E9"/>
    <w:rsid w:val="00C770AC"/>
    <w:rsid w:val="00C772FD"/>
    <w:rsid w:val="00C775D6"/>
    <w:rsid w:val="00C8315D"/>
    <w:rsid w:val="00C83B08"/>
    <w:rsid w:val="00C8577F"/>
    <w:rsid w:val="00C9716A"/>
    <w:rsid w:val="00CA12B2"/>
    <w:rsid w:val="00CA3483"/>
    <w:rsid w:val="00CA49A1"/>
    <w:rsid w:val="00CA4E9F"/>
    <w:rsid w:val="00CA6B33"/>
    <w:rsid w:val="00CA797C"/>
    <w:rsid w:val="00CB1CC7"/>
    <w:rsid w:val="00CB1F60"/>
    <w:rsid w:val="00CB4678"/>
    <w:rsid w:val="00CB6D3D"/>
    <w:rsid w:val="00CC0255"/>
    <w:rsid w:val="00CC4158"/>
    <w:rsid w:val="00CC42AF"/>
    <w:rsid w:val="00CC64E7"/>
    <w:rsid w:val="00CD3771"/>
    <w:rsid w:val="00CD3851"/>
    <w:rsid w:val="00CD60CB"/>
    <w:rsid w:val="00CD6372"/>
    <w:rsid w:val="00CE1937"/>
    <w:rsid w:val="00CE207D"/>
    <w:rsid w:val="00CF24B5"/>
    <w:rsid w:val="00CF54AE"/>
    <w:rsid w:val="00CF5837"/>
    <w:rsid w:val="00D02C76"/>
    <w:rsid w:val="00D03C48"/>
    <w:rsid w:val="00D05CA5"/>
    <w:rsid w:val="00D05F70"/>
    <w:rsid w:val="00D06812"/>
    <w:rsid w:val="00D13553"/>
    <w:rsid w:val="00D136B2"/>
    <w:rsid w:val="00D138D0"/>
    <w:rsid w:val="00D15891"/>
    <w:rsid w:val="00D22163"/>
    <w:rsid w:val="00D25A63"/>
    <w:rsid w:val="00D2608D"/>
    <w:rsid w:val="00D27F92"/>
    <w:rsid w:val="00D313B5"/>
    <w:rsid w:val="00D3263B"/>
    <w:rsid w:val="00D34236"/>
    <w:rsid w:val="00D36257"/>
    <w:rsid w:val="00D4209B"/>
    <w:rsid w:val="00D428B4"/>
    <w:rsid w:val="00D43C2D"/>
    <w:rsid w:val="00D44513"/>
    <w:rsid w:val="00D44A49"/>
    <w:rsid w:val="00D44DCC"/>
    <w:rsid w:val="00D4553E"/>
    <w:rsid w:val="00D46FC6"/>
    <w:rsid w:val="00D47180"/>
    <w:rsid w:val="00D47D0B"/>
    <w:rsid w:val="00D50706"/>
    <w:rsid w:val="00D5142A"/>
    <w:rsid w:val="00D5654F"/>
    <w:rsid w:val="00D611D7"/>
    <w:rsid w:val="00D61D19"/>
    <w:rsid w:val="00D6777C"/>
    <w:rsid w:val="00D70327"/>
    <w:rsid w:val="00D707B7"/>
    <w:rsid w:val="00D70862"/>
    <w:rsid w:val="00D71292"/>
    <w:rsid w:val="00D727BB"/>
    <w:rsid w:val="00D73C9B"/>
    <w:rsid w:val="00D74BCB"/>
    <w:rsid w:val="00D75EDC"/>
    <w:rsid w:val="00D75EF2"/>
    <w:rsid w:val="00D76C28"/>
    <w:rsid w:val="00D80994"/>
    <w:rsid w:val="00D817B8"/>
    <w:rsid w:val="00D81CAB"/>
    <w:rsid w:val="00D84B28"/>
    <w:rsid w:val="00D84D98"/>
    <w:rsid w:val="00D86E1C"/>
    <w:rsid w:val="00D90A45"/>
    <w:rsid w:val="00D90A95"/>
    <w:rsid w:val="00D92E68"/>
    <w:rsid w:val="00D9404C"/>
    <w:rsid w:val="00D94A44"/>
    <w:rsid w:val="00DA1449"/>
    <w:rsid w:val="00DA35FD"/>
    <w:rsid w:val="00DA4807"/>
    <w:rsid w:val="00DA50C7"/>
    <w:rsid w:val="00DA58FF"/>
    <w:rsid w:val="00DA716A"/>
    <w:rsid w:val="00DA7FBF"/>
    <w:rsid w:val="00DB332B"/>
    <w:rsid w:val="00DB5570"/>
    <w:rsid w:val="00DB7BD2"/>
    <w:rsid w:val="00DC2AC7"/>
    <w:rsid w:val="00DD7420"/>
    <w:rsid w:val="00DE78DE"/>
    <w:rsid w:val="00DF5BEB"/>
    <w:rsid w:val="00DF62BA"/>
    <w:rsid w:val="00DF6913"/>
    <w:rsid w:val="00DF699B"/>
    <w:rsid w:val="00DF6F64"/>
    <w:rsid w:val="00E00A4D"/>
    <w:rsid w:val="00E11C70"/>
    <w:rsid w:val="00E12F84"/>
    <w:rsid w:val="00E130D1"/>
    <w:rsid w:val="00E13CDA"/>
    <w:rsid w:val="00E22587"/>
    <w:rsid w:val="00E2271A"/>
    <w:rsid w:val="00E22730"/>
    <w:rsid w:val="00E23615"/>
    <w:rsid w:val="00E24E83"/>
    <w:rsid w:val="00E25010"/>
    <w:rsid w:val="00E26F35"/>
    <w:rsid w:val="00E30A6C"/>
    <w:rsid w:val="00E317B7"/>
    <w:rsid w:val="00E31CC6"/>
    <w:rsid w:val="00E3229B"/>
    <w:rsid w:val="00E366E7"/>
    <w:rsid w:val="00E374CB"/>
    <w:rsid w:val="00E4779E"/>
    <w:rsid w:val="00E47EC0"/>
    <w:rsid w:val="00E527A6"/>
    <w:rsid w:val="00E56A12"/>
    <w:rsid w:val="00E635BF"/>
    <w:rsid w:val="00E6430F"/>
    <w:rsid w:val="00E70E58"/>
    <w:rsid w:val="00E75919"/>
    <w:rsid w:val="00E76CE2"/>
    <w:rsid w:val="00E77FD4"/>
    <w:rsid w:val="00E8245F"/>
    <w:rsid w:val="00E94701"/>
    <w:rsid w:val="00E94B83"/>
    <w:rsid w:val="00E964D3"/>
    <w:rsid w:val="00E96F71"/>
    <w:rsid w:val="00E97C07"/>
    <w:rsid w:val="00EA1A0A"/>
    <w:rsid w:val="00EA1B4B"/>
    <w:rsid w:val="00EA49BC"/>
    <w:rsid w:val="00EA57CA"/>
    <w:rsid w:val="00EB246D"/>
    <w:rsid w:val="00EB6740"/>
    <w:rsid w:val="00EC1397"/>
    <w:rsid w:val="00EC250B"/>
    <w:rsid w:val="00ED2B07"/>
    <w:rsid w:val="00ED48DD"/>
    <w:rsid w:val="00ED49FE"/>
    <w:rsid w:val="00ED4BBF"/>
    <w:rsid w:val="00ED76A7"/>
    <w:rsid w:val="00EE1FAE"/>
    <w:rsid w:val="00EE5DE1"/>
    <w:rsid w:val="00EE5E7F"/>
    <w:rsid w:val="00EF13AF"/>
    <w:rsid w:val="00F00565"/>
    <w:rsid w:val="00F026B2"/>
    <w:rsid w:val="00F04AE0"/>
    <w:rsid w:val="00F051D7"/>
    <w:rsid w:val="00F10304"/>
    <w:rsid w:val="00F13C12"/>
    <w:rsid w:val="00F16069"/>
    <w:rsid w:val="00F2221B"/>
    <w:rsid w:val="00F32DB4"/>
    <w:rsid w:val="00F33D7E"/>
    <w:rsid w:val="00F35798"/>
    <w:rsid w:val="00F35DE7"/>
    <w:rsid w:val="00F40D7B"/>
    <w:rsid w:val="00F42676"/>
    <w:rsid w:val="00F436BF"/>
    <w:rsid w:val="00F45D5C"/>
    <w:rsid w:val="00F46315"/>
    <w:rsid w:val="00F50CEA"/>
    <w:rsid w:val="00F53913"/>
    <w:rsid w:val="00F53CEC"/>
    <w:rsid w:val="00F547CF"/>
    <w:rsid w:val="00F56E7D"/>
    <w:rsid w:val="00F57875"/>
    <w:rsid w:val="00F63007"/>
    <w:rsid w:val="00F6386F"/>
    <w:rsid w:val="00F6555F"/>
    <w:rsid w:val="00F73CE8"/>
    <w:rsid w:val="00F75DDD"/>
    <w:rsid w:val="00F76D8E"/>
    <w:rsid w:val="00F80807"/>
    <w:rsid w:val="00F82281"/>
    <w:rsid w:val="00F83289"/>
    <w:rsid w:val="00F832C6"/>
    <w:rsid w:val="00F84E01"/>
    <w:rsid w:val="00F86F58"/>
    <w:rsid w:val="00F94744"/>
    <w:rsid w:val="00FA064B"/>
    <w:rsid w:val="00FA1218"/>
    <w:rsid w:val="00FA18DF"/>
    <w:rsid w:val="00FA7370"/>
    <w:rsid w:val="00FB0856"/>
    <w:rsid w:val="00FB16F0"/>
    <w:rsid w:val="00FB57AA"/>
    <w:rsid w:val="00FB7E69"/>
    <w:rsid w:val="00FC58DB"/>
    <w:rsid w:val="00FC5C1E"/>
    <w:rsid w:val="00FD0125"/>
    <w:rsid w:val="00FD7E02"/>
    <w:rsid w:val="00FE1B00"/>
    <w:rsid w:val="00FE50F8"/>
    <w:rsid w:val="00FE55DE"/>
    <w:rsid w:val="00FF1AB4"/>
    <w:rsid w:val="00FF48DF"/>
    <w:rsid w:val="03DA2BA0"/>
    <w:rsid w:val="06587ED0"/>
    <w:rsid w:val="070D6D82"/>
    <w:rsid w:val="073A744C"/>
    <w:rsid w:val="07A4087C"/>
    <w:rsid w:val="081321F6"/>
    <w:rsid w:val="09BE7C6A"/>
    <w:rsid w:val="0B350656"/>
    <w:rsid w:val="0C085D6A"/>
    <w:rsid w:val="0CC223BD"/>
    <w:rsid w:val="0E2E030E"/>
    <w:rsid w:val="0FA363D7"/>
    <w:rsid w:val="10031A91"/>
    <w:rsid w:val="15932B49"/>
    <w:rsid w:val="19760AFD"/>
    <w:rsid w:val="1A7E7BD6"/>
    <w:rsid w:val="1AE56B1C"/>
    <w:rsid w:val="1B5C39DD"/>
    <w:rsid w:val="1BEE5633"/>
    <w:rsid w:val="20F85F56"/>
    <w:rsid w:val="21333432"/>
    <w:rsid w:val="215A276C"/>
    <w:rsid w:val="21E87D78"/>
    <w:rsid w:val="242B106E"/>
    <w:rsid w:val="26E01966"/>
    <w:rsid w:val="26F70A5D"/>
    <w:rsid w:val="27B17280"/>
    <w:rsid w:val="27BF771A"/>
    <w:rsid w:val="280444A7"/>
    <w:rsid w:val="28B60BD0"/>
    <w:rsid w:val="28E55011"/>
    <w:rsid w:val="29DD5B8B"/>
    <w:rsid w:val="2B7F58C7"/>
    <w:rsid w:val="2C7F4820"/>
    <w:rsid w:val="2D301E4D"/>
    <w:rsid w:val="2DB17332"/>
    <w:rsid w:val="2DBB74B0"/>
    <w:rsid w:val="2FCF5A11"/>
    <w:rsid w:val="2FFD3C14"/>
    <w:rsid w:val="30C47C02"/>
    <w:rsid w:val="33D076FA"/>
    <w:rsid w:val="34067BB1"/>
    <w:rsid w:val="34A3718E"/>
    <w:rsid w:val="35DF4FC7"/>
    <w:rsid w:val="37A335A3"/>
    <w:rsid w:val="37E6FD1B"/>
    <w:rsid w:val="382A0D6E"/>
    <w:rsid w:val="38B16F3A"/>
    <w:rsid w:val="3A9B19D4"/>
    <w:rsid w:val="3B3354A0"/>
    <w:rsid w:val="3BB024C0"/>
    <w:rsid w:val="3CCD3F6D"/>
    <w:rsid w:val="3DF44019"/>
    <w:rsid w:val="3E970704"/>
    <w:rsid w:val="428614DD"/>
    <w:rsid w:val="430A6153"/>
    <w:rsid w:val="458A6A55"/>
    <w:rsid w:val="486D24D6"/>
    <w:rsid w:val="4A7144C3"/>
    <w:rsid w:val="4ADF1DD4"/>
    <w:rsid w:val="4B7C315C"/>
    <w:rsid w:val="4B9E1324"/>
    <w:rsid w:val="4BD1532E"/>
    <w:rsid w:val="4C631020"/>
    <w:rsid w:val="4C9E07CD"/>
    <w:rsid w:val="4CF85C7D"/>
    <w:rsid w:val="4D75186D"/>
    <w:rsid w:val="4FFE6835"/>
    <w:rsid w:val="51713037"/>
    <w:rsid w:val="51DC5479"/>
    <w:rsid w:val="521E3FC6"/>
    <w:rsid w:val="53F05F97"/>
    <w:rsid w:val="5719429C"/>
    <w:rsid w:val="5739286E"/>
    <w:rsid w:val="57F1E130"/>
    <w:rsid w:val="5A28104A"/>
    <w:rsid w:val="5A5E2720"/>
    <w:rsid w:val="5A7C110A"/>
    <w:rsid w:val="5B8572F3"/>
    <w:rsid w:val="5C4C1A08"/>
    <w:rsid w:val="5CAC13C7"/>
    <w:rsid w:val="5CD64696"/>
    <w:rsid w:val="5E8F2D4E"/>
    <w:rsid w:val="60765F74"/>
    <w:rsid w:val="61540C09"/>
    <w:rsid w:val="61AF3882"/>
    <w:rsid w:val="622814F0"/>
    <w:rsid w:val="63BD210C"/>
    <w:rsid w:val="680627EA"/>
    <w:rsid w:val="685013CA"/>
    <w:rsid w:val="68635ADE"/>
    <w:rsid w:val="68EA5751"/>
    <w:rsid w:val="6A2C3B47"/>
    <w:rsid w:val="6BC06765"/>
    <w:rsid w:val="6BEE5558"/>
    <w:rsid w:val="6C6B2E01"/>
    <w:rsid w:val="6CAD72CA"/>
    <w:rsid w:val="6DCF0C17"/>
    <w:rsid w:val="6E5F72CA"/>
    <w:rsid w:val="6FB5A38F"/>
    <w:rsid w:val="7113780F"/>
    <w:rsid w:val="713471B0"/>
    <w:rsid w:val="71663DE2"/>
    <w:rsid w:val="736D3D5D"/>
    <w:rsid w:val="74E57129"/>
    <w:rsid w:val="75751E70"/>
    <w:rsid w:val="75C54C3D"/>
    <w:rsid w:val="78947DA2"/>
    <w:rsid w:val="79664ECD"/>
    <w:rsid w:val="79AE6327"/>
    <w:rsid w:val="7B845F37"/>
    <w:rsid w:val="7C8F23FD"/>
    <w:rsid w:val="7CBA1960"/>
    <w:rsid w:val="7ED76089"/>
    <w:rsid w:val="7FDBB98B"/>
    <w:rsid w:val="7FDC49D1"/>
    <w:rsid w:val="7FF24A79"/>
    <w:rsid w:val="7FF71C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6513EB"/>
  <w15:docId w15:val="{69389295-9DDC-47E2-8351-7734EA71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qFormat="1"/>
    <w:lsdException w:name="table of figures" w:qFormat="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qFormat="1"/>
    <w:lsdException w:name="Subtitle" w:qFormat="1"/>
    <w:lsdException w:name="Salutation" w:locked="1" w:semiHidden="1" w:unhideWhenUsed="1"/>
    <w:lsdException w:name="Date" w:qFormat="1"/>
    <w:lsdException w:name="Body Text First Indent" w:qFormat="1"/>
    <w:lsdException w:name="Body Text First Indent 2" w:locked="1" w:semiHidden="1" w:unhideWhenUsed="1" w:qFormat="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uiPriority="0" w:qFormat="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link w:val="20"/>
    <w:uiPriority w:val="99"/>
    <w:qFormat/>
    <w:pPr>
      <w:keepNext/>
      <w:keepLines/>
      <w:spacing w:before="120" w:after="120" w:line="360" w:lineRule="auto"/>
      <w:jc w:val="center"/>
      <w:outlineLvl w:val="1"/>
    </w:pPr>
    <w:rPr>
      <w:b/>
      <w:kern w:val="0"/>
      <w:sz w:val="28"/>
    </w:rPr>
  </w:style>
  <w:style w:type="paragraph" w:styleId="3">
    <w:name w:val="heading 3"/>
    <w:basedOn w:val="a"/>
    <w:next w:val="a"/>
    <w:link w:val="30"/>
    <w:uiPriority w:val="99"/>
    <w:qFormat/>
    <w:pPr>
      <w:keepNext/>
      <w:keepLines/>
      <w:spacing w:before="260" w:after="260" w:line="413" w:lineRule="auto"/>
      <w:outlineLvl w:val="2"/>
    </w:pPr>
    <w:rPr>
      <w:b/>
      <w:sz w:val="32"/>
    </w:rPr>
  </w:style>
  <w:style w:type="paragraph" w:styleId="4">
    <w:name w:val="heading 4"/>
    <w:basedOn w:val="a"/>
    <w:next w:val="a"/>
    <w:link w:val="40"/>
    <w:uiPriority w:val="99"/>
    <w:qFormat/>
    <w:pPr>
      <w:keepNext/>
      <w:keepLines/>
      <w:spacing w:line="300" w:lineRule="auto"/>
      <w:outlineLvl w:val="3"/>
    </w:pPr>
    <w:rPr>
      <w:rFonts w:ascii="Arial" w:hAnsi="Arial"/>
      <w:bCs/>
      <w:sz w:val="24"/>
      <w:szCs w:val="28"/>
    </w:rPr>
  </w:style>
  <w:style w:type="paragraph" w:styleId="5">
    <w:name w:val="heading 5"/>
    <w:basedOn w:val="a"/>
    <w:next w:val="a"/>
    <w:link w:val="50"/>
    <w:uiPriority w:val="99"/>
    <w:qFormat/>
    <w:pPr>
      <w:keepNext/>
      <w:keepLines/>
      <w:spacing w:before="280" w:after="290" w:line="376" w:lineRule="auto"/>
      <w:outlineLvl w:val="4"/>
    </w:pPr>
    <w:rPr>
      <w:b/>
      <w:bCs/>
      <w:sz w:val="28"/>
      <w:szCs w:val="28"/>
    </w:rPr>
  </w:style>
  <w:style w:type="paragraph" w:styleId="6">
    <w:name w:val="heading 6"/>
    <w:basedOn w:val="a"/>
    <w:next w:val="a"/>
    <w:link w:val="60"/>
    <w:uiPriority w:val="99"/>
    <w:qFormat/>
    <w:pPr>
      <w:keepNext/>
      <w:keepLines/>
      <w:spacing w:before="240" w:after="64" w:line="320" w:lineRule="auto"/>
      <w:outlineLvl w:val="5"/>
    </w:pPr>
    <w:rPr>
      <w:rFonts w:ascii="Arial" w:eastAsia="黑体" w:hAnsi="Arial"/>
      <w:b/>
      <w:bCs/>
      <w:sz w:val="24"/>
      <w:szCs w:val="24"/>
    </w:rPr>
  </w:style>
  <w:style w:type="paragraph" w:styleId="7">
    <w:name w:val="heading 7"/>
    <w:basedOn w:val="a"/>
    <w:next w:val="a"/>
    <w:link w:val="70"/>
    <w:uiPriority w:val="99"/>
    <w:qFormat/>
    <w:pPr>
      <w:keepNext/>
      <w:keepLines/>
      <w:spacing w:before="240" w:after="64" w:line="320" w:lineRule="auto"/>
      <w:outlineLvl w:val="6"/>
    </w:pPr>
    <w:rPr>
      <w:b/>
      <w:bCs/>
      <w:sz w:val="24"/>
      <w:szCs w:val="24"/>
    </w:rPr>
  </w:style>
  <w:style w:type="paragraph" w:styleId="8">
    <w:name w:val="heading 8"/>
    <w:basedOn w:val="a"/>
    <w:next w:val="a"/>
    <w:link w:val="80"/>
    <w:uiPriority w:val="99"/>
    <w:qFormat/>
    <w:pPr>
      <w:keepNext/>
      <w:keepLines/>
      <w:tabs>
        <w:tab w:val="left" w:pos="425"/>
        <w:tab w:val="left" w:pos="1440"/>
      </w:tabs>
      <w:spacing w:before="240" w:after="64" w:line="319" w:lineRule="auto"/>
      <w:ind w:left="425" w:hanging="425"/>
      <w:outlineLvl w:val="7"/>
    </w:pPr>
    <w:rPr>
      <w:rFonts w:ascii="Arial" w:eastAsia="黑体" w:hAnsi="Arial"/>
      <w:sz w:val="24"/>
    </w:rPr>
  </w:style>
  <w:style w:type="paragraph" w:styleId="9">
    <w:name w:val="heading 9"/>
    <w:basedOn w:val="a"/>
    <w:next w:val="a"/>
    <w:link w:val="90"/>
    <w:uiPriority w:val="99"/>
    <w:qFormat/>
    <w:pPr>
      <w:keepNext/>
      <w:keepLines/>
      <w:tabs>
        <w:tab w:val="left" w:pos="425"/>
        <w:tab w:val="left" w:pos="1584"/>
      </w:tabs>
      <w:spacing w:before="240" w:after="64" w:line="319" w:lineRule="auto"/>
      <w:ind w:left="425" w:hanging="425"/>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99"/>
    <w:qFormat/>
    <w:pPr>
      <w:ind w:left="1260"/>
      <w:jc w:val="left"/>
    </w:pPr>
    <w:rPr>
      <w:sz w:val="20"/>
    </w:rPr>
  </w:style>
  <w:style w:type="paragraph" w:styleId="a3">
    <w:name w:val="Normal Indent"/>
    <w:basedOn w:val="a"/>
    <w:link w:val="a4"/>
    <w:uiPriority w:val="99"/>
    <w:qFormat/>
    <w:pPr>
      <w:widowControl/>
      <w:spacing w:before="120" w:after="120" w:line="360" w:lineRule="auto"/>
      <w:ind w:firstLine="420"/>
      <w:jc w:val="left"/>
    </w:pPr>
    <w:rPr>
      <w:kern w:val="0"/>
      <w:sz w:val="24"/>
    </w:rPr>
  </w:style>
  <w:style w:type="paragraph" w:styleId="a5">
    <w:name w:val="caption"/>
    <w:basedOn w:val="a"/>
    <w:next w:val="a"/>
    <w:link w:val="a6"/>
    <w:uiPriority w:val="99"/>
    <w:qFormat/>
    <w:rPr>
      <w:rFonts w:ascii="Arial" w:eastAsia="黑体" w:hAnsi="Arial"/>
      <w:sz w:val="20"/>
    </w:rPr>
  </w:style>
  <w:style w:type="paragraph" w:styleId="a7">
    <w:name w:val="Document Map"/>
    <w:basedOn w:val="a"/>
    <w:link w:val="a8"/>
    <w:uiPriority w:val="99"/>
    <w:qFormat/>
    <w:pPr>
      <w:shd w:val="clear" w:color="auto" w:fill="000080"/>
    </w:pPr>
  </w:style>
  <w:style w:type="paragraph" w:styleId="a9">
    <w:name w:val="annotation text"/>
    <w:basedOn w:val="a"/>
    <w:link w:val="aa"/>
    <w:uiPriority w:val="99"/>
    <w:qFormat/>
    <w:pPr>
      <w:jc w:val="left"/>
    </w:pPr>
    <w:rPr>
      <w:szCs w:val="24"/>
    </w:rPr>
  </w:style>
  <w:style w:type="paragraph" w:styleId="31">
    <w:name w:val="Body Text 3"/>
    <w:basedOn w:val="a"/>
    <w:link w:val="32"/>
    <w:uiPriority w:val="99"/>
    <w:qFormat/>
    <w:pPr>
      <w:spacing w:after="120"/>
    </w:pPr>
    <w:rPr>
      <w:sz w:val="16"/>
      <w:szCs w:val="16"/>
    </w:rPr>
  </w:style>
  <w:style w:type="paragraph" w:styleId="ab">
    <w:name w:val="Body Text"/>
    <w:basedOn w:val="a"/>
    <w:link w:val="ac"/>
    <w:uiPriority w:val="99"/>
    <w:qFormat/>
    <w:rPr>
      <w:spacing w:val="4"/>
      <w:sz w:val="24"/>
    </w:rPr>
  </w:style>
  <w:style w:type="paragraph" w:styleId="ad">
    <w:name w:val="Body Text Indent"/>
    <w:basedOn w:val="a"/>
    <w:link w:val="ae"/>
    <w:uiPriority w:val="99"/>
    <w:qFormat/>
    <w:pPr>
      <w:tabs>
        <w:tab w:val="left" w:pos="540"/>
      </w:tabs>
      <w:spacing w:line="300" w:lineRule="auto"/>
      <w:ind w:leftChars="257" w:left="540"/>
    </w:pPr>
    <w:rPr>
      <w:sz w:val="24"/>
    </w:rPr>
  </w:style>
  <w:style w:type="paragraph" w:styleId="TOC5">
    <w:name w:val="toc 5"/>
    <w:basedOn w:val="a"/>
    <w:next w:val="a"/>
    <w:uiPriority w:val="99"/>
    <w:qFormat/>
    <w:pPr>
      <w:ind w:left="840"/>
      <w:jc w:val="left"/>
    </w:pPr>
    <w:rPr>
      <w:sz w:val="20"/>
    </w:rPr>
  </w:style>
  <w:style w:type="paragraph" w:styleId="TOC3">
    <w:name w:val="toc 3"/>
    <w:basedOn w:val="a"/>
    <w:next w:val="a"/>
    <w:uiPriority w:val="39"/>
    <w:qFormat/>
    <w:pPr>
      <w:ind w:left="420"/>
      <w:jc w:val="left"/>
    </w:pPr>
    <w:rPr>
      <w:sz w:val="20"/>
    </w:rPr>
  </w:style>
  <w:style w:type="paragraph" w:styleId="af">
    <w:name w:val="Plain Text"/>
    <w:basedOn w:val="a"/>
    <w:link w:val="af0"/>
    <w:uiPriority w:val="99"/>
    <w:qFormat/>
    <w:rPr>
      <w:rFonts w:ascii="宋体" w:hAnsi="Courier New"/>
    </w:rPr>
  </w:style>
  <w:style w:type="paragraph" w:styleId="TOC8">
    <w:name w:val="toc 8"/>
    <w:basedOn w:val="a"/>
    <w:next w:val="a"/>
    <w:uiPriority w:val="99"/>
    <w:qFormat/>
    <w:pPr>
      <w:ind w:left="1470"/>
      <w:jc w:val="left"/>
    </w:pPr>
    <w:rPr>
      <w:sz w:val="20"/>
    </w:rPr>
  </w:style>
  <w:style w:type="paragraph" w:styleId="af1">
    <w:name w:val="Date"/>
    <w:basedOn w:val="a"/>
    <w:next w:val="a"/>
    <w:link w:val="af2"/>
    <w:uiPriority w:val="99"/>
    <w:qFormat/>
    <w:rPr>
      <w:rFonts w:ascii="仿宋_GB2312" w:eastAsia="仿宋_GB2312"/>
      <w:sz w:val="24"/>
    </w:rPr>
  </w:style>
  <w:style w:type="paragraph" w:styleId="21">
    <w:name w:val="Body Text Indent 2"/>
    <w:basedOn w:val="a"/>
    <w:link w:val="22"/>
    <w:uiPriority w:val="99"/>
    <w:qFormat/>
    <w:pPr>
      <w:spacing w:after="120" w:line="480" w:lineRule="auto"/>
      <w:ind w:leftChars="200" w:left="420"/>
    </w:pPr>
  </w:style>
  <w:style w:type="paragraph" w:styleId="af3">
    <w:name w:val="Balloon Text"/>
    <w:basedOn w:val="a"/>
    <w:link w:val="af4"/>
    <w:uiPriority w:val="99"/>
    <w:qFormat/>
    <w:rPr>
      <w:sz w:val="18"/>
    </w:rPr>
  </w:style>
  <w:style w:type="paragraph" w:styleId="af5">
    <w:name w:val="footer"/>
    <w:basedOn w:val="a"/>
    <w:link w:val="af6"/>
    <w:uiPriority w:val="99"/>
    <w:qFormat/>
    <w:pPr>
      <w:tabs>
        <w:tab w:val="center" w:pos="4153"/>
        <w:tab w:val="right" w:pos="8306"/>
      </w:tabs>
      <w:snapToGrid w:val="0"/>
      <w:jc w:val="left"/>
    </w:pPr>
    <w:rPr>
      <w:sz w:val="18"/>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spacing w:before="240" w:after="120"/>
      <w:jc w:val="left"/>
    </w:pPr>
    <w:rPr>
      <w:b/>
      <w:sz w:val="20"/>
    </w:rPr>
  </w:style>
  <w:style w:type="paragraph" w:styleId="TOC4">
    <w:name w:val="toc 4"/>
    <w:basedOn w:val="a"/>
    <w:next w:val="a"/>
    <w:uiPriority w:val="99"/>
    <w:qFormat/>
    <w:pPr>
      <w:ind w:left="630"/>
      <w:jc w:val="left"/>
    </w:pPr>
    <w:rPr>
      <w:sz w:val="20"/>
    </w:rPr>
  </w:style>
  <w:style w:type="paragraph" w:styleId="af9">
    <w:name w:val="Subtitle"/>
    <w:basedOn w:val="a"/>
    <w:next w:val="a"/>
    <w:link w:val="afa"/>
    <w:uiPriority w:val="99"/>
    <w:qFormat/>
    <w:pPr>
      <w:spacing w:beforeLines="50" w:afterLines="50" w:line="360" w:lineRule="auto"/>
      <w:ind w:firstLineChars="200" w:firstLine="200"/>
      <w:jc w:val="left"/>
      <w:outlineLvl w:val="1"/>
    </w:pPr>
    <w:rPr>
      <w:rFonts w:ascii="Cambria" w:eastAsia="黑体" w:hAnsi="Cambria"/>
      <w:bCs/>
      <w:kern w:val="28"/>
      <w:sz w:val="28"/>
      <w:szCs w:val="32"/>
    </w:rPr>
  </w:style>
  <w:style w:type="paragraph" w:styleId="afb">
    <w:name w:val="List"/>
    <w:basedOn w:val="a"/>
    <w:uiPriority w:val="99"/>
    <w:qFormat/>
    <w:pPr>
      <w:ind w:left="200" w:hangingChars="200" w:hanging="200"/>
    </w:pPr>
    <w:rPr>
      <w:sz w:val="28"/>
      <w:szCs w:val="28"/>
    </w:rPr>
  </w:style>
  <w:style w:type="paragraph" w:styleId="TOC6">
    <w:name w:val="toc 6"/>
    <w:basedOn w:val="a"/>
    <w:next w:val="a"/>
    <w:uiPriority w:val="99"/>
    <w:qFormat/>
    <w:pPr>
      <w:ind w:left="1050"/>
      <w:jc w:val="left"/>
    </w:pPr>
    <w:rPr>
      <w:sz w:val="20"/>
    </w:rPr>
  </w:style>
  <w:style w:type="paragraph" w:styleId="33">
    <w:name w:val="Body Text Indent 3"/>
    <w:basedOn w:val="a"/>
    <w:link w:val="34"/>
    <w:uiPriority w:val="99"/>
    <w:qFormat/>
    <w:pPr>
      <w:ind w:leftChars="428" w:left="899" w:firstLineChars="218" w:firstLine="458"/>
    </w:pPr>
    <w:rPr>
      <w:szCs w:val="24"/>
    </w:rPr>
  </w:style>
  <w:style w:type="paragraph" w:styleId="afc">
    <w:name w:val="table of figures"/>
    <w:basedOn w:val="a"/>
    <w:next w:val="a"/>
    <w:uiPriority w:val="99"/>
    <w:qFormat/>
    <w:pPr>
      <w:ind w:leftChars="200" w:left="840" w:hangingChars="200" w:hanging="420"/>
    </w:pPr>
    <w:rPr>
      <w:szCs w:val="24"/>
    </w:rPr>
  </w:style>
  <w:style w:type="paragraph" w:styleId="TOC2">
    <w:name w:val="toc 2"/>
    <w:basedOn w:val="a"/>
    <w:next w:val="a"/>
    <w:uiPriority w:val="39"/>
    <w:qFormat/>
    <w:pPr>
      <w:spacing w:before="120"/>
      <w:ind w:left="210"/>
      <w:jc w:val="left"/>
    </w:pPr>
    <w:rPr>
      <w:i/>
      <w:sz w:val="20"/>
    </w:rPr>
  </w:style>
  <w:style w:type="paragraph" w:styleId="TOC9">
    <w:name w:val="toc 9"/>
    <w:basedOn w:val="a"/>
    <w:next w:val="a"/>
    <w:uiPriority w:val="99"/>
    <w:qFormat/>
    <w:pPr>
      <w:ind w:left="1680"/>
      <w:jc w:val="left"/>
    </w:pPr>
    <w:rPr>
      <w:sz w:val="20"/>
    </w:rPr>
  </w:style>
  <w:style w:type="paragraph" w:styleId="23">
    <w:name w:val="Body Text 2"/>
    <w:basedOn w:val="a"/>
    <w:link w:val="24"/>
    <w:uiPriority w:val="99"/>
    <w:qFormat/>
    <w:rPr>
      <w:color w:val="FF0000"/>
      <w:sz w:val="24"/>
      <w:szCs w:val="24"/>
    </w:rPr>
  </w:style>
  <w:style w:type="paragraph" w:styleId="afd">
    <w:name w:val="Message Header"/>
    <w:basedOn w:val="a"/>
    <w:link w:val="afe"/>
    <w:uiPriority w:val="99"/>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aff">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f0">
    <w:name w:val="Title"/>
    <w:basedOn w:val="a"/>
    <w:next w:val="a"/>
    <w:link w:val="aff1"/>
    <w:uiPriority w:val="99"/>
    <w:qFormat/>
    <w:pPr>
      <w:spacing w:before="240" w:after="60"/>
      <w:jc w:val="left"/>
      <w:outlineLvl w:val="0"/>
    </w:pPr>
    <w:rPr>
      <w:rFonts w:ascii="Cambria" w:hAnsi="Cambria"/>
      <w:b/>
      <w:bCs/>
      <w:sz w:val="30"/>
      <w:szCs w:val="32"/>
    </w:rPr>
  </w:style>
  <w:style w:type="paragraph" w:styleId="aff2">
    <w:name w:val="annotation subject"/>
    <w:basedOn w:val="a9"/>
    <w:next w:val="a9"/>
    <w:link w:val="aff3"/>
    <w:uiPriority w:val="99"/>
    <w:qFormat/>
    <w:rPr>
      <w:b/>
      <w:bCs/>
    </w:rPr>
  </w:style>
  <w:style w:type="paragraph" w:styleId="aff4">
    <w:name w:val="Body Text First Indent"/>
    <w:basedOn w:val="a"/>
    <w:link w:val="aff5"/>
    <w:uiPriority w:val="99"/>
    <w:qFormat/>
    <w:pPr>
      <w:adjustRightInd w:val="0"/>
      <w:spacing w:after="120" w:line="312" w:lineRule="atLeast"/>
      <w:ind w:firstLine="420"/>
      <w:textAlignment w:val="baseline"/>
    </w:pPr>
    <w:rPr>
      <w:kern w:val="0"/>
    </w:rPr>
  </w:style>
  <w:style w:type="paragraph" w:styleId="25">
    <w:name w:val="Body Text First Indent 2"/>
    <w:basedOn w:val="ad"/>
    <w:link w:val="26"/>
    <w:uiPriority w:val="99"/>
    <w:semiHidden/>
    <w:unhideWhenUsed/>
    <w:qFormat/>
    <w:locked/>
    <w:pPr>
      <w:tabs>
        <w:tab w:val="clear" w:pos="540"/>
      </w:tabs>
      <w:spacing w:after="120" w:line="240" w:lineRule="auto"/>
      <w:ind w:leftChars="200" w:left="420" w:firstLineChars="200" w:firstLine="420"/>
    </w:pPr>
    <w:rPr>
      <w:sz w:val="21"/>
    </w:rPr>
  </w:style>
  <w:style w:type="table" w:styleId="aff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uiPriority w:val="99"/>
    <w:qFormat/>
    <w:rPr>
      <w:rFonts w:cs="Times New Roman"/>
      <w:b/>
    </w:rPr>
  </w:style>
  <w:style w:type="character" w:styleId="aff8">
    <w:name w:val="page number"/>
    <w:uiPriority w:val="99"/>
    <w:qFormat/>
    <w:rPr>
      <w:rFonts w:cs="Times New Roman"/>
    </w:rPr>
  </w:style>
  <w:style w:type="character" w:styleId="aff9">
    <w:name w:val="FollowedHyperlink"/>
    <w:uiPriority w:val="99"/>
    <w:qFormat/>
    <w:rPr>
      <w:rFonts w:cs="Times New Roman"/>
      <w:color w:val="800080"/>
      <w:u w:val="single"/>
    </w:rPr>
  </w:style>
  <w:style w:type="character" w:styleId="affa">
    <w:name w:val="Emphasis"/>
    <w:uiPriority w:val="99"/>
    <w:qFormat/>
    <w:rPr>
      <w:rFonts w:cs="Times New Roman"/>
      <w:i/>
    </w:rPr>
  </w:style>
  <w:style w:type="character" w:styleId="affb">
    <w:name w:val="Hyperlink"/>
    <w:uiPriority w:val="99"/>
    <w:qFormat/>
    <w:rPr>
      <w:rFonts w:cs="Times New Roman"/>
      <w:color w:val="0000FF"/>
      <w:u w:val="single"/>
    </w:rPr>
  </w:style>
  <w:style w:type="character" w:styleId="affc">
    <w:name w:val="annotation reference"/>
    <w:qFormat/>
    <w:rPr>
      <w:rFonts w:cs="Times New Roman"/>
      <w:sz w:val="21"/>
    </w:rPr>
  </w:style>
  <w:style w:type="character" w:customStyle="1" w:styleId="10">
    <w:name w:val="标题 1 字符"/>
    <w:link w:val="1"/>
    <w:qFormat/>
    <w:locked/>
    <w:rPr>
      <w:b/>
      <w:kern w:val="44"/>
      <w:sz w:val="44"/>
    </w:rPr>
  </w:style>
  <w:style w:type="character" w:customStyle="1" w:styleId="20">
    <w:name w:val="标题 2 字符"/>
    <w:link w:val="2"/>
    <w:uiPriority w:val="99"/>
    <w:qFormat/>
    <w:locked/>
    <w:rPr>
      <w:b/>
      <w:sz w:val="28"/>
    </w:rPr>
  </w:style>
  <w:style w:type="character" w:customStyle="1" w:styleId="30">
    <w:name w:val="标题 3 字符"/>
    <w:link w:val="3"/>
    <w:uiPriority w:val="99"/>
    <w:qFormat/>
    <w:locked/>
    <w:rPr>
      <w:b/>
      <w:kern w:val="2"/>
      <w:sz w:val="32"/>
    </w:rPr>
  </w:style>
  <w:style w:type="character" w:customStyle="1" w:styleId="40">
    <w:name w:val="标题 4 字符"/>
    <w:link w:val="4"/>
    <w:uiPriority w:val="99"/>
    <w:qFormat/>
    <w:locked/>
    <w:rPr>
      <w:rFonts w:ascii="Arial" w:hAnsi="Arial" w:cs="Times New Roman"/>
      <w:bCs/>
      <w:kern w:val="2"/>
      <w:sz w:val="28"/>
      <w:szCs w:val="28"/>
    </w:rPr>
  </w:style>
  <w:style w:type="character" w:customStyle="1" w:styleId="50">
    <w:name w:val="标题 5 字符"/>
    <w:link w:val="5"/>
    <w:uiPriority w:val="99"/>
    <w:qFormat/>
    <w:locked/>
    <w:rPr>
      <w:rFonts w:cs="Times New Roman"/>
      <w:b/>
      <w:bCs/>
      <w:kern w:val="2"/>
      <w:sz w:val="28"/>
      <w:szCs w:val="28"/>
    </w:rPr>
  </w:style>
  <w:style w:type="character" w:customStyle="1" w:styleId="60">
    <w:name w:val="标题 6 字符"/>
    <w:link w:val="6"/>
    <w:uiPriority w:val="99"/>
    <w:qFormat/>
    <w:locked/>
    <w:rPr>
      <w:rFonts w:ascii="Arial" w:eastAsia="黑体" w:hAnsi="Arial" w:cs="Times New Roman"/>
      <w:b/>
      <w:bCs/>
      <w:kern w:val="2"/>
      <w:sz w:val="24"/>
      <w:szCs w:val="24"/>
    </w:rPr>
  </w:style>
  <w:style w:type="character" w:customStyle="1" w:styleId="70">
    <w:name w:val="标题 7 字符"/>
    <w:link w:val="7"/>
    <w:uiPriority w:val="99"/>
    <w:qFormat/>
    <w:locked/>
    <w:rPr>
      <w:rFonts w:cs="Times New Roman"/>
      <w:b/>
      <w:bCs/>
      <w:kern w:val="2"/>
      <w:sz w:val="24"/>
      <w:szCs w:val="24"/>
    </w:rPr>
  </w:style>
  <w:style w:type="character" w:customStyle="1" w:styleId="80">
    <w:name w:val="标题 8 字符"/>
    <w:link w:val="8"/>
    <w:uiPriority w:val="99"/>
    <w:semiHidden/>
    <w:qFormat/>
    <w:locked/>
    <w:rPr>
      <w:rFonts w:ascii="Arial" w:eastAsia="黑体" w:hAnsi="Arial" w:cs="Times New Roman"/>
      <w:kern w:val="2"/>
      <w:sz w:val="24"/>
    </w:rPr>
  </w:style>
  <w:style w:type="character" w:customStyle="1" w:styleId="90">
    <w:name w:val="标题 9 字符"/>
    <w:link w:val="9"/>
    <w:uiPriority w:val="99"/>
    <w:semiHidden/>
    <w:qFormat/>
    <w:locked/>
    <w:rPr>
      <w:rFonts w:ascii="Arial" w:eastAsia="黑体" w:hAnsi="Arial" w:cs="Times New Roman"/>
      <w:kern w:val="2"/>
      <w:sz w:val="21"/>
    </w:rPr>
  </w:style>
  <w:style w:type="character" w:customStyle="1" w:styleId="aa">
    <w:name w:val="批注文字 字符"/>
    <w:link w:val="a9"/>
    <w:qFormat/>
    <w:locked/>
    <w:rPr>
      <w:rFonts w:cs="Times New Roman"/>
      <w:kern w:val="2"/>
      <w:sz w:val="24"/>
      <w:szCs w:val="24"/>
    </w:rPr>
  </w:style>
  <w:style w:type="character" w:customStyle="1" w:styleId="aff3">
    <w:name w:val="批注主题 字符"/>
    <w:link w:val="aff2"/>
    <w:uiPriority w:val="99"/>
    <w:qFormat/>
    <w:locked/>
    <w:rPr>
      <w:rFonts w:cs="Times New Roman"/>
      <w:b/>
      <w:bCs/>
      <w:kern w:val="2"/>
      <w:sz w:val="24"/>
      <w:szCs w:val="24"/>
    </w:rPr>
  </w:style>
  <w:style w:type="character" w:customStyle="1" w:styleId="ac">
    <w:name w:val="正文文本 字符"/>
    <w:link w:val="ab"/>
    <w:uiPriority w:val="99"/>
    <w:qFormat/>
    <w:locked/>
    <w:rPr>
      <w:spacing w:val="4"/>
      <w:kern w:val="2"/>
      <w:sz w:val="24"/>
    </w:rPr>
  </w:style>
  <w:style w:type="character" w:customStyle="1" w:styleId="aff5">
    <w:name w:val="正文文本首行缩进 字符"/>
    <w:link w:val="aff4"/>
    <w:uiPriority w:val="99"/>
    <w:qFormat/>
    <w:locked/>
    <w:rPr>
      <w:rFonts w:cs="Times New Roman"/>
      <w:spacing w:val="4"/>
      <w:kern w:val="2"/>
      <w:sz w:val="21"/>
    </w:rPr>
  </w:style>
  <w:style w:type="character" w:customStyle="1" w:styleId="a8">
    <w:name w:val="文档结构图 字符"/>
    <w:link w:val="a7"/>
    <w:uiPriority w:val="99"/>
    <w:qFormat/>
    <w:locked/>
    <w:rPr>
      <w:kern w:val="2"/>
      <w:sz w:val="21"/>
      <w:shd w:val="clear" w:color="auto" w:fill="000080"/>
    </w:rPr>
  </w:style>
  <w:style w:type="character" w:customStyle="1" w:styleId="32">
    <w:name w:val="正文文本 3 字符"/>
    <w:link w:val="31"/>
    <w:uiPriority w:val="99"/>
    <w:qFormat/>
    <w:locked/>
    <w:rPr>
      <w:rFonts w:cs="Times New Roman"/>
      <w:kern w:val="2"/>
      <w:sz w:val="16"/>
      <w:szCs w:val="16"/>
    </w:rPr>
  </w:style>
  <w:style w:type="character" w:customStyle="1" w:styleId="ae">
    <w:name w:val="正文文本缩进 字符"/>
    <w:link w:val="ad"/>
    <w:uiPriority w:val="99"/>
    <w:qFormat/>
    <w:locked/>
    <w:rPr>
      <w:kern w:val="2"/>
      <w:sz w:val="24"/>
    </w:rPr>
  </w:style>
  <w:style w:type="character" w:customStyle="1" w:styleId="af0">
    <w:name w:val="纯文本 字符"/>
    <w:link w:val="af"/>
    <w:uiPriority w:val="99"/>
    <w:qFormat/>
    <w:locked/>
    <w:rPr>
      <w:rFonts w:ascii="宋体" w:hAnsi="Courier New"/>
      <w:kern w:val="2"/>
      <w:sz w:val="21"/>
    </w:rPr>
  </w:style>
  <w:style w:type="character" w:customStyle="1" w:styleId="af2">
    <w:name w:val="日期 字符"/>
    <w:link w:val="af1"/>
    <w:uiPriority w:val="99"/>
    <w:qFormat/>
    <w:locked/>
    <w:rPr>
      <w:rFonts w:ascii="仿宋_GB2312" w:eastAsia="仿宋_GB2312" w:cs="Times New Roman"/>
      <w:kern w:val="2"/>
      <w:sz w:val="24"/>
    </w:rPr>
  </w:style>
  <w:style w:type="character" w:customStyle="1" w:styleId="22">
    <w:name w:val="正文文本缩进 2 字符"/>
    <w:link w:val="21"/>
    <w:uiPriority w:val="99"/>
    <w:qFormat/>
    <w:locked/>
    <w:rPr>
      <w:kern w:val="2"/>
      <w:sz w:val="21"/>
    </w:rPr>
  </w:style>
  <w:style w:type="character" w:customStyle="1" w:styleId="af4">
    <w:name w:val="批注框文本 字符"/>
    <w:link w:val="af3"/>
    <w:uiPriority w:val="99"/>
    <w:qFormat/>
    <w:locked/>
    <w:rPr>
      <w:kern w:val="2"/>
      <w:sz w:val="18"/>
    </w:rPr>
  </w:style>
  <w:style w:type="character" w:customStyle="1" w:styleId="af6">
    <w:name w:val="页脚 字符"/>
    <w:link w:val="af5"/>
    <w:uiPriority w:val="99"/>
    <w:qFormat/>
    <w:locked/>
    <w:rPr>
      <w:kern w:val="2"/>
      <w:sz w:val="18"/>
    </w:rPr>
  </w:style>
  <w:style w:type="character" w:customStyle="1" w:styleId="af8">
    <w:name w:val="页眉 字符"/>
    <w:link w:val="af7"/>
    <w:uiPriority w:val="99"/>
    <w:qFormat/>
    <w:locked/>
    <w:rPr>
      <w:rFonts w:cs="Times New Roman"/>
      <w:kern w:val="2"/>
      <w:sz w:val="18"/>
    </w:rPr>
  </w:style>
  <w:style w:type="character" w:customStyle="1" w:styleId="afa">
    <w:name w:val="副标题 字符"/>
    <w:link w:val="af9"/>
    <w:uiPriority w:val="99"/>
    <w:qFormat/>
    <w:locked/>
    <w:rPr>
      <w:rFonts w:ascii="Cambria" w:eastAsia="黑体" w:hAnsi="Cambria" w:cs="Times New Roman"/>
      <w:bCs/>
      <w:kern w:val="28"/>
      <w:sz w:val="32"/>
      <w:szCs w:val="32"/>
    </w:rPr>
  </w:style>
  <w:style w:type="character" w:customStyle="1" w:styleId="34">
    <w:name w:val="正文文本缩进 3 字符"/>
    <w:link w:val="33"/>
    <w:uiPriority w:val="99"/>
    <w:qFormat/>
    <w:locked/>
    <w:rPr>
      <w:rFonts w:cs="Times New Roman"/>
      <w:kern w:val="2"/>
      <w:sz w:val="24"/>
      <w:szCs w:val="24"/>
    </w:rPr>
  </w:style>
  <w:style w:type="character" w:customStyle="1" w:styleId="24">
    <w:name w:val="正文文本 2 字符"/>
    <w:link w:val="23"/>
    <w:uiPriority w:val="99"/>
    <w:qFormat/>
    <w:locked/>
    <w:rPr>
      <w:rFonts w:cs="Times New Roman"/>
      <w:color w:val="FF0000"/>
      <w:kern w:val="2"/>
      <w:sz w:val="24"/>
      <w:szCs w:val="24"/>
    </w:rPr>
  </w:style>
  <w:style w:type="character" w:customStyle="1" w:styleId="afe">
    <w:name w:val="信息标题 字符"/>
    <w:link w:val="afd"/>
    <w:uiPriority w:val="99"/>
    <w:qFormat/>
    <w:locked/>
    <w:rPr>
      <w:rFonts w:ascii="Arial" w:hAnsi="Arial" w:cs="Arial"/>
      <w:kern w:val="2"/>
      <w:sz w:val="24"/>
      <w:szCs w:val="24"/>
      <w:shd w:val="pct20" w:color="auto" w:fill="auto"/>
    </w:rPr>
  </w:style>
  <w:style w:type="character" w:customStyle="1" w:styleId="aff1">
    <w:name w:val="标题 字符"/>
    <w:link w:val="aff0"/>
    <w:uiPriority w:val="99"/>
    <w:qFormat/>
    <w:locked/>
    <w:rPr>
      <w:rFonts w:ascii="Cambria" w:hAnsi="Cambria"/>
      <w:b/>
      <w:kern w:val="2"/>
      <w:sz w:val="32"/>
    </w:rPr>
  </w:style>
  <w:style w:type="character" w:customStyle="1" w:styleId="gothic">
    <w:name w:val="gothic"/>
    <w:uiPriority w:val="99"/>
    <w:qFormat/>
    <w:rPr>
      <w:rFonts w:ascii="Arial" w:hAnsi="Arial"/>
      <w:color w:val="333333"/>
      <w:sz w:val="22"/>
    </w:rPr>
  </w:style>
  <w:style w:type="paragraph" w:customStyle="1" w:styleId="Char">
    <w:name w:val="Char"/>
    <w:basedOn w:val="a"/>
    <w:uiPriority w:val="99"/>
    <w:qFormat/>
    <w:pPr>
      <w:widowControl/>
      <w:spacing w:after="160" w:line="240" w:lineRule="exact"/>
      <w:jc w:val="left"/>
    </w:pPr>
    <w:rPr>
      <w:rFonts w:ascii="Verdana" w:hAnsi="Verdana"/>
      <w:kern w:val="0"/>
      <w:sz w:val="20"/>
      <w:lang w:eastAsia="en-US"/>
    </w:rPr>
  </w:style>
  <w:style w:type="paragraph" w:customStyle="1" w:styleId="CharCharCharCharCharCharCharCharCharCharCharCharCharCharCharCharCharCharChar">
    <w:name w:val="Char Char Char Char Char Char Char Char Char Char Char Char Char Char Char Char Char Char Char"/>
    <w:basedOn w:val="a"/>
    <w:uiPriority w:val="99"/>
    <w:qFormat/>
    <w:rPr>
      <w:rFonts w:ascii="Tahoma" w:hAnsi="Tahoma"/>
      <w:sz w:val="24"/>
    </w:rPr>
  </w:style>
  <w:style w:type="character" w:customStyle="1" w:styleId="a4">
    <w:name w:val="正文缩进 字符"/>
    <w:link w:val="a3"/>
    <w:uiPriority w:val="99"/>
    <w:qFormat/>
    <w:locked/>
    <w:rPr>
      <w:sz w:val="24"/>
    </w:rPr>
  </w:style>
  <w:style w:type="paragraph" w:customStyle="1" w:styleId="Style4">
    <w:name w:val="_Style 4"/>
    <w:basedOn w:val="a"/>
    <w:uiPriority w:val="99"/>
    <w:qFormat/>
    <w:rPr>
      <w:u w:val="single"/>
    </w:rPr>
  </w:style>
  <w:style w:type="paragraph" w:customStyle="1" w:styleId="CharChar1CharCharCharCharCharCharCharCharCharCharCharCharCharChar">
    <w:name w:val="Char Char1 Char Char Char Char Char Char Char Char Char Char Char Char Char Char"/>
    <w:basedOn w:val="a"/>
    <w:uiPriority w:val="99"/>
    <w:qFormat/>
    <w:pPr>
      <w:widowControl/>
      <w:spacing w:after="160" w:line="240" w:lineRule="exact"/>
      <w:jc w:val="left"/>
    </w:pPr>
  </w:style>
  <w:style w:type="paragraph" w:customStyle="1" w:styleId="cright1">
    <w:name w:val="cright1"/>
    <w:basedOn w:val="a"/>
    <w:uiPriority w:val="99"/>
    <w:qFormat/>
    <w:pPr>
      <w:widowControl/>
      <w:wordWrap w:val="0"/>
      <w:jc w:val="left"/>
    </w:pPr>
    <w:rPr>
      <w:rFonts w:ascii="宋体" w:hAnsi="宋体"/>
      <w:color w:val="383838"/>
      <w:kern w:val="0"/>
      <w:sz w:val="24"/>
    </w:rPr>
  </w:style>
  <w:style w:type="paragraph" w:customStyle="1" w:styleId="cleft">
    <w:name w:val="cleft"/>
    <w:basedOn w:val="a"/>
    <w:uiPriority w:val="99"/>
    <w:qFormat/>
    <w:pPr>
      <w:widowControl/>
      <w:jc w:val="left"/>
    </w:pPr>
    <w:rPr>
      <w:rFonts w:ascii="宋体" w:hAnsi="宋体"/>
      <w:b/>
      <w:kern w:val="0"/>
      <w:sz w:val="24"/>
    </w:rPr>
  </w:style>
  <w:style w:type="paragraph" w:customStyle="1" w:styleId="ParaCharCharCharChar">
    <w:name w:val="默认段落字体 Para Char Char Char Char"/>
    <w:basedOn w:val="a"/>
    <w:uiPriority w:val="99"/>
    <w:qFormat/>
    <w:rPr>
      <w:szCs w:val="24"/>
    </w:rPr>
  </w:style>
  <w:style w:type="character" w:customStyle="1" w:styleId="Char0">
    <w:name w:val="标书正文 Char"/>
    <w:link w:val="affd"/>
    <w:uiPriority w:val="99"/>
    <w:qFormat/>
    <w:locked/>
    <w:rPr>
      <w:rFonts w:ascii="宋体" w:eastAsia="宋体"/>
      <w:sz w:val="24"/>
    </w:rPr>
  </w:style>
  <w:style w:type="paragraph" w:customStyle="1" w:styleId="affd">
    <w:name w:val="标书正文"/>
    <w:basedOn w:val="a"/>
    <w:link w:val="Char0"/>
    <w:uiPriority w:val="99"/>
    <w:qFormat/>
    <w:pPr>
      <w:spacing w:line="360" w:lineRule="auto"/>
      <w:ind w:firstLineChars="200" w:firstLine="200"/>
    </w:pPr>
    <w:rPr>
      <w:rFonts w:ascii="宋体" w:hAnsi="宋体"/>
      <w:kern w:val="0"/>
      <w:sz w:val="24"/>
      <w:szCs w:val="24"/>
    </w:rPr>
  </w:style>
  <w:style w:type="paragraph" w:customStyle="1" w:styleId="11">
    <w:name w:val="无间隔1"/>
    <w:link w:val="NoSpacingCharChar"/>
    <w:uiPriority w:val="99"/>
    <w:qFormat/>
    <w:pPr>
      <w:widowControl w:val="0"/>
      <w:jc w:val="both"/>
    </w:pPr>
    <w:rPr>
      <w:rFonts w:ascii="Calibri" w:hAnsi="Calibri"/>
      <w:kern w:val="2"/>
      <w:sz w:val="21"/>
      <w:szCs w:val="22"/>
    </w:rPr>
  </w:style>
  <w:style w:type="character" w:customStyle="1" w:styleId="NoSpacingCharChar">
    <w:name w:val="No Spacing Char Char"/>
    <w:link w:val="11"/>
    <w:uiPriority w:val="99"/>
    <w:qFormat/>
    <w:locked/>
    <w:rPr>
      <w:rFonts w:ascii="Calibri" w:hAnsi="Calibri"/>
      <w:kern w:val="2"/>
      <w:sz w:val="22"/>
    </w:rPr>
  </w:style>
  <w:style w:type="paragraph" w:customStyle="1" w:styleId="Style68">
    <w:name w:val="_Style 68"/>
    <w:uiPriority w:val="99"/>
    <w:qFormat/>
    <w:pPr>
      <w:widowControl w:val="0"/>
      <w:jc w:val="both"/>
    </w:pPr>
    <w:rPr>
      <w:kern w:val="2"/>
      <w:sz w:val="21"/>
    </w:rPr>
  </w:style>
  <w:style w:type="character" w:customStyle="1" w:styleId="DefaultCharChar">
    <w:name w:val="Default Char Char"/>
    <w:link w:val="Default"/>
    <w:qFormat/>
    <w:locked/>
    <w:rPr>
      <w:color w:val="000000"/>
      <w:sz w:val="24"/>
      <w:lang w:val="en-US" w:eastAsia="zh-CN"/>
    </w:rPr>
  </w:style>
  <w:style w:type="paragraph" w:customStyle="1" w:styleId="Default">
    <w:name w:val="Default"/>
    <w:link w:val="DefaultCharChar"/>
    <w:qFormat/>
    <w:pPr>
      <w:widowControl w:val="0"/>
      <w:autoSpaceDE w:val="0"/>
      <w:autoSpaceDN w:val="0"/>
      <w:adjustRightInd w:val="0"/>
    </w:pPr>
    <w:rPr>
      <w:color w:val="000000"/>
      <w:sz w:val="24"/>
      <w:szCs w:val="24"/>
    </w:rPr>
  </w:style>
  <w:style w:type="character" w:customStyle="1" w:styleId="CharChar">
    <w:name w:val="文档正文 Char Char"/>
    <w:link w:val="affe"/>
    <w:uiPriority w:val="99"/>
    <w:qFormat/>
    <w:locked/>
    <w:rPr>
      <w:rFonts w:ascii="仿宋_GB2312" w:eastAsia="仿宋_GB2312"/>
      <w:sz w:val="32"/>
    </w:rPr>
  </w:style>
  <w:style w:type="paragraph" w:customStyle="1" w:styleId="affe">
    <w:name w:val="文档正文"/>
    <w:basedOn w:val="a"/>
    <w:link w:val="CharChar"/>
    <w:uiPriority w:val="99"/>
    <w:qFormat/>
    <w:pPr>
      <w:adjustRightInd w:val="0"/>
      <w:spacing w:line="560" w:lineRule="exact"/>
      <w:ind w:firstLineChars="200" w:firstLine="640"/>
      <w:jc w:val="left"/>
      <w:textAlignment w:val="baseline"/>
    </w:pPr>
    <w:rPr>
      <w:rFonts w:ascii="仿宋_GB2312" w:eastAsia="仿宋_GB2312"/>
      <w:kern w:val="0"/>
      <w:sz w:val="32"/>
      <w:szCs w:val="32"/>
    </w:rPr>
  </w:style>
  <w:style w:type="character" w:customStyle="1" w:styleId="Char1">
    <w:name w:val="标题 Char1"/>
    <w:uiPriority w:val="99"/>
    <w:qFormat/>
    <w:rPr>
      <w:rFonts w:ascii="Cambria" w:hAnsi="Cambria" w:cs="Times New Roman"/>
      <w:b/>
      <w:bCs/>
      <w:kern w:val="2"/>
      <w:sz w:val="32"/>
      <w:szCs w:val="32"/>
    </w:rPr>
  </w:style>
  <w:style w:type="paragraph" w:customStyle="1" w:styleId="Char3CharCharChar">
    <w:name w:val="Char3 Char Char Char"/>
    <w:basedOn w:val="a"/>
    <w:uiPriority w:val="99"/>
    <w:qFormat/>
    <w:pPr>
      <w:widowControl/>
      <w:snapToGrid w:val="0"/>
      <w:spacing w:before="120" w:after="160" w:line="360" w:lineRule="auto"/>
      <w:ind w:right="-360"/>
      <w:jc w:val="left"/>
    </w:pPr>
    <w:rPr>
      <w:szCs w:val="24"/>
    </w:rPr>
  </w:style>
  <w:style w:type="paragraph" w:customStyle="1" w:styleId="HA4">
    <w:name w:val="HA标题4"/>
    <w:basedOn w:val="4"/>
    <w:next w:val="a"/>
    <w:uiPriority w:val="99"/>
    <w:qFormat/>
    <w:pPr>
      <w:spacing w:line="360" w:lineRule="auto"/>
      <w:ind w:left="1680" w:hanging="420"/>
    </w:pPr>
    <w:rPr>
      <w:rFonts w:ascii="黑体" w:eastAsia="黑体" w:hAnsi="黑体"/>
      <w:bCs w:val="0"/>
      <w:szCs w:val="20"/>
    </w:rPr>
  </w:style>
  <w:style w:type="paragraph" w:customStyle="1" w:styleId="HA3">
    <w:name w:val="HA标题3"/>
    <w:basedOn w:val="3"/>
    <w:next w:val="a"/>
    <w:uiPriority w:val="99"/>
    <w:qFormat/>
    <w:pPr>
      <w:spacing w:before="0" w:after="0" w:line="360" w:lineRule="auto"/>
      <w:ind w:left="1260" w:hanging="420"/>
    </w:pPr>
    <w:rPr>
      <w:rFonts w:ascii="黑体" w:eastAsia="黑体"/>
      <w:b w:val="0"/>
      <w:kern w:val="44"/>
      <w:sz w:val="28"/>
    </w:rPr>
  </w:style>
  <w:style w:type="paragraph" w:customStyle="1" w:styleId="HA2">
    <w:name w:val="HA标题2"/>
    <w:basedOn w:val="2"/>
    <w:next w:val="a"/>
    <w:uiPriority w:val="99"/>
    <w:qFormat/>
    <w:pPr>
      <w:spacing w:before="0" w:after="0"/>
      <w:ind w:left="840" w:hanging="420"/>
      <w:jc w:val="both"/>
    </w:pPr>
    <w:rPr>
      <w:rFonts w:ascii="黑体" w:eastAsia="黑体"/>
      <w:b w:val="0"/>
      <w:kern w:val="44"/>
      <w:sz w:val="30"/>
    </w:rPr>
  </w:style>
  <w:style w:type="paragraph" w:styleId="afff">
    <w:name w:val="List Paragraph"/>
    <w:basedOn w:val="a"/>
    <w:uiPriority w:val="99"/>
    <w:qFormat/>
    <w:pPr>
      <w:spacing w:line="360" w:lineRule="auto"/>
      <w:ind w:firstLineChars="200" w:firstLine="420"/>
    </w:pPr>
    <w:rPr>
      <w:sz w:val="24"/>
    </w:rPr>
  </w:style>
  <w:style w:type="paragraph" w:customStyle="1" w:styleId="CharCharCharChar">
    <w:name w:val="Char Char Char Char"/>
    <w:basedOn w:val="a7"/>
    <w:uiPriority w:val="99"/>
    <w:qFormat/>
    <w:pPr>
      <w:adjustRightInd w:val="0"/>
      <w:spacing w:line="436" w:lineRule="exact"/>
      <w:ind w:left="357"/>
      <w:jc w:val="left"/>
      <w:outlineLvl w:val="3"/>
    </w:pPr>
    <w:rPr>
      <w:rFonts w:ascii="Tahoma" w:hAnsi="Tahoma"/>
      <w:b/>
      <w:sz w:val="24"/>
      <w:szCs w:val="24"/>
    </w:rPr>
  </w:style>
  <w:style w:type="paragraph" w:customStyle="1" w:styleId="1btlims">
    <w:name w:val="标题1_btlims"/>
    <w:basedOn w:val="a"/>
    <w:next w:val="a"/>
    <w:uiPriority w:val="99"/>
    <w:qFormat/>
    <w:pPr>
      <w:widowControl/>
      <w:spacing w:after="200" w:line="276" w:lineRule="auto"/>
      <w:jc w:val="left"/>
    </w:pPr>
    <w:rPr>
      <w:rFonts w:ascii="楷体_GB2312" w:eastAsia="楷体_GB2312" w:hAnsi="Calibri"/>
      <w:kern w:val="0"/>
      <w:sz w:val="36"/>
      <w:szCs w:val="22"/>
    </w:rPr>
  </w:style>
  <w:style w:type="paragraph" w:customStyle="1" w:styleId="100317IP">
    <w:name w:val="100317_IP"/>
    <w:basedOn w:val="1"/>
    <w:uiPriority w:val="99"/>
    <w:qFormat/>
    <w:pPr>
      <w:widowControl/>
      <w:spacing w:line="578" w:lineRule="auto"/>
      <w:jc w:val="left"/>
    </w:pPr>
    <w:rPr>
      <w:rFonts w:ascii="楷体_GB2312" w:eastAsia="楷体_GB2312" w:hAnsi="Calibri"/>
      <w:bCs/>
      <w:sz w:val="36"/>
      <w:szCs w:val="44"/>
    </w:rPr>
  </w:style>
  <w:style w:type="paragraph" w:customStyle="1" w:styleId="CharCharCharChar1">
    <w:name w:val="Char Char Char Char1"/>
    <w:basedOn w:val="a"/>
    <w:uiPriority w:val="99"/>
    <w:qFormat/>
    <w:pPr>
      <w:widowControl/>
      <w:snapToGrid w:val="0"/>
      <w:spacing w:after="160" w:line="360" w:lineRule="auto"/>
      <w:jc w:val="left"/>
    </w:pPr>
    <w:rPr>
      <w:kern w:val="0"/>
      <w:sz w:val="24"/>
      <w:szCs w:val="24"/>
      <w:lang w:eastAsia="en-US"/>
    </w:rPr>
  </w:style>
  <w:style w:type="paragraph" w:customStyle="1" w:styleId="1CharCharCharChar">
    <w:name w:val="1 Char Char Char Char"/>
    <w:basedOn w:val="a"/>
    <w:uiPriority w:val="99"/>
    <w:qFormat/>
    <w:rPr>
      <w:rFonts w:ascii="Tahoma" w:hAnsi="Tahoma" w:cs="Tahoma"/>
      <w:sz w:val="24"/>
      <w:szCs w:val="24"/>
    </w:rPr>
  </w:style>
  <w:style w:type="paragraph" w:customStyle="1" w:styleId="12">
    <w:name w:val="标题1"/>
    <w:basedOn w:val="a"/>
    <w:uiPriority w:val="99"/>
    <w:qFormat/>
    <w:pPr>
      <w:widowControl/>
      <w:spacing w:before="120" w:after="160" w:line="240" w:lineRule="exact"/>
      <w:ind w:leftChars="100" w:left="210" w:rightChars="100" w:right="210"/>
      <w:jc w:val="left"/>
    </w:pPr>
    <w:rPr>
      <w:rFonts w:ascii="Verdana" w:hAnsi="Verdana"/>
      <w:kern w:val="0"/>
      <w:sz w:val="40"/>
      <w:szCs w:val="40"/>
    </w:rPr>
  </w:style>
  <w:style w:type="paragraph" w:customStyle="1" w:styleId="CharCharCharCharCharCharCharCharCharCharCharCharCharCharCharChar">
    <w:name w:val="Char Char Char Char Char Char Char Char Char Char Char Char Char Char Char Char"/>
    <w:basedOn w:val="a"/>
    <w:uiPriority w:val="99"/>
    <w:qFormat/>
    <w:rPr>
      <w:rFonts w:ascii="Tahoma" w:hAnsi="Tahoma"/>
      <w:sz w:val="24"/>
    </w:rPr>
  </w:style>
  <w:style w:type="paragraph" w:customStyle="1" w:styleId="Style32">
    <w:name w:val="_Style 32"/>
    <w:basedOn w:val="a"/>
    <w:next w:val="23"/>
    <w:uiPriority w:val="99"/>
    <w:qFormat/>
    <w:pPr>
      <w:spacing w:after="120" w:line="480" w:lineRule="auto"/>
    </w:pPr>
  </w:style>
  <w:style w:type="paragraph" w:customStyle="1" w:styleId="27">
    <w:name w:val="正文2"/>
    <w:basedOn w:val="ab"/>
    <w:uiPriority w:val="99"/>
    <w:qFormat/>
    <w:pPr>
      <w:spacing w:line="360" w:lineRule="auto"/>
      <w:ind w:firstLineChars="200" w:firstLine="480"/>
    </w:pPr>
    <w:rPr>
      <w:rFonts w:ascii="宋体"/>
      <w:spacing w:val="0"/>
      <w:szCs w:val="24"/>
    </w:rPr>
  </w:style>
  <w:style w:type="paragraph" w:customStyle="1" w:styleId="xiaob">
    <w:name w:val="xiao b"/>
    <w:basedOn w:val="a"/>
    <w:uiPriority w:val="99"/>
    <w:qFormat/>
    <w:pPr>
      <w:jc w:val="center"/>
    </w:pPr>
    <w:rPr>
      <w:rFonts w:eastAsia="黑体"/>
      <w:sz w:val="24"/>
    </w:rPr>
  </w:style>
  <w:style w:type="character" w:customStyle="1" w:styleId="apple-converted-space">
    <w:name w:val="apple-converted-space"/>
    <w:qFormat/>
    <w:rPr>
      <w:rFonts w:cs="Times New Roman"/>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kern w:val="0"/>
      <w:sz w:val="24"/>
      <w:szCs w:val="24"/>
    </w:rPr>
  </w:style>
  <w:style w:type="character" w:customStyle="1" w:styleId="a6">
    <w:name w:val="题注 字符"/>
    <w:link w:val="a5"/>
    <w:uiPriority w:val="99"/>
    <w:qFormat/>
    <w:locked/>
    <w:rPr>
      <w:rFonts w:ascii="Arial" w:eastAsia="黑体" w:hAnsi="Arial"/>
      <w:kern w:val="2"/>
    </w:rPr>
  </w:style>
  <w:style w:type="character" w:customStyle="1" w:styleId="style41">
    <w:name w:val="style41"/>
    <w:uiPriority w:val="99"/>
    <w:qFormat/>
    <w:rPr>
      <w:color w:val="666666"/>
      <w:sz w:val="18"/>
    </w:rPr>
  </w:style>
  <w:style w:type="character" w:customStyle="1" w:styleId="141">
    <w:name w:val="141"/>
    <w:uiPriority w:val="99"/>
    <w:qFormat/>
    <w:rPr>
      <w:sz w:val="28"/>
    </w:rPr>
  </w:style>
  <w:style w:type="character" w:customStyle="1" w:styleId="style741">
    <w:name w:val="style741"/>
    <w:uiPriority w:val="99"/>
    <w:qFormat/>
    <w:rPr>
      <w:color w:val="666666"/>
    </w:rPr>
  </w:style>
  <w:style w:type="character" w:customStyle="1" w:styleId="d1">
    <w:name w:val="d1"/>
    <w:uiPriority w:val="99"/>
    <w:qFormat/>
    <w:rPr>
      <w:color w:val="000000"/>
      <w:sz w:val="21"/>
      <w:u w:val="none"/>
    </w:rPr>
  </w:style>
  <w:style w:type="paragraph" w:customStyle="1" w:styleId="CharChar6">
    <w:name w:val="Char Char6"/>
    <w:basedOn w:val="a"/>
    <w:uiPriority w:val="99"/>
    <w:qFormat/>
    <w:pPr>
      <w:widowControl/>
      <w:spacing w:after="160" w:line="240" w:lineRule="exact"/>
      <w:jc w:val="left"/>
    </w:pPr>
    <w:rPr>
      <w:szCs w:val="24"/>
    </w:rPr>
  </w:style>
  <w:style w:type="paragraph" w:customStyle="1" w:styleId="CharCharCharCharCharCharCharCharCharCharCharCharCharCharCharChar11">
    <w:name w:val="Char Char Char Char Char Char Char Char Char Char Char Char Char Char Char Char11"/>
    <w:basedOn w:val="a"/>
    <w:uiPriority w:val="99"/>
    <w:qFormat/>
    <w:rPr>
      <w:rFonts w:ascii="Tahoma" w:hAnsi="Tahoma"/>
      <w:sz w:val="24"/>
    </w:rPr>
  </w:style>
  <w:style w:type="paragraph" w:customStyle="1" w:styleId="indent2em1">
    <w:name w:val="indent_2em1"/>
    <w:basedOn w:val="a"/>
    <w:uiPriority w:val="99"/>
    <w:qFormat/>
    <w:pPr>
      <w:widowControl/>
      <w:spacing w:line="300" w:lineRule="atLeast"/>
      <w:ind w:firstLine="480"/>
      <w:jc w:val="left"/>
    </w:pPr>
    <w:rPr>
      <w:rFonts w:ascii="宋体" w:hAnsi="宋体" w:cs="宋体"/>
      <w:spacing w:val="15"/>
      <w:kern w:val="0"/>
      <w:sz w:val="24"/>
      <w:szCs w:val="24"/>
    </w:rPr>
  </w:style>
  <w:style w:type="paragraph" w:customStyle="1" w:styleId="CharCharCharCharCharCharCharCharChar">
    <w:name w:val="Char Char Char Char Char Char Char Char Char"/>
    <w:basedOn w:val="a"/>
    <w:uiPriority w:val="99"/>
    <w:qFormat/>
    <w:pPr>
      <w:widowControl/>
      <w:spacing w:after="160" w:line="240" w:lineRule="exact"/>
      <w:jc w:val="left"/>
    </w:pPr>
    <w:rPr>
      <w:rFonts w:ascii="Verdana" w:eastAsia="仿宋_GB2312" w:hAnsi="Verdana" w:cs="Verdana"/>
      <w:kern w:val="0"/>
      <w:sz w:val="24"/>
      <w:szCs w:val="24"/>
      <w:lang w:eastAsia="en-US"/>
    </w:rPr>
  </w:style>
  <w:style w:type="paragraph" w:customStyle="1" w:styleId="p0">
    <w:name w:val="p0"/>
    <w:basedOn w:val="a"/>
    <w:uiPriority w:val="99"/>
    <w:qFormat/>
    <w:pPr>
      <w:widowControl/>
    </w:pPr>
    <w:rPr>
      <w:szCs w:val="24"/>
    </w:rPr>
  </w:style>
  <w:style w:type="paragraph" w:customStyle="1" w:styleId="indent2em">
    <w:name w:val="indent_2em"/>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1">
    <w:name w:val="Char Char Char Char Char Char Char Char Char Char Char Char Char Char Char Char Char Char Char1"/>
    <w:basedOn w:val="a"/>
    <w:uiPriority w:val="99"/>
    <w:qFormat/>
    <w:pPr>
      <w:widowControl/>
      <w:spacing w:after="160" w:line="240" w:lineRule="exact"/>
      <w:jc w:val="left"/>
    </w:pPr>
    <w:rPr>
      <w:szCs w:val="24"/>
    </w:rPr>
  </w:style>
  <w:style w:type="paragraph" w:customStyle="1" w:styleId="CharChar1CharCharCharCharCharChar">
    <w:name w:val="Char Char1 Char Char Char Char Char Char"/>
    <w:basedOn w:val="a"/>
    <w:uiPriority w:val="99"/>
    <w:qFormat/>
    <w:pPr>
      <w:widowControl/>
      <w:spacing w:after="160" w:line="240" w:lineRule="exact"/>
      <w:jc w:val="left"/>
    </w:pPr>
    <w:rPr>
      <w:rFonts w:ascii="Verdana" w:eastAsia="仿宋_GB2312" w:hAnsi="Verdana"/>
      <w:kern w:val="0"/>
      <w:sz w:val="24"/>
      <w:lang w:eastAsia="en-US"/>
    </w:rPr>
  </w:style>
  <w:style w:type="paragraph" w:customStyle="1" w:styleId="p16">
    <w:name w:val="p16"/>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Char11">
    <w:name w:val="Char11"/>
    <w:basedOn w:val="a"/>
    <w:uiPriority w:val="99"/>
    <w:qFormat/>
    <w:pPr>
      <w:tabs>
        <w:tab w:val="left" w:pos="420"/>
      </w:tabs>
      <w:ind w:left="420" w:hanging="420"/>
    </w:pPr>
  </w:style>
  <w:style w:type="paragraph" w:customStyle="1" w:styleId="afff0">
    <w:name w:val="表内文字"/>
    <w:basedOn w:val="a"/>
    <w:uiPriority w:val="99"/>
    <w:qFormat/>
    <w:pPr>
      <w:tabs>
        <w:tab w:val="left" w:pos="1418"/>
      </w:tabs>
      <w:spacing w:line="360" w:lineRule="auto"/>
      <w:jc w:val="center"/>
    </w:pPr>
    <w:rPr>
      <w:rFonts w:ascii="仿宋_GB2312" w:eastAsia="仿宋_GB2312" w:cs="仿宋_GB2312"/>
      <w:spacing w:val="-20"/>
      <w:kern w:val="0"/>
      <w:sz w:val="24"/>
      <w:szCs w:val="24"/>
    </w:rPr>
  </w:style>
  <w:style w:type="paragraph" w:customStyle="1" w:styleId="CharCharCharCharCharChar">
    <w:name w:val="Char Char Char Char Char Char"/>
    <w:basedOn w:val="a"/>
    <w:uiPriority w:val="99"/>
    <w:qFormat/>
    <w:rPr>
      <w:szCs w:val="24"/>
    </w:rPr>
  </w:style>
  <w:style w:type="paragraph" w:customStyle="1" w:styleId="13">
    <w:name w:val="列出段落1"/>
    <w:basedOn w:val="a"/>
    <w:link w:val="Char2"/>
    <w:uiPriority w:val="99"/>
    <w:qFormat/>
    <w:pPr>
      <w:ind w:firstLineChars="200" w:firstLine="420"/>
    </w:pPr>
    <w:rPr>
      <w:szCs w:val="24"/>
    </w:rPr>
  </w:style>
  <w:style w:type="character" w:customStyle="1" w:styleId="Char2">
    <w:name w:val="列出段落 Char"/>
    <w:link w:val="13"/>
    <w:uiPriority w:val="99"/>
    <w:qFormat/>
    <w:locked/>
    <w:rPr>
      <w:kern w:val="2"/>
      <w:sz w:val="24"/>
    </w:rPr>
  </w:style>
  <w:style w:type="paragraph" w:customStyle="1" w:styleId="style75">
    <w:name w:val="style75"/>
    <w:basedOn w:val="a"/>
    <w:uiPriority w:val="99"/>
    <w:qFormat/>
    <w:pPr>
      <w:widowControl/>
      <w:spacing w:before="100" w:beforeAutospacing="1" w:after="100" w:afterAutospacing="1"/>
      <w:jc w:val="left"/>
    </w:pPr>
    <w:rPr>
      <w:rFonts w:ascii="宋体" w:hAnsi="宋体" w:cs="宋体"/>
      <w:color w:val="666666"/>
      <w:kern w:val="0"/>
      <w:sz w:val="15"/>
      <w:szCs w:val="15"/>
    </w:rPr>
  </w:style>
  <w:style w:type="paragraph" w:customStyle="1" w:styleId="Char3">
    <w:name w:val="编写建议 Char"/>
    <w:basedOn w:val="a"/>
    <w:link w:val="CharChar0"/>
    <w:uiPriority w:val="99"/>
    <w:qFormat/>
    <w:pPr>
      <w:autoSpaceDE w:val="0"/>
      <w:autoSpaceDN w:val="0"/>
      <w:adjustRightInd w:val="0"/>
      <w:spacing w:line="360" w:lineRule="auto"/>
      <w:ind w:firstLineChars="200" w:firstLine="420"/>
      <w:jc w:val="left"/>
    </w:pPr>
    <w:rPr>
      <w:rFonts w:ascii="Arial" w:hAnsi="Arial"/>
      <w:i/>
      <w:color w:val="0000FF"/>
      <w:kern w:val="0"/>
      <w:sz w:val="20"/>
      <w:szCs w:val="21"/>
    </w:rPr>
  </w:style>
  <w:style w:type="character" w:customStyle="1" w:styleId="CharChar0">
    <w:name w:val="编写建议 Char Char"/>
    <w:link w:val="Char3"/>
    <w:uiPriority w:val="99"/>
    <w:qFormat/>
    <w:locked/>
    <w:rPr>
      <w:rFonts w:ascii="Arial" w:hAnsi="Arial"/>
      <w:i/>
      <w:color w:val="0000FF"/>
      <w:sz w:val="21"/>
    </w:rPr>
  </w:style>
  <w:style w:type="paragraph" w:customStyle="1" w:styleId="CharCharChar">
    <w:name w:val="Char Char Char"/>
    <w:basedOn w:val="a"/>
    <w:uiPriority w:val="99"/>
    <w:qFormat/>
    <w:rPr>
      <w:rFonts w:ascii="Tahoma" w:hAnsi="Tahoma"/>
      <w:sz w:val="24"/>
    </w:rPr>
  </w:style>
  <w:style w:type="character" w:customStyle="1" w:styleId="small18">
    <w:name w:val="small18"/>
    <w:uiPriority w:val="99"/>
    <w:qFormat/>
  </w:style>
  <w:style w:type="paragraph" w:customStyle="1" w:styleId="14">
    <w:name w:val="普通(网站)1"/>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110">
    <w:name w:val="列出段落11"/>
    <w:basedOn w:val="a"/>
    <w:uiPriority w:val="99"/>
    <w:qFormat/>
    <w:pPr>
      <w:ind w:firstLineChars="200" w:firstLine="420"/>
    </w:pPr>
    <w:rPr>
      <w:rFonts w:ascii="Calibri" w:hAnsi="Calibri" w:cs="黑体"/>
      <w:szCs w:val="22"/>
    </w:rPr>
  </w:style>
  <w:style w:type="character" w:customStyle="1" w:styleId="CharChar1">
    <w:name w:val="普通文字 Char Char1"/>
    <w:uiPriority w:val="99"/>
    <w:qFormat/>
    <w:locked/>
    <w:rPr>
      <w:rFonts w:ascii="宋体" w:eastAsia="宋体" w:hAnsi="Courier New"/>
      <w:kern w:val="10"/>
      <w:sz w:val="21"/>
      <w:lang w:val="en-US" w:eastAsia="zh-CN"/>
    </w:rPr>
  </w:style>
  <w:style w:type="paragraph" w:customStyle="1" w:styleId="Web">
    <w:name w:val="普通 (Web)"/>
    <w:basedOn w:val="a"/>
    <w:uiPriority w:val="99"/>
    <w:qFormat/>
    <w:pPr>
      <w:widowControl/>
      <w:spacing w:before="100" w:after="100"/>
      <w:jc w:val="left"/>
    </w:pPr>
    <w:rPr>
      <w:rFonts w:ascii="宋体" w:hAnsi="宋体"/>
      <w:kern w:val="0"/>
      <w:sz w:val="24"/>
    </w:rPr>
  </w:style>
  <w:style w:type="paragraph" w:customStyle="1" w:styleId="DefaultParagraphFontParaChar">
    <w:name w:val="Default Paragraph Font Para Char"/>
    <w:basedOn w:val="a"/>
    <w:uiPriority w:val="99"/>
    <w:qFormat/>
    <w:pPr>
      <w:widowControl/>
      <w:spacing w:after="160" w:line="240" w:lineRule="exact"/>
      <w:jc w:val="left"/>
    </w:pPr>
    <w:rPr>
      <w:rFonts w:ascii="Verdana" w:hAnsi="Verdana"/>
      <w:kern w:val="0"/>
      <w:sz w:val="20"/>
      <w:lang w:eastAsia="en-US"/>
    </w:rPr>
  </w:style>
  <w:style w:type="paragraph" w:customStyle="1" w:styleId="style40">
    <w:name w:val="style4"/>
    <w:basedOn w:val="a"/>
    <w:uiPriority w:val="99"/>
    <w:qFormat/>
    <w:pPr>
      <w:widowControl/>
      <w:spacing w:before="100" w:beforeAutospacing="1" w:after="100" w:afterAutospacing="1"/>
      <w:jc w:val="left"/>
    </w:pPr>
    <w:rPr>
      <w:rFonts w:ascii="Arial" w:hAnsi="Arial" w:cs="Arial"/>
      <w:kern w:val="0"/>
      <w:sz w:val="18"/>
      <w:szCs w:val="18"/>
    </w:rPr>
  </w:style>
  <w:style w:type="paragraph" w:customStyle="1" w:styleId="style400">
    <w:name w:val="style40"/>
    <w:basedOn w:val="a"/>
    <w:uiPriority w:val="99"/>
    <w:qFormat/>
    <w:pPr>
      <w:widowControl/>
      <w:spacing w:before="100" w:beforeAutospacing="1" w:after="100" w:afterAutospacing="1"/>
      <w:jc w:val="left"/>
    </w:pPr>
    <w:rPr>
      <w:rFonts w:ascii="宋体" w:hAnsi="宋体" w:cs="宋体"/>
      <w:kern w:val="0"/>
      <w:sz w:val="18"/>
      <w:szCs w:val="18"/>
    </w:rPr>
  </w:style>
  <w:style w:type="paragraph" w:customStyle="1" w:styleId="21212">
    <w:name w:val="样式 样式 样式 左侧:  2 字符1 + 首行缩进:  2 字符1 + 首行缩进:  2 字符"/>
    <w:basedOn w:val="a"/>
    <w:uiPriority w:val="99"/>
    <w:qFormat/>
    <w:pPr>
      <w:widowControl/>
      <w:adjustRightInd w:val="0"/>
      <w:spacing w:before="60" w:after="120" w:line="440" w:lineRule="atLeast"/>
      <w:ind w:firstLine="480"/>
      <w:textAlignment w:val="baseline"/>
    </w:pPr>
    <w:rPr>
      <w:sz w:val="24"/>
    </w:rPr>
  </w:style>
  <w:style w:type="paragraph" w:customStyle="1" w:styleId="Pa6">
    <w:name w:val="Pa6"/>
    <w:basedOn w:val="a"/>
    <w:next w:val="a"/>
    <w:uiPriority w:val="99"/>
    <w:qFormat/>
    <w:pPr>
      <w:autoSpaceDE w:val="0"/>
      <w:autoSpaceDN w:val="0"/>
      <w:adjustRightInd w:val="0"/>
      <w:spacing w:line="181" w:lineRule="atLeast"/>
      <w:jc w:val="left"/>
    </w:pPr>
    <w:rPr>
      <w:rFonts w:ascii="Futura Bk" w:hAnsi="Futura Bk"/>
      <w:kern w:val="0"/>
      <w:sz w:val="24"/>
      <w:szCs w:val="24"/>
    </w:rPr>
  </w:style>
  <w:style w:type="character" w:customStyle="1" w:styleId="title01">
    <w:name w:val="title01"/>
    <w:uiPriority w:val="99"/>
    <w:qFormat/>
    <w:rPr>
      <w:rFonts w:cs="Times New Roman"/>
    </w:rPr>
  </w:style>
  <w:style w:type="paragraph" w:customStyle="1" w:styleId="Char10">
    <w:name w:val="Char1"/>
    <w:basedOn w:val="a"/>
    <w:uiPriority w:val="99"/>
    <w:qFormat/>
    <w:pPr>
      <w:widowControl/>
      <w:spacing w:after="160" w:line="240" w:lineRule="exact"/>
      <w:jc w:val="left"/>
    </w:pPr>
  </w:style>
  <w:style w:type="paragraph" w:customStyle="1" w:styleId="CM30">
    <w:name w:val="CM30"/>
    <w:basedOn w:val="a"/>
    <w:next w:val="a"/>
    <w:uiPriority w:val="99"/>
    <w:qFormat/>
    <w:pPr>
      <w:autoSpaceDE w:val="0"/>
      <w:autoSpaceDN w:val="0"/>
      <w:adjustRightInd w:val="0"/>
      <w:spacing w:after="200"/>
      <w:jc w:val="left"/>
    </w:pPr>
    <w:rPr>
      <w:rFonts w:ascii="宋体"/>
      <w:kern w:val="0"/>
      <w:sz w:val="24"/>
      <w:szCs w:val="24"/>
    </w:rPr>
  </w:style>
  <w:style w:type="paragraph" w:customStyle="1" w:styleId="xl33">
    <w:name w:val="xl33"/>
    <w:basedOn w:val="a"/>
    <w:uiPriority w:val="99"/>
    <w:qFormat/>
    <w:pPr>
      <w:widowControl/>
      <w:spacing w:before="100" w:beforeAutospacing="1" w:after="100" w:afterAutospacing="1"/>
      <w:jc w:val="center"/>
      <w:textAlignment w:val="center"/>
    </w:pPr>
    <w:rPr>
      <w:rFonts w:ascii="宋体" w:hAnsi="宋体"/>
      <w:b/>
      <w:bCs/>
      <w:kern w:val="0"/>
      <w:sz w:val="24"/>
      <w:szCs w:val="24"/>
    </w:rPr>
  </w:style>
  <w:style w:type="paragraph" w:customStyle="1" w:styleId="xl26">
    <w:name w:val="xl26"/>
    <w:basedOn w:val="a"/>
    <w:uiPriority w:val="99"/>
    <w:qFormat/>
    <w:pPr>
      <w:widowControl/>
      <w:spacing w:before="100" w:beforeAutospacing="1" w:after="100" w:afterAutospacing="1"/>
      <w:jc w:val="center"/>
      <w:textAlignment w:val="center"/>
    </w:pPr>
    <w:rPr>
      <w:rFonts w:ascii="宋体" w:hAnsi="宋体"/>
      <w:kern w:val="0"/>
      <w:sz w:val="24"/>
      <w:szCs w:val="24"/>
    </w:rPr>
  </w:style>
  <w:style w:type="paragraph" w:customStyle="1" w:styleId="CharCharCharCharCharCharCharCharCharCharCharCharCharCharCharChar1">
    <w:name w:val="Char Char Char Char Char Char Char Char Char Char Char Char Char Char Char Char1"/>
    <w:basedOn w:val="a"/>
    <w:uiPriority w:val="99"/>
    <w:qFormat/>
    <w:pPr>
      <w:spacing w:line="500" w:lineRule="exact"/>
    </w:pPr>
    <w:rPr>
      <w:sz w:val="24"/>
      <w:szCs w:val="24"/>
    </w:rPr>
  </w:style>
  <w:style w:type="paragraph" w:customStyle="1" w:styleId="CM27">
    <w:name w:val="CM27"/>
    <w:basedOn w:val="Default"/>
    <w:next w:val="Default"/>
    <w:uiPriority w:val="99"/>
    <w:qFormat/>
    <w:pPr>
      <w:spacing w:after="513"/>
    </w:pPr>
    <w:rPr>
      <w:rFonts w:ascii="宋体"/>
      <w:color w:val="auto"/>
    </w:rPr>
  </w:style>
  <w:style w:type="paragraph" w:customStyle="1" w:styleId="CM5">
    <w:name w:val="CM5"/>
    <w:basedOn w:val="Default"/>
    <w:next w:val="Default"/>
    <w:uiPriority w:val="99"/>
    <w:qFormat/>
    <w:pPr>
      <w:spacing w:line="491" w:lineRule="atLeast"/>
    </w:pPr>
    <w:rPr>
      <w:rFonts w:ascii="宋体"/>
      <w:color w:val="auto"/>
    </w:rPr>
  </w:style>
  <w:style w:type="paragraph" w:customStyle="1" w:styleId="CM7">
    <w:name w:val="CM7"/>
    <w:basedOn w:val="Default"/>
    <w:next w:val="Default"/>
    <w:uiPriority w:val="99"/>
    <w:qFormat/>
    <w:pPr>
      <w:spacing w:line="491" w:lineRule="atLeast"/>
    </w:pPr>
    <w:rPr>
      <w:rFonts w:ascii="宋体"/>
      <w:color w:val="auto"/>
    </w:rPr>
  </w:style>
  <w:style w:type="paragraph" w:customStyle="1" w:styleId="CM4">
    <w:name w:val="CM4"/>
    <w:basedOn w:val="Default"/>
    <w:next w:val="Default"/>
    <w:uiPriority w:val="99"/>
    <w:qFormat/>
    <w:pPr>
      <w:spacing w:line="491" w:lineRule="atLeast"/>
    </w:pPr>
    <w:rPr>
      <w:rFonts w:ascii="宋体"/>
      <w:color w:val="auto"/>
    </w:rPr>
  </w:style>
  <w:style w:type="paragraph" w:customStyle="1" w:styleId="CM8">
    <w:name w:val="CM8"/>
    <w:basedOn w:val="Default"/>
    <w:next w:val="Default"/>
    <w:uiPriority w:val="99"/>
    <w:qFormat/>
    <w:pPr>
      <w:spacing w:line="491" w:lineRule="atLeast"/>
    </w:pPr>
    <w:rPr>
      <w:rFonts w:ascii="宋体"/>
      <w:color w:val="auto"/>
    </w:rPr>
  </w:style>
  <w:style w:type="paragraph" w:customStyle="1" w:styleId="CM6">
    <w:name w:val="CM6"/>
    <w:basedOn w:val="Default"/>
    <w:next w:val="Default"/>
    <w:uiPriority w:val="99"/>
    <w:qFormat/>
    <w:pPr>
      <w:spacing w:line="491" w:lineRule="atLeast"/>
    </w:pPr>
    <w:rPr>
      <w:rFonts w:ascii="宋体"/>
      <w:color w:val="auto"/>
    </w:rPr>
  </w:style>
  <w:style w:type="paragraph" w:customStyle="1" w:styleId="CM13">
    <w:name w:val="CM13"/>
    <w:basedOn w:val="Default"/>
    <w:next w:val="Default"/>
    <w:uiPriority w:val="99"/>
    <w:qFormat/>
    <w:pPr>
      <w:spacing w:line="491" w:lineRule="atLeast"/>
    </w:pPr>
    <w:rPr>
      <w:rFonts w:ascii="宋体"/>
      <w:color w:val="auto"/>
    </w:rPr>
  </w:style>
  <w:style w:type="paragraph" w:customStyle="1" w:styleId="20505">
    <w:name w:val="样式 首行缩进:  2 字符 段前: 0.5 行 段后: 0.5 行"/>
    <w:basedOn w:val="a"/>
    <w:next w:val="a"/>
    <w:uiPriority w:val="99"/>
    <w:qFormat/>
    <w:pPr>
      <w:adjustRightInd w:val="0"/>
      <w:snapToGrid w:val="0"/>
      <w:spacing w:before="156" w:after="156" w:line="312" w:lineRule="auto"/>
      <w:ind w:firstLineChars="200" w:firstLine="480"/>
    </w:pPr>
    <w:rPr>
      <w:rFonts w:eastAsia="楷体_GB2312"/>
      <w:sz w:val="24"/>
    </w:rPr>
  </w:style>
  <w:style w:type="paragraph" w:customStyle="1" w:styleId="CharCharCharCharCharChar1Char">
    <w:name w:val="Char Char Char Char Char Char1 Char"/>
    <w:basedOn w:val="a"/>
    <w:uiPriority w:val="99"/>
    <w:qFormat/>
    <w:rPr>
      <w:szCs w:val="24"/>
    </w:rPr>
  </w:style>
  <w:style w:type="paragraph" w:customStyle="1" w:styleId="Char20">
    <w:name w:val="Char2"/>
    <w:basedOn w:val="a"/>
    <w:uiPriority w:val="99"/>
    <w:qFormat/>
    <w:rPr>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uiPriority w:val="99"/>
    <w:qFormat/>
    <w:pPr>
      <w:widowControl/>
      <w:spacing w:before="100" w:beforeAutospacing="1" w:after="100" w:afterAutospacing="1"/>
      <w:jc w:val="left"/>
    </w:pPr>
    <w:rPr>
      <w:rFonts w:ascii="宋体" w:hAnsi="宋体" w:cs="宋体"/>
      <w:b/>
      <w:bCs/>
      <w:color w:val="FF0000"/>
      <w:kern w:val="0"/>
      <w:sz w:val="22"/>
      <w:szCs w:val="22"/>
    </w:rPr>
  </w:style>
  <w:style w:type="paragraph" w:customStyle="1" w:styleId="xl65">
    <w:name w:val="xl65"/>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xl66">
    <w:name w:val="xl66"/>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7">
    <w:name w:val="xl67"/>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24"/>
      <w:szCs w:val="24"/>
    </w:rPr>
  </w:style>
  <w:style w:type="paragraph" w:customStyle="1" w:styleId="xl69">
    <w:name w:val="xl69"/>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70C0"/>
      <w:kern w:val="0"/>
      <w:sz w:val="24"/>
      <w:szCs w:val="24"/>
    </w:rPr>
  </w:style>
  <w:style w:type="paragraph" w:customStyle="1" w:styleId="xl70">
    <w:name w:val="xl70"/>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1">
    <w:name w:val="xl71"/>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xl72">
    <w:name w:val="xl72"/>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70C0"/>
      <w:kern w:val="0"/>
      <w:sz w:val="24"/>
      <w:szCs w:val="24"/>
    </w:rPr>
  </w:style>
  <w:style w:type="paragraph" w:customStyle="1" w:styleId="xl73">
    <w:name w:val="xl73"/>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75">
    <w:name w:val="xl75"/>
    <w:basedOn w:val="a"/>
    <w:uiPriority w:val="99"/>
    <w:qFormat/>
    <w:pPr>
      <w:widowControl/>
      <w:spacing w:before="100" w:beforeAutospacing="1" w:after="100" w:afterAutospacing="1"/>
      <w:jc w:val="center"/>
    </w:pPr>
    <w:rPr>
      <w:rFonts w:ascii="宋体" w:hAnsi="宋体" w:cs="宋体"/>
      <w:kern w:val="0"/>
      <w:sz w:val="24"/>
      <w:szCs w:val="24"/>
    </w:rPr>
  </w:style>
  <w:style w:type="paragraph" w:customStyle="1" w:styleId="xl76">
    <w:name w:val="xl76"/>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b/>
      <w:bCs/>
      <w:color w:val="FF0000"/>
      <w:kern w:val="0"/>
      <w:sz w:val="24"/>
      <w:szCs w:val="24"/>
    </w:rPr>
  </w:style>
  <w:style w:type="paragraph" w:customStyle="1" w:styleId="TOC10">
    <w:name w:val="TOC 标题1"/>
    <w:basedOn w:val="1"/>
    <w:next w:val="a"/>
    <w:uiPriority w:val="99"/>
    <w:qFormat/>
    <w:pPr>
      <w:widowControl/>
      <w:spacing w:before="240" w:after="0" w:line="259" w:lineRule="auto"/>
      <w:jc w:val="left"/>
      <w:outlineLvl w:val="9"/>
    </w:pPr>
    <w:rPr>
      <w:rFonts w:ascii="Cambria" w:hAnsi="Cambria"/>
      <w:b w:val="0"/>
      <w:color w:val="365F91"/>
      <w:kern w:val="0"/>
      <w:sz w:val="32"/>
      <w:szCs w:val="32"/>
    </w:rPr>
  </w:style>
  <w:style w:type="paragraph" w:customStyle="1" w:styleId="xl78">
    <w:name w:val="xl78"/>
    <w:basedOn w:val="a"/>
    <w:uiPriority w:val="9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79">
    <w:name w:val="xl79"/>
    <w:basedOn w:val="a"/>
    <w:uiPriority w:val="9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80">
    <w:name w:val="xl80"/>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1">
    <w:name w:val="xl81"/>
    <w:basedOn w:val="a"/>
    <w:uiPriority w:val="9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2">
    <w:name w:val="xl82"/>
    <w:basedOn w:val="a"/>
    <w:uiPriority w:val="99"/>
    <w:qFormat/>
    <w:pPr>
      <w:widowControl/>
      <w:pBdr>
        <w:top w:val="single" w:sz="4" w:space="0" w:color="auto"/>
        <w:bottom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xl83">
    <w:name w:val="xl83"/>
    <w:basedOn w:val="a"/>
    <w:uiPriority w:val="99"/>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Style28">
    <w:name w:val="_Style 28"/>
    <w:basedOn w:val="a"/>
    <w:uiPriority w:val="99"/>
    <w:qFormat/>
    <w:rPr>
      <w:rFonts w:ascii="Tahoma" w:hAnsi="Tahoma"/>
      <w:sz w:val="24"/>
      <w:szCs w:val="24"/>
    </w:rPr>
  </w:style>
  <w:style w:type="character" w:customStyle="1" w:styleId="Char4">
    <w:name w:val="标准文本 Char"/>
    <w:link w:val="afff1"/>
    <w:uiPriority w:val="99"/>
    <w:qFormat/>
    <w:locked/>
    <w:rPr>
      <w:kern w:val="2"/>
    </w:rPr>
  </w:style>
  <w:style w:type="paragraph" w:customStyle="1" w:styleId="afff1">
    <w:name w:val="标准文本"/>
    <w:basedOn w:val="a"/>
    <w:link w:val="Char4"/>
    <w:uiPriority w:val="99"/>
    <w:qFormat/>
    <w:pPr>
      <w:spacing w:line="360" w:lineRule="auto"/>
      <w:ind w:firstLineChars="200" w:firstLine="480"/>
    </w:pPr>
    <w:rPr>
      <w:sz w:val="20"/>
    </w:rPr>
  </w:style>
  <w:style w:type="paragraph" w:customStyle="1" w:styleId="Normal">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sz w:val="24"/>
      <w:szCs w:val="24"/>
    </w:rPr>
  </w:style>
  <w:style w:type="character" w:customStyle="1" w:styleId="28">
    <w:name w:val="标题2"/>
    <w:uiPriority w:val="99"/>
    <w:qFormat/>
    <w:rPr>
      <w:rFonts w:cs="Times New Roman"/>
    </w:rPr>
  </w:style>
  <w:style w:type="paragraph" w:customStyle="1" w:styleId="afff2">
    <w:name w:val="报告正文"/>
    <w:basedOn w:val="a"/>
    <w:uiPriority w:val="99"/>
    <w:qFormat/>
    <w:pPr>
      <w:adjustRightInd w:val="0"/>
      <w:snapToGrid w:val="0"/>
      <w:spacing w:line="288" w:lineRule="auto"/>
      <w:ind w:leftChars="1700" w:left="3060"/>
    </w:pPr>
    <w:rPr>
      <w:rFonts w:ascii="华文细黑" w:eastAsia="华文细黑" w:hAnsi="华文细黑" w:cs="宋体"/>
    </w:rPr>
  </w:style>
  <w:style w:type="paragraph" w:customStyle="1" w:styleId="Style1">
    <w:name w:val="_Style 1"/>
    <w:basedOn w:val="a"/>
    <w:uiPriority w:val="99"/>
    <w:qFormat/>
    <w:pPr>
      <w:ind w:firstLineChars="200" w:firstLine="420"/>
    </w:pPr>
    <w:rPr>
      <w:szCs w:val="24"/>
    </w:rPr>
  </w:style>
  <w:style w:type="paragraph" w:customStyle="1" w:styleId="15">
    <w:name w:val="正文1"/>
    <w:uiPriority w:val="99"/>
    <w:qFormat/>
    <w:pPr>
      <w:widowControl w:val="0"/>
      <w:adjustRightInd w:val="0"/>
      <w:spacing w:line="360" w:lineRule="atLeast"/>
    </w:pPr>
    <w:rPr>
      <w:rFonts w:ascii="宋体"/>
      <w:sz w:val="34"/>
    </w:rPr>
  </w:style>
  <w:style w:type="character" w:customStyle="1" w:styleId="ca-41">
    <w:name w:val="ca-41"/>
    <w:uiPriority w:val="99"/>
    <w:qFormat/>
    <w:rPr>
      <w:rFonts w:ascii="仿宋_GB2312" w:eastAsia="仿宋_GB2312" w:cs="Times New Roman"/>
      <w:sz w:val="30"/>
      <w:szCs w:val="30"/>
    </w:rPr>
  </w:style>
  <w:style w:type="paragraph" w:customStyle="1" w:styleId="msonormal0">
    <w:name w:val="msonormal"/>
    <w:basedOn w:val="a"/>
    <w:qFormat/>
    <w:pPr>
      <w:widowControl/>
      <w:spacing w:before="100" w:beforeAutospacing="1" w:after="100" w:afterAutospacing="1"/>
      <w:jc w:val="left"/>
    </w:pPr>
    <w:rPr>
      <w:rFonts w:ascii="宋体" w:hAnsi="宋体"/>
      <w:kern w:val="0"/>
      <w:sz w:val="24"/>
      <w:szCs w:val="24"/>
    </w:rPr>
  </w:style>
  <w:style w:type="paragraph" w:customStyle="1" w:styleId="16">
    <w:name w:val="样式1"/>
    <w:basedOn w:val="a"/>
    <w:uiPriority w:val="99"/>
    <w:qFormat/>
    <w:pPr>
      <w:tabs>
        <w:tab w:val="left" w:pos="709"/>
      </w:tabs>
      <w:adjustRightInd w:val="0"/>
      <w:ind w:left="709" w:hanging="709"/>
    </w:pPr>
    <w:rPr>
      <w:rFonts w:ascii="宋体" w:hAnsi="宋体"/>
      <w:kern w:val="0"/>
      <w:szCs w:val="21"/>
    </w:rPr>
  </w:style>
  <w:style w:type="paragraph" w:customStyle="1" w:styleId="41">
    <w:name w:val="样式4"/>
    <w:basedOn w:val="a"/>
    <w:uiPriority w:val="99"/>
    <w:qFormat/>
    <w:pPr>
      <w:spacing w:beforeLines="80" w:afterLines="80"/>
      <w:ind w:firstLine="425"/>
      <w:jc w:val="center"/>
    </w:pPr>
    <w:rPr>
      <w:rFonts w:eastAsia="楷体_GB2312"/>
      <w:sz w:val="30"/>
      <w:szCs w:val="24"/>
    </w:rPr>
  </w:style>
  <w:style w:type="paragraph" w:customStyle="1" w:styleId="51">
    <w:name w:val="样式5"/>
    <w:basedOn w:val="a"/>
    <w:uiPriority w:val="99"/>
    <w:qFormat/>
    <w:pPr>
      <w:ind w:firstLine="425"/>
    </w:pPr>
    <w:rPr>
      <w:sz w:val="24"/>
      <w:szCs w:val="24"/>
    </w:rPr>
  </w:style>
  <w:style w:type="paragraph" w:customStyle="1" w:styleId="29">
    <w:name w:val="列出段落2"/>
    <w:basedOn w:val="a"/>
    <w:uiPriority w:val="99"/>
    <w:qFormat/>
    <w:pPr>
      <w:ind w:firstLineChars="200" w:firstLine="420"/>
    </w:pPr>
  </w:style>
  <w:style w:type="paragraph" w:customStyle="1" w:styleId="afff3">
    <w:name w:val="排版"/>
    <w:basedOn w:val="a"/>
    <w:next w:val="ab"/>
    <w:uiPriority w:val="99"/>
    <w:qFormat/>
    <w:pPr>
      <w:spacing w:line="600" w:lineRule="exact"/>
    </w:pPr>
    <w:rPr>
      <w:rFonts w:eastAsia="华文仿宋"/>
      <w:spacing w:val="6"/>
      <w:sz w:val="32"/>
      <w:szCs w:val="24"/>
    </w:rPr>
  </w:style>
  <w:style w:type="paragraph" w:customStyle="1" w:styleId="CharCharCharCharCharCharChar">
    <w:name w:val="Char Char Char Char Char Char Char"/>
    <w:basedOn w:val="a"/>
    <w:uiPriority w:val="99"/>
    <w:qFormat/>
    <w:rPr>
      <w:rFonts w:ascii="Tahoma" w:hAnsi="Tahoma" w:cs="Arial"/>
      <w:szCs w:val="21"/>
    </w:rPr>
  </w:style>
  <w:style w:type="paragraph" w:customStyle="1" w:styleId="2a">
    <w:name w:val="样式2"/>
    <w:basedOn w:val="a"/>
    <w:uiPriority w:val="99"/>
    <w:qFormat/>
    <w:pPr>
      <w:spacing w:beforeLines="100" w:afterLines="100"/>
      <w:ind w:firstLine="425"/>
      <w:jc w:val="center"/>
    </w:pPr>
    <w:rPr>
      <w:rFonts w:eastAsia="黑体"/>
      <w:sz w:val="32"/>
      <w:szCs w:val="24"/>
    </w:rPr>
  </w:style>
  <w:style w:type="paragraph" w:customStyle="1" w:styleId="tx1">
    <w:name w:val="tx1"/>
    <w:basedOn w:val="a"/>
    <w:uiPriority w:val="99"/>
    <w:qFormat/>
    <w:pPr>
      <w:widowControl/>
      <w:spacing w:after="120"/>
      <w:ind w:left="274"/>
      <w:jc w:val="left"/>
    </w:pPr>
    <w:rPr>
      <w:rFonts w:ascii="Arial" w:hAnsi="Arial"/>
      <w:kern w:val="0"/>
      <w:sz w:val="22"/>
      <w:lang w:eastAsia="en-US"/>
    </w:rPr>
  </w:style>
  <w:style w:type="paragraph" w:customStyle="1" w:styleId="42">
    <w:name w:val="正文4"/>
    <w:basedOn w:val="a"/>
    <w:uiPriority w:val="99"/>
    <w:qFormat/>
    <w:pPr>
      <w:jc w:val="center"/>
    </w:pPr>
    <w:rPr>
      <w:rFonts w:ascii="宋体"/>
      <w:sz w:val="28"/>
    </w:rPr>
  </w:style>
  <w:style w:type="paragraph" w:customStyle="1" w:styleId="81">
    <w:name w:val="样式8"/>
    <w:basedOn w:val="a"/>
    <w:uiPriority w:val="99"/>
    <w:qFormat/>
    <w:pPr>
      <w:spacing w:beforeLines="20"/>
      <w:ind w:firstLine="425"/>
    </w:pPr>
    <w:rPr>
      <w:sz w:val="24"/>
      <w:szCs w:val="24"/>
    </w:rPr>
  </w:style>
  <w:style w:type="paragraph" w:customStyle="1" w:styleId="afff4">
    <w:name w:val="表头"/>
    <w:uiPriority w:val="99"/>
    <w:qFormat/>
    <w:pPr>
      <w:spacing w:line="360" w:lineRule="auto"/>
      <w:ind w:firstLine="480"/>
      <w:jc w:val="both"/>
    </w:pPr>
    <w:rPr>
      <w:rFonts w:ascii="宋体" w:hAnsi="宋体"/>
      <w:sz w:val="24"/>
      <w:szCs w:val="24"/>
    </w:rPr>
  </w:style>
  <w:style w:type="paragraph" w:customStyle="1" w:styleId="35">
    <w:name w:val="样式3"/>
    <w:basedOn w:val="a"/>
    <w:uiPriority w:val="99"/>
    <w:qFormat/>
    <w:pPr>
      <w:ind w:firstLine="425"/>
    </w:pPr>
    <w:rPr>
      <w:sz w:val="24"/>
      <w:szCs w:val="24"/>
    </w:rPr>
  </w:style>
  <w:style w:type="paragraph" w:customStyle="1" w:styleId="61">
    <w:name w:val="样式6"/>
    <w:basedOn w:val="a"/>
    <w:uiPriority w:val="99"/>
    <w:qFormat/>
    <w:pPr>
      <w:spacing w:beforeLines="40"/>
      <w:ind w:firstLine="425"/>
    </w:pPr>
    <w:rPr>
      <w:sz w:val="24"/>
      <w:szCs w:val="24"/>
    </w:rPr>
  </w:style>
  <w:style w:type="paragraph" w:customStyle="1" w:styleId="Char1CharCharChar">
    <w:name w:val="Char1 Char Char Char"/>
    <w:basedOn w:val="a"/>
    <w:uiPriority w:val="99"/>
    <w:qFormat/>
    <w:pPr>
      <w:adjustRightInd w:val="0"/>
      <w:spacing w:line="360" w:lineRule="auto"/>
    </w:pPr>
    <w:rPr>
      <w:kern w:val="0"/>
      <w:sz w:val="24"/>
    </w:rPr>
  </w:style>
  <w:style w:type="paragraph" w:customStyle="1" w:styleId="afff5">
    <w:name w:val="规范正文"/>
    <w:basedOn w:val="a"/>
    <w:uiPriority w:val="99"/>
    <w:qFormat/>
    <w:pPr>
      <w:tabs>
        <w:tab w:val="left" w:pos="360"/>
      </w:tabs>
      <w:snapToGrid w:val="0"/>
      <w:spacing w:line="360" w:lineRule="auto"/>
      <w:ind w:firstLineChars="200" w:firstLine="200"/>
    </w:pPr>
    <w:rPr>
      <w:kern w:val="0"/>
      <w:sz w:val="24"/>
    </w:rPr>
  </w:style>
  <w:style w:type="paragraph" w:customStyle="1" w:styleId="71">
    <w:name w:val="样式7"/>
    <w:basedOn w:val="a"/>
    <w:uiPriority w:val="99"/>
    <w:qFormat/>
    <w:pPr>
      <w:ind w:firstLine="425"/>
    </w:pPr>
    <w:rPr>
      <w:sz w:val="24"/>
      <w:szCs w:val="24"/>
    </w:rPr>
  </w:style>
  <w:style w:type="paragraph" w:customStyle="1" w:styleId="91">
    <w:name w:val="样式9"/>
    <w:basedOn w:val="a"/>
    <w:uiPriority w:val="99"/>
    <w:qFormat/>
    <w:pPr>
      <w:ind w:firstLine="425"/>
    </w:pPr>
    <w:rPr>
      <w:sz w:val="24"/>
      <w:szCs w:val="24"/>
    </w:rPr>
  </w:style>
  <w:style w:type="paragraph" w:customStyle="1" w:styleId="test">
    <w:name w:val="test"/>
    <w:basedOn w:val="a"/>
    <w:uiPriority w:val="99"/>
    <w:qFormat/>
    <w:pPr>
      <w:snapToGrid w:val="0"/>
      <w:spacing w:line="300" w:lineRule="auto"/>
    </w:pPr>
  </w:style>
  <w:style w:type="character" w:customStyle="1" w:styleId="font31">
    <w:name w:val="font31"/>
    <w:uiPriority w:val="99"/>
    <w:qFormat/>
    <w:rPr>
      <w:rFonts w:ascii="宋体" w:eastAsia="宋体" w:hAnsi="宋体"/>
      <w:b/>
      <w:color w:val="000000"/>
      <w:sz w:val="20"/>
      <w:u w:val="none"/>
    </w:rPr>
  </w:style>
  <w:style w:type="character" w:customStyle="1" w:styleId="111">
    <w:name w:val="标题 1 字符1"/>
    <w:uiPriority w:val="99"/>
    <w:qFormat/>
    <w:locked/>
    <w:rPr>
      <w:b/>
      <w:kern w:val="2"/>
      <w:sz w:val="32"/>
    </w:rPr>
  </w:style>
  <w:style w:type="character" w:customStyle="1" w:styleId="Char5">
    <w:name w:val="批注框文本 Char"/>
    <w:uiPriority w:val="99"/>
    <w:qFormat/>
    <w:locked/>
    <w:rPr>
      <w:kern w:val="2"/>
      <w:sz w:val="18"/>
    </w:rPr>
  </w:style>
  <w:style w:type="character" w:customStyle="1" w:styleId="Char6">
    <w:name w:val="页脚 Char"/>
    <w:uiPriority w:val="99"/>
    <w:qFormat/>
    <w:locked/>
    <w:rPr>
      <w:kern w:val="2"/>
      <w:sz w:val="18"/>
    </w:rPr>
  </w:style>
  <w:style w:type="character" w:customStyle="1" w:styleId="font21">
    <w:name w:val="font21"/>
    <w:uiPriority w:val="99"/>
    <w:qFormat/>
    <w:rPr>
      <w:rFonts w:ascii="宋体" w:eastAsia="宋体" w:hAnsi="宋体"/>
      <w:color w:val="000000"/>
      <w:sz w:val="20"/>
      <w:u w:val="none"/>
    </w:rPr>
  </w:style>
  <w:style w:type="character" w:customStyle="1" w:styleId="17">
    <w:name w:val="未处理的提及1"/>
    <w:uiPriority w:val="99"/>
    <w:semiHidden/>
    <w:qFormat/>
    <w:rPr>
      <w:rFonts w:cs="Times New Roman"/>
      <w:color w:val="808080"/>
      <w:shd w:val="clear" w:color="auto" w:fill="E6E6E6"/>
    </w:rPr>
  </w:style>
  <w:style w:type="paragraph" w:customStyle="1" w:styleId="afff6">
    <w:name w:val="招标正文"/>
    <w:basedOn w:val="a"/>
    <w:uiPriority w:val="99"/>
    <w:qFormat/>
    <w:pPr>
      <w:spacing w:line="360" w:lineRule="auto"/>
      <w:ind w:firstLineChars="200" w:firstLine="480"/>
    </w:pPr>
    <w:rPr>
      <w:rFonts w:ascii="Calibri" w:eastAsia="仿宋" w:hAnsi="Calibri"/>
      <w:sz w:val="24"/>
      <w:szCs w:val="24"/>
    </w:rPr>
  </w:style>
  <w:style w:type="paragraph" w:customStyle="1" w:styleId="36">
    <w:name w:val="列出段落3"/>
    <w:basedOn w:val="a"/>
    <w:uiPriority w:val="99"/>
    <w:qFormat/>
    <w:pPr>
      <w:ind w:firstLineChars="200" w:firstLine="420"/>
    </w:pPr>
  </w:style>
  <w:style w:type="paragraph" w:customStyle="1" w:styleId="Char30">
    <w:name w:val="Char3"/>
    <w:basedOn w:val="a"/>
    <w:uiPriority w:val="99"/>
    <w:qFormat/>
    <w:pPr>
      <w:adjustRightInd w:val="0"/>
      <w:spacing w:line="360" w:lineRule="auto"/>
    </w:pPr>
    <w:rPr>
      <w:kern w:val="0"/>
      <w:sz w:val="24"/>
    </w:rPr>
  </w:style>
  <w:style w:type="paragraph" w:customStyle="1" w:styleId="Char1CharCharChar1">
    <w:name w:val="Char1 Char Char Char1"/>
    <w:basedOn w:val="a"/>
    <w:uiPriority w:val="99"/>
    <w:qFormat/>
    <w:pPr>
      <w:adjustRightInd w:val="0"/>
      <w:spacing w:line="360" w:lineRule="auto"/>
    </w:pPr>
    <w:rPr>
      <w:kern w:val="0"/>
      <w:sz w:val="24"/>
    </w:rPr>
  </w:style>
  <w:style w:type="character" w:customStyle="1" w:styleId="2b">
    <w:name w:val="未处理的提及2"/>
    <w:uiPriority w:val="99"/>
    <w:semiHidden/>
    <w:qFormat/>
    <w:rPr>
      <w:rFonts w:cs="Times New Roman"/>
      <w:color w:val="808080"/>
      <w:shd w:val="clear" w:color="auto" w:fill="E6E6E6"/>
    </w:rPr>
  </w:style>
  <w:style w:type="character" w:customStyle="1" w:styleId="37">
    <w:name w:val="未处理的提及3"/>
    <w:uiPriority w:val="99"/>
    <w:semiHidden/>
    <w:qFormat/>
    <w:rPr>
      <w:rFonts w:cs="Times New Roman"/>
      <w:color w:val="808080"/>
      <w:shd w:val="clear" w:color="auto" w:fill="E6E6E6"/>
    </w:rPr>
  </w:style>
  <w:style w:type="character" w:customStyle="1" w:styleId="26">
    <w:name w:val="正文文本首行缩进 2 字符"/>
    <w:basedOn w:val="ae"/>
    <w:link w:val="25"/>
    <w:uiPriority w:val="99"/>
    <w:semiHidden/>
    <w:qFormat/>
    <w:rPr>
      <w:kern w:val="2"/>
      <w:sz w:val="21"/>
    </w:rPr>
  </w:style>
  <w:style w:type="paragraph" w:customStyle="1" w:styleId="font0">
    <w:name w:val="font0"/>
    <w:basedOn w:val="a"/>
    <w:qFormat/>
    <w:pPr>
      <w:widowControl/>
      <w:spacing w:before="100" w:beforeAutospacing="1" w:after="100" w:afterAutospacing="1"/>
      <w:jc w:val="left"/>
    </w:pPr>
    <w:rPr>
      <w:rFonts w:ascii="宋体" w:hAnsi="宋体" w:cs="宋体"/>
      <w:b/>
      <w:bCs/>
      <w:color w:val="000000"/>
      <w:kern w:val="0"/>
      <w:sz w:val="22"/>
      <w:szCs w:val="22"/>
    </w:rPr>
  </w:style>
  <w:style w:type="paragraph" w:customStyle="1" w:styleId="font1">
    <w:name w:val="font1"/>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2">
    <w:name w:val="font2"/>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4">
    <w:name w:val="font4"/>
    <w:basedOn w:val="a"/>
    <w:qFormat/>
    <w:pPr>
      <w:widowControl/>
      <w:spacing w:before="100" w:beforeAutospacing="1" w:after="100" w:afterAutospacing="1"/>
      <w:jc w:val="left"/>
    </w:pPr>
    <w:rPr>
      <w:rFonts w:ascii="Tahoma" w:hAnsi="Tahoma" w:cs="Tahoma"/>
      <w:color w:val="000000"/>
      <w:kern w:val="0"/>
      <w:sz w:val="22"/>
      <w:szCs w:val="22"/>
    </w:rPr>
  </w:style>
  <w:style w:type="paragraph" w:customStyle="1" w:styleId="et1">
    <w:name w:val="et1"/>
    <w:basedOn w:val="a"/>
    <w:qFormat/>
    <w:pPr>
      <w:widowControl/>
      <w:spacing w:before="100" w:beforeAutospacing="1" w:after="100" w:afterAutospacing="1"/>
      <w:jc w:val="left"/>
      <w:textAlignment w:val="center"/>
    </w:pPr>
    <w:rPr>
      <w:rFonts w:ascii="宋体" w:hAnsi="宋体" w:cs="宋体"/>
      <w:kern w:val="0"/>
      <w:sz w:val="24"/>
      <w:szCs w:val="24"/>
    </w:rPr>
  </w:style>
  <w:style w:type="paragraph" w:customStyle="1" w:styleId="et2">
    <w:name w:val="et2"/>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3">
    <w:name w:val="et3"/>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4">
    <w:name w:val="et4"/>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5">
    <w:name w:val="et5"/>
    <w:basedOn w:val="a"/>
    <w:qFormat/>
    <w:pPr>
      <w:widowControl/>
      <w:spacing w:before="100" w:beforeAutospacing="1" w:after="100" w:afterAutospacing="1"/>
      <w:jc w:val="center"/>
      <w:textAlignment w:val="center"/>
    </w:pPr>
    <w:rPr>
      <w:rFonts w:ascii="宋体" w:hAnsi="宋体" w:cs="宋体"/>
      <w:kern w:val="0"/>
      <w:sz w:val="22"/>
      <w:szCs w:val="22"/>
    </w:rPr>
  </w:style>
  <w:style w:type="paragraph" w:customStyle="1" w:styleId="et6">
    <w:name w:val="et6"/>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7">
    <w:name w:val="et7"/>
    <w:basedOn w:val="a"/>
    <w:qFormat/>
    <w:pPr>
      <w:widowControl/>
      <w:spacing w:before="100" w:beforeAutospacing="1" w:after="100" w:afterAutospacing="1"/>
      <w:jc w:val="left"/>
      <w:textAlignment w:val="center"/>
    </w:pPr>
    <w:rPr>
      <w:rFonts w:ascii="宋体" w:hAnsi="宋体" w:cs="宋体"/>
      <w:kern w:val="0"/>
      <w:sz w:val="22"/>
      <w:szCs w:val="22"/>
    </w:rPr>
  </w:style>
  <w:style w:type="paragraph" w:customStyle="1" w:styleId="et8">
    <w:name w:val="et8"/>
    <w:basedOn w:val="a"/>
    <w:qFormat/>
    <w:pPr>
      <w:widowControl/>
      <w:spacing w:before="100" w:beforeAutospacing="1" w:after="100" w:afterAutospacing="1"/>
      <w:jc w:val="left"/>
      <w:textAlignment w:val="center"/>
    </w:pPr>
    <w:rPr>
      <w:rFonts w:ascii="Tahoma" w:hAnsi="Tahoma" w:cs="Tahoma"/>
      <w:kern w:val="0"/>
      <w:sz w:val="22"/>
      <w:szCs w:val="22"/>
    </w:rPr>
  </w:style>
  <w:style w:type="paragraph" w:customStyle="1" w:styleId="et12">
    <w:name w:val="et1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3">
    <w:name w:val="et1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4">
    <w:name w:val="et1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5">
    <w:name w:val="et1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22"/>
      <w:szCs w:val="22"/>
    </w:rPr>
  </w:style>
  <w:style w:type="paragraph" w:customStyle="1" w:styleId="et16">
    <w:name w:val="et1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17">
    <w:name w:val="et1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et18">
    <w:name w:val="et1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19">
    <w:name w:val="et1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23">
    <w:name w:val="et2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et26">
    <w:name w:val="et2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et27">
    <w:name w:val="et2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2"/>
      <w:szCs w:val="22"/>
    </w:rPr>
  </w:style>
  <w:style w:type="paragraph" w:customStyle="1" w:styleId="et28">
    <w:name w:val="et2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4"/>
      <w:szCs w:val="24"/>
    </w:rPr>
  </w:style>
  <w:style w:type="paragraph" w:customStyle="1" w:styleId="et29">
    <w:name w:val="et2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0"/>
    </w:rPr>
  </w:style>
  <w:style w:type="table" w:customStyle="1" w:styleId="18">
    <w:name w:val="网格型1"/>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basedOn w:val="a0"/>
    <w:qFormat/>
    <w:rPr>
      <w:rFonts w:ascii="宋体" w:eastAsia="宋体" w:hAnsi="宋体" w:cs="宋体" w:hint="eastAsia"/>
      <w:b/>
      <w:color w:val="000000"/>
      <w:sz w:val="24"/>
      <w:szCs w:val="24"/>
      <w:u w:val="none"/>
    </w:rPr>
  </w:style>
  <w:style w:type="character" w:customStyle="1" w:styleId="font11">
    <w:name w:val="font11"/>
    <w:basedOn w:val="a0"/>
    <w:qFormat/>
    <w:rPr>
      <w:rFonts w:ascii="宋体" w:eastAsia="宋体" w:hAnsi="宋体" w:cs="宋体" w:hint="eastAsia"/>
      <w:color w:val="000000"/>
      <w:sz w:val="14"/>
      <w:szCs w:val="14"/>
      <w:u w:val="none"/>
    </w:rPr>
  </w:style>
  <w:style w:type="character" w:customStyle="1" w:styleId="Char7">
    <w:name w:val="批注文字 Char"/>
    <w:qFormat/>
    <w:rPr>
      <w:kern w:val="2"/>
      <w:sz w:val="21"/>
      <w:szCs w:val="24"/>
    </w:rPr>
  </w:style>
  <w:style w:type="paragraph" w:customStyle="1" w:styleId="TableParagraph">
    <w:name w:val="Table Paragraph"/>
    <w:basedOn w:val="a"/>
    <w:uiPriority w:val="99"/>
    <w:qFormat/>
    <w:pPr>
      <w:autoSpaceDE w:val="0"/>
      <w:autoSpaceDN w:val="0"/>
      <w:jc w:val="left"/>
    </w:pPr>
    <w:rPr>
      <w:rFonts w:ascii="Noto Sans Mono CJK JP Regular" w:hAnsi="Noto Sans Mono CJK JP Regular" w:cs="Noto Sans Mono CJK JP Regular"/>
      <w:kern w:val="0"/>
      <w:sz w:val="22"/>
      <w:szCs w:val="22"/>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5E9A9F75-3D92-4AD9-9538-7F582A263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29</Pages>
  <Words>5696</Words>
  <Characters>5981</Characters>
  <Application>Microsoft Office Word</Application>
  <DocSecurity>0</DocSecurity>
  <Lines>598</Lines>
  <Paragraphs>556</Paragraphs>
  <ScaleCrop>false</ScaleCrop>
  <Company>cwmeetc</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货物需求表及要求</dc:title>
  <dc:creator>wyj</dc:creator>
  <cp:lastModifiedBy>梅桐苒</cp:lastModifiedBy>
  <cp:revision>10</cp:revision>
  <cp:lastPrinted>2021-07-18T17:25:00Z</cp:lastPrinted>
  <dcterms:created xsi:type="dcterms:W3CDTF">2026-10-09T00:51:00Z</dcterms:created>
  <dcterms:modified xsi:type="dcterms:W3CDTF">2026-10-13T06:41:00Z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B8869135BCA46CF74F92826A5590A003_43</vt:lpwstr>
  </property>
  <property fmtid="{D5CDD505-2E9C-101B-9397-08002B2CF9AE}" pid="4" name="KSOTemplateDocerSaveRecord">
    <vt:lpwstr>eyJoZGlkIjoiYjRhYTA5OGUzMmIzNDZjZjk0M2U1NjljYmJmNmU5Y2EiLCJ1c2VySWQiOiI4MDQ3MjAxODYifQ==</vt:lpwstr>
  </property>
</Properties>
</file>