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448EB">
      <w:pPr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/>
          <w:color w:val="000000" w:themeColor="text1"/>
          <w:sz w:val="36"/>
          <w:szCs w:val="36"/>
        </w:rPr>
        <w:t>湖北省博物馆2026年</w:t>
      </w:r>
      <w:bookmarkStart w:id="0" w:name="OLE_LINK21"/>
      <w:r>
        <w:rPr>
          <w:rFonts w:ascii="Times New Roman" w:hAnsi="Times New Roman"/>
          <w:color w:val="000000" w:themeColor="text1"/>
          <w:sz w:val="36"/>
          <w:szCs w:val="36"/>
        </w:rPr>
        <w:t>工业级内窥镜采购</w:t>
      </w:r>
      <w:bookmarkEnd w:id="0"/>
      <w:r>
        <w:rPr>
          <w:rFonts w:ascii="Times New Roman" w:hAnsi="Times New Roman"/>
          <w:color w:val="000000" w:themeColor="text1"/>
          <w:sz w:val="36"/>
          <w:szCs w:val="36"/>
        </w:rPr>
        <w:t>项目</w:t>
      </w:r>
    </w:p>
    <w:p w14:paraId="602F7FE1">
      <w:pPr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>
        <w:rPr>
          <w:rFonts w:ascii="Times New Roman" w:hAnsi="Times New Roman"/>
          <w:color w:val="000000" w:themeColor="text1"/>
          <w:sz w:val="36"/>
          <w:szCs w:val="36"/>
        </w:rPr>
        <w:t>采购谈判公告</w:t>
      </w:r>
    </w:p>
    <w:p w14:paraId="33214E83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依据《省财政厅关于印发湖北省政府集中采购目录及标准（2026年版）的通知》（</w:t>
      </w:r>
      <w:bookmarkStart w:id="1" w:name="zihao"/>
      <w:r>
        <w:rPr>
          <w:rFonts w:ascii="Times New Roman" w:hAnsi="Times New Roman"/>
          <w:sz w:val="24"/>
          <w:szCs w:val="24"/>
        </w:rPr>
        <w:t>鄂财采发</w:t>
      </w:r>
      <w:bookmarkEnd w:id="1"/>
      <w:r>
        <w:rPr>
          <w:rFonts w:ascii="Times New Roman" w:hAnsi="Times New Roman"/>
          <w:sz w:val="24"/>
          <w:szCs w:val="24"/>
        </w:rPr>
        <w:t>﹝</w:t>
      </w:r>
      <w:bookmarkStart w:id="2" w:name="nianhao"/>
      <w:r>
        <w:rPr>
          <w:rFonts w:ascii="Times New Roman" w:hAnsi="Times New Roman"/>
          <w:sz w:val="24"/>
          <w:szCs w:val="24"/>
        </w:rPr>
        <w:t>20</w:t>
      </w:r>
      <w:bookmarkEnd w:id="2"/>
      <w:r>
        <w:rPr>
          <w:rFonts w:ascii="Times New Roman" w:hAnsi="Times New Roman"/>
          <w:sz w:val="24"/>
          <w:szCs w:val="24"/>
        </w:rPr>
        <w:t>25﹞9号），湖北省博物馆拟就</w:t>
      </w:r>
      <w:bookmarkStart w:id="3" w:name="OLE_LINK23"/>
      <w:r>
        <w:rPr>
          <w:rFonts w:ascii="Times New Roman" w:hAnsi="Times New Roman"/>
          <w:sz w:val="24"/>
          <w:szCs w:val="24"/>
        </w:rPr>
        <w:t>工业级内窥镜采购</w:t>
      </w:r>
      <w:bookmarkEnd w:id="3"/>
      <w:r>
        <w:rPr>
          <w:rFonts w:ascii="Times New Roman" w:hAnsi="Times New Roman"/>
          <w:sz w:val="24"/>
          <w:szCs w:val="24"/>
        </w:rPr>
        <w:t>项目所需服务进行竞争性谈判采购。欢迎供应商前来投标。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一、项目名称及预算：工业级内窥镜采购项目，预算金额18万元。</w:t>
      </w:r>
    </w:p>
    <w:p w14:paraId="53DBC2EE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二、采购内容及要求：详见谈判文件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1．投标人应具备《政府采购法》第二十二条规定的条件。</w:t>
      </w:r>
    </w:p>
    <w:p w14:paraId="763FB41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要求投标方营业执照复印件、质量管理体系认证证书、环境管理体系认证证书、职业健康安全管理体系认证证书。</w:t>
      </w:r>
    </w:p>
    <w:p w14:paraId="7706A376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四、谈判文件的获取：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登陆湖北省博物馆网站在此公告附件中免费下载。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有意参加本项目投标的供应商将报名文件投递到25716150@qq.com进行报名登记。</w:t>
      </w:r>
    </w:p>
    <w:p w14:paraId="147157EB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邮件主题名称必须写明</w:t>
      </w:r>
      <w:r>
        <w:rPr>
          <w:rFonts w:hint="eastAsia"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参与工业级内窥镜采购项目报名登记。</w:t>
      </w:r>
    </w:p>
    <w:p w14:paraId="548D2531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邮件正文内容必须写明</w:t>
      </w:r>
      <w:r>
        <w:rPr>
          <w:rFonts w:hint="eastAsia"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参与项目名称、供应商名称、联系人、联系人固定电话、移动电话、营业执照及相关资格文件扫描件。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>六、报名截止时间：2026年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12</w:t>
      </w:r>
      <w:r>
        <w:rPr>
          <w:rFonts w:ascii="Times New Roman" w:hAnsi="Times New Roman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17</w:t>
      </w:r>
      <w:r>
        <w:rPr>
          <w:rFonts w:ascii="Times New Roman" w:hAnsi="Times New Roman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投标开标时间：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    投标开标截止时间：</w:t>
      </w:r>
      <w:r>
        <w:rPr>
          <w:rFonts w:hint="eastAsia"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年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月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13</w:t>
      </w:r>
      <w:r>
        <w:rPr>
          <w:rFonts w:ascii="Times New Roman" w:hAnsi="Times New Roman"/>
          <w:sz w:val="24"/>
          <w:szCs w:val="24"/>
        </w:rPr>
        <w:t>日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10</w:t>
      </w:r>
      <w:r>
        <w:rPr>
          <w:rFonts w:ascii="Times New Roman" w:hAnsi="Times New Roman"/>
          <w:sz w:val="24"/>
          <w:szCs w:val="24"/>
        </w:rPr>
        <w:t>时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00</w:t>
      </w:r>
      <w:r>
        <w:rPr>
          <w:rFonts w:ascii="Times New Roman" w:hAnsi="Times New Roman"/>
          <w:sz w:val="24"/>
          <w:szCs w:val="24"/>
        </w:rPr>
        <w:t>分。</w:t>
      </w:r>
      <w:r>
        <w:rPr>
          <w:rFonts w:ascii="Times New Roman" w:hAnsi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</w:rPr>
        <w:t xml:space="preserve">    投标文件要求及送达地点：投标供应商需将</w:t>
      </w:r>
      <w:bookmarkStart w:id="4" w:name="_GoBack"/>
      <w:bookmarkEnd w:id="4"/>
      <w:r>
        <w:rPr>
          <w:rFonts w:ascii="Times New Roman" w:hAnsi="Times New Roman"/>
          <w:sz w:val="24"/>
          <w:szCs w:val="24"/>
        </w:rPr>
        <w:t>投标文件（含资质证明文件复印件及其他资料）进行密封递交到湖北省博物馆。</w:t>
      </w:r>
    </w:p>
    <w:p w14:paraId="04E8F266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联系人：</w:t>
      </w:r>
      <w:r>
        <w:rPr>
          <w:rFonts w:hint="eastAsia" w:ascii="Times New Roman" w:hAnsi="Times New Roman"/>
          <w:sz w:val="24"/>
          <w:szCs w:val="24"/>
        </w:rPr>
        <w:t>卢晓霜</w:t>
      </w:r>
    </w:p>
    <w:p w14:paraId="059F35F5">
      <w:pPr>
        <w:spacing w:line="0" w:lineRule="atLeas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电话/传真：15927373183</w:t>
      </w:r>
    </w:p>
    <w:p w14:paraId="7C761669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电子邮箱：25716150@qq.com</w:t>
      </w:r>
    </w:p>
    <w:p w14:paraId="3A07B2C7">
      <w:pPr>
        <w:spacing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联系地址：武汉市武昌区东湖路160号</w:t>
      </w:r>
    </w:p>
    <w:p w14:paraId="263F11C8">
      <w:pPr>
        <w:spacing w:line="0" w:lineRule="atLeast"/>
        <w:rPr>
          <w:rFonts w:ascii="Times New Roman" w:hAnsi="Times New Roman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2026 </w:t>
      </w:r>
      <w:r>
        <w:rPr>
          <w:rFonts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月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8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1F2206"/>
    <w:rsid w:val="0023450A"/>
    <w:rsid w:val="00242CE2"/>
    <w:rsid w:val="00256D61"/>
    <w:rsid w:val="00265D71"/>
    <w:rsid w:val="00266016"/>
    <w:rsid w:val="00287BA2"/>
    <w:rsid w:val="002A2548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41E21"/>
    <w:rsid w:val="004647D4"/>
    <w:rsid w:val="004A592C"/>
    <w:rsid w:val="004C66DD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D337B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01DAF"/>
    <w:rsid w:val="00857335"/>
    <w:rsid w:val="00867E2D"/>
    <w:rsid w:val="00881708"/>
    <w:rsid w:val="00894E70"/>
    <w:rsid w:val="008F3493"/>
    <w:rsid w:val="00957A02"/>
    <w:rsid w:val="009A7814"/>
    <w:rsid w:val="009B2C4D"/>
    <w:rsid w:val="00A20ECD"/>
    <w:rsid w:val="00A26E7F"/>
    <w:rsid w:val="00A55EF9"/>
    <w:rsid w:val="00A70995"/>
    <w:rsid w:val="00A72A9D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31478"/>
    <w:rsid w:val="00D43A95"/>
    <w:rsid w:val="00DB0570"/>
    <w:rsid w:val="00DB1405"/>
    <w:rsid w:val="00DB182C"/>
    <w:rsid w:val="00DB52CB"/>
    <w:rsid w:val="00DC2A44"/>
    <w:rsid w:val="00DC2CA2"/>
    <w:rsid w:val="00DF03DF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56290D2D"/>
    <w:rsid w:val="5E9716B3"/>
    <w:rsid w:val="63321358"/>
    <w:rsid w:val="68833A7C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627</Words>
  <Characters>690</Characters>
  <Lines>9</Lines>
  <Paragraphs>5</Paragraphs>
  <TotalTime>21</TotalTime>
  <ScaleCrop>false</ScaleCrop>
  <LinksUpToDate>false</LinksUpToDate>
  <CharactersWithSpaces>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Administrator</cp:lastModifiedBy>
  <dcterms:modified xsi:type="dcterms:W3CDTF">2026-10-08T07:11:24Z</dcterms:modified>
  <dc:title>湖北省文物考古研究所2017年购买图书资料项目政府采购询价公告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eyJoZGlkIjoiYzhhOGNlYjBhZWM1YzlkNzAwODI0ZTY2YTM3MGM4ODQifQ==</vt:lpwstr>
  </property>
  <property fmtid="{D5CDD505-2E9C-101B-9397-08002B2CF9AE}" pid="4" name="ICV">
    <vt:lpwstr>DC090306A1AD46148C7CF980F822EA66_12</vt:lpwstr>
  </property>
</Properties>
</file>