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湖北省博物馆20</w:t>
      </w:r>
      <w:r>
        <w:rPr>
          <w:rFonts w:hint="eastAsia"/>
          <w:color w:val="auto"/>
          <w:sz w:val="36"/>
          <w:szCs w:val="36"/>
          <w:lang w:val="en-US" w:eastAsia="zh-CN"/>
        </w:rPr>
        <w:t>26</w:t>
      </w:r>
      <w:r>
        <w:rPr>
          <w:rFonts w:hint="eastAsia"/>
          <w:color w:val="auto"/>
          <w:sz w:val="36"/>
          <w:szCs w:val="36"/>
        </w:rPr>
        <w:t>年</w:t>
      </w:r>
      <w:r>
        <w:rPr>
          <w:rFonts w:hint="eastAsia"/>
          <w:color w:val="auto"/>
          <w:sz w:val="36"/>
          <w:szCs w:val="36"/>
          <w:lang w:val="en-US" w:eastAsia="zh-CN"/>
        </w:rPr>
        <w:t>消防设施电气线路检测</w:t>
      </w:r>
      <w:r>
        <w:rPr>
          <w:rFonts w:hint="eastAsia"/>
          <w:color w:val="auto"/>
          <w:sz w:val="36"/>
          <w:szCs w:val="36"/>
        </w:rPr>
        <w:t>项目采购谈判公告</w:t>
      </w:r>
    </w:p>
    <w:p w14:paraId="33214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</w:t>
      </w:r>
      <w:r>
        <w:rPr>
          <w:rFonts w:hint="eastAsia"/>
          <w:color w:val="auto"/>
          <w:sz w:val="24"/>
          <w:szCs w:val="24"/>
          <w:lang w:eastAsia="zh-CN"/>
        </w:rPr>
        <w:t>财政</w:t>
      </w:r>
      <w:r>
        <w:rPr>
          <w:rFonts w:hint="eastAsia"/>
          <w:color w:val="auto"/>
          <w:sz w:val="24"/>
          <w:szCs w:val="24"/>
        </w:rPr>
        <w:t>厅关于印发湖北省政府集中采购目录及标准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2026年版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</w:rPr>
        <w:t>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  <w:lang w:eastAsia="zh-CN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25</w:t>
      </w:r>
      <w:r>
        <w:rPr>
          <w:rFonts w:hint="eastAsia"/>
          <w:color w:val="auto"/>
          <w:sz w:val="24"/>
          <w:szCs w:val="24"/>
        </w:rPr>
        <w:t>﹞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rFonts w:hint="eastAsia"/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消防设施电气线路检测</w:t>
      </w:r>
      <w:r>
        <w:rPr>
          <w:rFonts w:hint="eastAsia"/>
          <w:color w:val="auto"/>
          <w:sz w:val="24"/>
          <w:szCs w:val="24"/>
        </w:rPr>
        <w:t>项目所需服务进行竞争性谈判采购。欢迎供应商前来投标。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/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消防设施电气线路</w:t>
      </w:r>
      <w:bookmarkStart w:id="2" w:name="_GoBack"/>
      <w:bookmarkEnd w:id="2"/>
      <w:r>
        <w:rPr>
          <w:rFonts w:hint="eastAsia"/>
          <w:color w:val="auto"/>
          <w:sz w:val="24"/>
          <w:szCs w:val="24"/>
          <w:lang w:val="en-US" w:eastAsia="zh-CN"/>
        </w:rPr>
        <w:t>检测</w:t>
      </w:r>
      <w:r>
        <w:rPr>
          <w:rFonts w:hint="eastAsia"/>
          <w:color w:val="auto"/>
          <w:sz w:val="24"/>
          <w:szCs w:val="24"/>
        </w:rPr>
        <w:t>项目，预算金额</w:t>
      </w:r>
      <w:r>
        <w:rPr>
          <w:rFonts w:hint="eastAsia"/>
          <w:color w:val="auto"/>
          <w:sz w:val="24"/>
          <w:szCs w:val="24"/>
          <w:lang w:val="en-US" w:eastAsia="zh-CN"/>
        </w:rPr>
        <w:t>18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：详见谈判文件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</w:p>
    <w:p w14:paraId="7D38B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600" w:hanging="600" w:hangingChars="250"/>
        <w:textAlignment w:val="auto"/>
        <w:rPr>
          <w:rFonts w:cs="宋体"/>
          <w:color w:val="auto"/>
          <w:kern w:val="0"/>
          <w:sz w:val="24"/>
          <w:szCs w:val="22"/>
        </w:rPr>
      </w:pPr>
      <w:r>
        <w:rPr>
          <w:rFonts w:hint="eastAsia" w:cs="宋体"/>
          <w:color w:val="auto"/>
          <w:kern w:val="0"/>
          <w:sz w:val="24"/>
          <w:szCs w:val="22"/>
        </w:rPr>
        <w:t>1</w:t>
      </w:r>
      <w:r>
        <w:rPr>
          <w:rFonts w:hint="eastAsia" w:cs="宋体"/>
          <w:color w:val="auto"/>
          <w:kern w:val="0"/>
          <w:sz w:val="24"/>
          <w:szCs w:val="22"/>
          <w:lang w:val="en-US" w:eastAsia="zh-CN"/>
        </w:rPr>
        <w:t>.</w:t>
      </w:r>
      <w:r>
        <w:rPr>
          <w:rFonts w:hint="eastAsia" w:cs="宋体"/>
          <w:color w:val="auto"/>
          <w:kern w:val="0"/>
          <w:sz w:val="24"/>
          <w:szCs w:val="22"/>
        </w:rPr>
        <w:t>应具备《中华人民共和国政府采购法》第二十二条第一款规定的条件。</w:t>
      </w:r>
    </w:p>
    <w:p w14:paraId="1FA48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cs="宋体"/>
          <w:color w:val="auto"/>
          <w:kern w:val="0"/>
          <w:sz w:val="24"/>
          <w:szCs w:val="22"/>
          <w:lang w:eastAsia="zh-CN"/>
        </w:rPr>
      </w:pPr>
      <w:r>
        <w:rPr>
          <w:rFonts w:hint="eastAsia" w:cs="宋体"/>
          <w:color w:val="auto"/>
          <w:kern w:val="0"/>
          <w:sz w:val="24"/>
          <w:szCs w:val="22"/>
        </w:rPr>
        <w:t>2</w:t>
      </w:r>
      <w:r>
        <w:rPr>
          <w:rFonts w:hint="eastAsia" w:cs="宋体"/>
          <w:color w:val="auto"/>
          <w:kern w:val="0"/>
          <w:sz w:val="24"/>
          <w:szCs w:val="22"/>
          <w:lang w:val="en-US" w:eastAsia="zh-CN"/>
        </w:rPr>
        <w:t>.</w:t>
      </w:r>
      <w:r>
        <w:rPr>
          <w:rFonts w:hint="eastAsia" w:cs="宋体"/>
          <w:color w:val="auto"/>
          <w:kern w:val="0"/>
          <w:sz w:val="24"/>
          <w:szCs w:val="22"/>
        </w:rPr>
        <w:t>未被列入“信用中国”网站（www.creditchina.gov.cn）失信被执行人、重大税收违法案件当事人名单、政府采购严重违法失信行为记录名单。</w:t>
      </w:r>
    </w:p>
    <w:p w14:paraId="436F9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cs="宋体"/>
          <w:color w:val="auto"/>
          <w:kern w:val="0"/>
          <w:sz w:val="24"/>
          <w:szCs w:val="22"/>
          <w:lang w:val="en-US" w:eastAsia="zh-CN"/>
        </w:rPr>
      </w:pPr>
      <w:r>
        <w:rPr>
          <w:rFonts w:hint="eastAsia" w:cs="宋体"/>
          <w:color w:val="auto"/>
          <w:kern w:val="0"/>
          <w:sz w:val="24"/>
          <w:szCs w:val="22"/>
          <w:lang w:val="en-US" w:eastAsia="zh-CN"/>
        </w:rPr>
        <w:t>3.供应商在本地有办公场所，提供租赁合同或房产证明。</w:t>
      </w:r>
    </w:p>
    <w:p w14:paraId="04389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cs="宋体"/>
          <w:color w:val="auto"/>
          <w:kern w:val="0"/>
          <w:sz w:val="24"/>
          <w:szCs w:val="22"/>
          <w:lang w:val="en-US" w:eastAsia="zh-CN"/>
        </w:rPr>
      </w:pPr>
      <w:r>
        <w:rPr>
          <w:rFonts w:hint="eastAsia" w:cs="宋体"/>
          <w:color w:val="auto"/>
          <w:kern w:val="0"/>
          <w:sz w:val="24"/>
          <w:szCs w:val="22"/>
          <w:lang w:val="en-US" w:eastAsia="zh-CN"/>
        </w:rPr>
        <w:t>4.供应商通过质量管理体系认证、环境管理体系认证、 职业健康体系认证的， 且在有效期内。</w:t>
      </w:r>
    </w:p>
    <w:p w14:paraId="64CD0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cs="宋体"/>
          <w:color w:val="auto"/>
          <w:kern w:val="0"/>
          <w:sz w:val="24"/>
          <w:szCs w:val="22"/>
          <w:lang w:val="en-US" w:eastAsia="zh-CN"/>
        </w:rPr>
      </w:pPr>
      <w:r>
        <w:rPr>
          <w:rFonts w:hint="eastAsia" w:cs="宋体"/>
          <w:color w:val="auto"/>
          <w:kern w:val="0"/>
          <w:sz w:val="24"/>
          <w:szCs w:val="22"/>
          <w:lang w:val="en-US" w:eastAsia="zh-CN"/>
        </w:rPr>
        <w:t>5.供应商拟派项目负责人须为一级注册消防工程师，提供拟派项目负责人注册证、身份证、劳动合同及近三个月社保证明材料（且社保证明材料所记载的必须是本单位员工）。</w:t>
      </w:r>
    </w:p>
    <w:p w14:paraId="10B89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cs="宋体"/>
          <w:color w:val="auto"/>
          <w:kern w:val="0"/>
          <w:sz w:val="24"/>
          <w:szCs w:val="22"/>
          <w:lang w:val="en-US" w:eastAsia="zh-CN"/>
        </w:rPr>
      </w:pPr>
      <w:r>
        <w:rPr>
          <w:rFonts w:hint="eastAsia" w:cs="宋体"/>
          <w:color w:val="auto"/>
          <w:kern w:val="0"/>
          <w:sz w:val="24"/>
          <w:szCs w:val="22"/>
          <w:lang w:val="en-US" w:eastAsia="zh-CN"/>
        </w:rPr>
        <w:t>6.投标单位一级注册消防工程师不少于4人，四级（中级）消防设施操作员不低于7人。</w:t>
      </w:r>
    </w:p>
    <w:p w14:paraId="22783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eastAsia="宋体" w:cs="宋体"/>
          <w:color w:val="auto"/>
          <w:kern w:val="0"/>
          <w:sz w:val="24"/>
          <w:szCs w:val="22"/>
          <w:lang w:val="en-US" w:eastAsia="zh-CN"/>
        </w:rPr>
      </w:pPr>
      <w:r>
        <w:rPr>
          <w:rFonts w:hint="eastAsia" w:eastAsia="宋体" w:cs="宋体"/>
          <w:color w:val="auto"/>
          <w:kern w:val="0"/>
          <w:sz w:val="24"/>
          <w:szCs w:val="22"/>
          <w:lang w:val="en-US" w:eastAsia="zh-CN"/>
        </w:rPr>
        <w:t>7.近三年承接面积不低于15万平方的同类服务项目不少于2个，提供合同供核查。</w:t>
      </w:r>
    </w:p>
    <w:p w14:paraId="7706A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14715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消防设施电气线路检测</w:t>
      </w:r>
      <w:r>
        <w:rPr>
          <w:rFonts w:hint="eastAsia"/>
          <w:color w:val="auto"/>
          <w:sz w:val="24"/>
          <w:szCs w:val="24"/>
        </w:rPr>
        <w:t>项目报名登记。</w:t>
      </w:r>
    </w:p>
    <w:p w14:paraId="548D2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4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00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刘辉 </w:t>
      </w:r>
    </w:p>
    <w:p w14:paraId="059F3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</w:rPr>
        <w:t xml:space="preserve"> 15</w:t>
      </w:r>
      <w:r>
        <w:rPr>
          <w:rFonts w:hint="eastAsia"/>
          <w:color w:val="auto"/>
          <w:sz w:val="24"/>
          <w:szCs w:val="24"/>
          <w:lang w:val="en-US" w:eastAsia="zh-CN"/>
        </w:rPr>
        <w:t>271987333</w:t>
      </w:r>
    </w:p>
    <w:p w14:paraId="7C761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3A07B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</w:p>
    <w:p w14:paraId="1A657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520" w:firstLineChars="23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8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31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B"/>
    <w:rsid w:val="000B2F0C"/>
    <w:rsid w:val="000B3C8C"/>
    <w:rsid w:val="00145448"/>
    <w:rsid w:val="001533AC"/>
    <w:rsid w:val="0019131A"/>
    <w:rsid w:val="001B5DE5"/>
    <w:rsid w:val="001E5853"/>
    <w:rsid w:val="00242CE2"/>
    <w:rsid w:val="00256D61"/>
    <w:rsid w:val="00265D71"/>
    <w:rsid w:val="00266016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B0670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1CD63B1"/>
    <w:rsid w:val="069C16B8"/>
    <w:rsid w:val="09DF6D3E"/>
    <w:rsid w:val="0FB95727"/>
    <w:rsid w:val="15863EE0"/>
    <w:rsid w:val="18D67D52"/>
    <w:rsid w:val="18DE5F8C"/>
    <w:rsid w:val="1BC0407C"/>
    <w:rsid w:val="1BDB3CAB"/>
    <w:rsid w:val="1D8D5066"/>
    <w:rsid w:val="259E51F1"/>
    <w:rsid w:val="26494789"/>
    <w:rsid w:val="26613029"/>
    <w:rsid w:val="29FB372C"/>
    <w:rsid w:val="2C380F7F"/>
    <w:rsid w:val="30E9709E"/>
    <w:rsid w:val="350836FD"/>
    <w:rsid w:val="3624163E"/>
    <w:rsid w:val="394F65C0"/>
    <w:rsid w:val="3B45771F"/>
    <w:rsid w:val="3F7367C3"/>
    <w:rsid w:val="42255A37"/>
    <w:rsid w:val="54CD35C9"/>
    <w:rsid w:val="56290D2D"/>
    <w:rsid w:val="5D481BD3"/>
    <w:rsid w:val="5E9716B3"/>
    <w:rsid w:val="63321358"/>
    <w:rsid w:val="690F4E10"/>
    <w:rsid w:val="698B3EF7"/>
    <w:rsid w:val="6D386F93"/>
    <w:rsid w:val="7C9D7651"/>
    <w:rsid w:val="7FDD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7"/>
    <w:semiHidden/>
    <w:qFormat/>
    <w:uiPriority w:val="0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851</Words>
  <Characters>936</Characters>
  <Lines>5</Lines>
  <Paragraphs>1</Paragraphs>
  <TotalTime>0</TotalTime>
  <ScaleCrop>false</ScaleCrop>
  <LinksUpToDate>false</LinksUpToDate>
  <CharactersWithSpaces>955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cp:lastPrinted>2026-04-20T01:30:00Z</cp:lastPrinted>
  <dcterms:modified xsi:type="dcterms:W3CDTF">2026-08-31T03:24:24Z</dcterms:modified>
  <dc:title>湖北省文物考古研究所2017年购买图书资料项目政府采购询价公告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0F29802676F7464E9EA596E781556BFE_13</vt:lpwstr>
  </property>
</Properties>
</file>