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E5FE7">
      <w:pPr>
        <w:jc w:val="center"/>
        <w:rPr>
          <w:rFonts w:hint="eastAsia" w:asciiTheme="minorEastAsia" w:hAnsiTheme="minorEastAsia" w:eastAsiaTheme="minorEastAsia" w:cstheme="minorEastAsia"/>
          <w:sz w:val="44"/>
          <w:lang w:eastAsia="zh-CN"/>
        </w:rPr>
      </w:pPr>
      <w:r>
        <w:rPr>
          <w:rFonts w:hint="eastAsia" w:asciiTheme="minorEastAsia" w:hAnsiTheme="minorEastAsia" w:eastAsiaTheme="minorEastAsia" w:cstheme="minorEastAsia"/>
          <w:sz w:val="44"/>
          <w:lang w:eastAsia="zh-CN"/>
        </w:rPr>
        <w:t xml:space="preserve"> </w:t>
      </w:r>
    </w:p>
    <w:p w14:paraId="367B1F55">
      <w:pPr>
        <w:jc w:val="center"/>
        <w:rPr>
          <w:rFonts w:asciiTheme="minorEastAsia" w:hAnsiTheme="minorEastAsia" w:eastAsiaTheme="minorEastAsia" w:cstheme="minorEastAsia"/>
          <w:sz w:val="44"/>
        </w:rPr>
      </w:pPr>
    </w:p>
    <w:p w14:paraId="0CDA7B83">
      <w:pPr>
        <w:jc w:val="center"/>
        <w:rPr>
          <w:rFonts w:asciiTheme="minorEastAsia" w:hAnsiTheme="minorEastAsia" w:eastAsiaTheme="minorEastAsia" w:cstheme="minorEastAsia"/>
          <w:w w:val="66"/>
          <w:sz w:val="120"/>
          <w:szCs w:val="120"/>
        </w:rPr>
      </w:pPr>
      <w:r>
        <w:rPr>
          <w:rFonts w:hint="eastAsia" w:asciiTheme="minorEastAsia" w:hAnsiTheme="minorEastAsia" w:eastAsiaTheme="minorEastAsia" w:cstheme="minorEastAsia"/>
          <w:w w:val="66"/>
          <w:sz w:val="120"/>
          <w:szCs w:val="120"/>
        </w:rPr>
        <w:t>竞争性谈判文件</w:t>
      </w:r>
    </w:p>
    <w:p w14:paraId="3AF538E3">
      <w:pPr>
        <w:jc w:val="center"/>
        <w:rPr>
          <w:rFonts w:asciiTheme="minorEastAsia" w:hAnsiTheme="minorEastAsia" w:eastAsiaTheme="minorEastAsia" w:cstheme="minorEastAsia"/>
          <w:sz w:val="44"/>
        </w:rPr>
      </w:pPr>
    </w:p>
    <w:p w14:paraId="098DF1B0">
      <w:pPr>
        <w:jc w:val="center"/>
        <w:rPr>
          <w:rFonts w:asciiTheme="minorEastAsia" w:hAnsiTheme="minorEastAsia" w:eastAsiaTheme="minorEastAsia" w:cstheme="minorEastAsia"/>
          <w:sz w:val="44"/>
        </w:rPr>
      </w:pPr>
    </w:p>
    <w:p w14:paraId="3322BE11">
      <w:pPr>
        <w:ind w:firstLine="1440" w:firstLineChars="400"/>
        <w:rPr>
          <w:rFonts w:asciiTheme="minorEastAsia" w:hAnsiTheme="minorEastAsia" w:eastAsiaTheme="minorEastAsia" w:cstheme="minorEastAsia"/>
          <w:sz w:val="36"/>
        </w:rPr>
      </w:pPr>
    </w:p>
    <w:p w14:paraId="0774FB64">
      <w:pPr>
        <w:spacing w:line="480" w:lineRule="auto"/>
        <w:ind w:firstLine="960" w:firstLineChars="300"/>
        <w:rPr>
          <w:bCs/>
          <w:color w:val="auto"/>
          <w:sz w:val="32"/>
          <w:szCs w:val="32"/>
        </w:rPr>
      </w:pPr>
      <w:r>
        <w:rPr>
          <w:bCs/>
          <w:color w:val="auto"/>
          <w:sz w:val="32"/>
          <w:szCs w:val="32"/>
        </w:rPr>
        <w:t>项目编号：</w:t>
      </w:r>
    </w:p>
    <w:p w14:paraId="0BE94704">
      <w:pPr>
        <w:spacing w:line="480" w:lineRule="auto"/>
        <w:ind w:left="2535" w:leftChars="342" w:hanging="1577" w:hangingChars="493"/>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项目名称：</w:t>
      </w:r>
      <w:bookmarkStart w:id="0" w:name="_Hlk154136899"/>
      <w:r>
        <w:rPr>
          <w:rFonts w:hint="eastAsia" w:asciiTheme="minorEastAsia" w:hAnsiTheme="minorEastAsia" w:eastAsiaTheme="minorEastAsia" w:cstheme="minorEastAsia"/>
          <w:sz w:val="32"/>
          <w:szCs w:val="32"/>
          <w:lang w:val="en-US" w:eastAsia="zh-CN"/>
        </w:rPr>
        <w:t>湖北省文物考古研院（湖北考古博物馆）苏家垄墓地出土文物复制采购</w:t>
      </w:r>
      <w:bookmarkEnd w:id="0"/>
    </w:p>
    <w:p w14:paraId="68B3AABF">
      <w:pPr>
        <w:spacing w:line="480" w:lineRule="auto"/>
        <w:ind w:left="958" w:leftChars="342"/>
        <w:rPr>
          <w:rFonts w:hint="default" w:asciiTheme="minorEastAsia" w:hAnsiTheme="minorEastAsia" w:eastAsiaTheme="minorEastAsia" w:cstheme="minorEastAsia"/>
          <w:sz w:val="32"/>
          <w:szCs w:val="32"/>
          <w:highlight w:val="red"/>
          <w:lang w:val="en-US"/>
        </w:rPr>
      </w:pPr>
      <w:r>
        <w:rPr>
          <w:rFonts w:hint="eastAsia" w:asciiTheme="minorEastAsia" w:hAnsiTheme="minorEastAsia" w:eastAsiaTheme="minorEastAsia" w:cstheme="minorEastAsia"/>
          <w:sz w:val="32"/>
          <w:szCs w:val="32"/>
        </w:rPr>
        <w:t>谈判内容：</w:t>
      </w:r>
      <w:r>
        <w:rPr>
          <w:rFonts w:hint="eastAsia" w:asciiTheme="minorEastAsia" w:hAnsiTheme="minorEastAsia" w:eastAsiaTheme="minorEastAsia" w:cstheme="minorEastAsia"/>
          <w:sz w:val="32"/>
          <w:szCs w:val="32"/>
          <w:lang w:val="en-US" w:eastAsia="zh-CN"/>
        </w:rPr>
        <w:t>苏家垄墓地21件出土文物的复制</w:t>
      </w:r>
    </w:p>
    <w:p w14:paraId="36B41710">
      <w:pPr>
        <w:tabs>
          <w:tab w:val="left" w:pos="2625"/>
        </w:tabs>
        <w:spacing w:line="480" w:lineRule="auto"/>
        <w:jc w:val="center"/>
        <w:rPr>
          <w:rFonts w:asciiTheme="minorEastAsia" w:hAnsiTheme="minorEastAsia" w:eastAsiaTheme="minorEastAsia" w:cstheme="minorEastAsia"/>
          <w:sz w:val="32"/>
          <w:highlight w:val="red"/>
        </w:rPr>
      </w:pPr>
    </w:p>
    <w:p w14:paraId="18187034">
      <w:pPr>
        <w:tabs>
          <w:tab w:val="left" w:pos="2625"/>
        </w:tabs>
        <w:spacing w:line="520" w:lineRule="exact"/>
        <w:jc w:val="center"/>
        <w:rPr>
          <w:rFonts w:asciiTheme="minorEastAsia" w:hAnsiTheme="minorEastAsia" w:eastAsiaTheme="minorEastAsia" w:cstheme="minorEastAsia"/>
          <w:sz w:val="32"/>
        </w:rPr>
      </w:pPr>
    </w:p>
    <w:p w14:paraId="3131E12F">
      <w:pPr>
        <w:tabs>
          <w:tab w:val="left" w:pos="2625"/>
        </w:tabs>
        <w:spacing w:line="520" w:lineRule="exact"/>
        <w:jc w:val="center"/>
        <w:rPr>
          <w:rFonts w:asciiTheme="minorEastAsia" w:hAnsiTheme="minorEastAsia" w:eastAsiaTheme="minorEastAsia" w:cstheme="minorEastAsia"/>
          <w:sz w:val="32"/>
        </w:rPr>
      </w:pPr>
    </w:p>
    <w:p w14:paraId="6BD3383E">
      <w:pPr>
        <w:tabs>
          <w:tab w:val="left" w:pos="2625"/>
        </w:tabs>
        <w:spacing w:line="520" w:lineRule="exact"/>
        <w:jc w:val="center"/>
        <w:rPr>
          <w:rFonts w:asciiTheme="minorEastAsia" w:hAnsiTheme="minorEastAsia" w:eastAsiaTheme="minorEastAsia" w:cstheme="minorEastAsia"/>
          <w:sz w:val="36"/>
        </w:rPr>
      </w:pPr>
    </w:p>
    <w:p w14:paraId="684FBE97">
      <w:pPr>
        <w:tabs>
          <w:tab w:val="left" w:pos="2625"/>
        </w:tabs>
        <w:spacing w:line="520" w:lineRule="exact"/>
        <w:jc w:val="center"/>
        <w:rPr>
          <w:rFonts w:asciiTheme="minorEastAsia" w:hAnsiTheme="minorEastAsia" w:eastAsiaTheme="minorEastAsia" w:cstheme="minorEastAsia"/>
          <w:sz w:val="36"/>
        </w:rPr>
      </w:pPr>
    </w:p>
    <w:p w14:paraId="14D5B14D">
      <w:pPr>
        <w:tabs>
          <w:tab w:val="left" w:pos="2625"/>
        </w:tabs>
        <w:spacing w:line="520" w:lineRule="exact"/>
        <w:rPr>
          <w:rFonts w:asciiTheme="minorEastAsia" w:hAnsiTheme="minorEastAsia" w:eastAsiaTheme="minorEastAsia" w:cstheme="minorEastAsia"/>
          <w:sz w:val="36"/>
          <w:highlight w:val="red"/>
        </w:rPr>
      </w:pPr>
    </w:p>
    <w:p w14:paraId="504AAE7E">
      <w:pPr>
        <w:spacing w:line="520" w:lineRule="exact"/>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湖北省文物考古研究院（湖北考古博物馆）</w:t>
      </w:r>
    </w:p>
    <w:p w14:paraId="518FD7C6">
      <w:pPr>
        <w:spacing w:line="520" w:lineRule="exact"/>
        <w:jc w:val="center"/>
        <w:rPr>
          <w:rFonts w:asciiTheme="minorEastAsia" w:hAnsiTheme="minorEastAsia" w:eastAsiaTheme="minorEastAsia" w:cstheme="minorEastAsia"/>
          <w:sz w:val="32"/>
          <w:szCs w:val="32"/>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月</w:t>
      </w:r>
    </w:p>
    <w:p w14:paraId="146819F4">
      <w:pPr>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目  录</w:t>
      </w:r>
    </w:p>
    <w:p w14:paraId="4E55BEDB">
      <w:pPr>
        <w:rPr>
          <w:rFonts w:asciiTheme="minorEastAsia" w:hAnsiTheme="minorEastAsia" w:eastAsiaTheme="minorEastAsia" w:cstheme="minorEastAsia"/>
          <w:sz w:val="44"/>
          <w:szCs w:val="44"/>
        </w:rPr>
      </w:pPr>
    </w:p>
    <w:p w14:paraId="210DA54B">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第一章  谈判邀请函</w:t>
      </w:r>
    </w:p>
    <w:p w14:paraId="5C45798E">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第二章  谈判须知</w:t>
      </w:r>
    </w:p>
    <w:p w14:paraId="5D7FD607">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第三章  采购货物（服务）技术规格、参数及要求</w:t>
      </w:r>
    </w:p>
    <w:p w14:paraId="6A2A5CC0">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第四章  合同书（格式）</w:t>
      </w:r>
    </w:p>
    <w:p w14:paraId="2A77F258">
      <w:pPr>
        <w:spacing w:line="480" w:lineRule="auto"/>
        <w:rPr>
          <w:rFonts w:asciiTheme="minorEastAsia" w:hAnsiTheme="minorEastAsia" w:eastAsiaTheme="minorEastAsia" w:cstheme="minorEastAsia"/>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heme="minorEastAsia" w:hAnsiTheme="minorEastAsia" w:eastAsiaTheme="minorEastAsia" w:cstheme="minorEastAsia"/>
        </w:rPr>
        <w:t>第五章  响应文件格式</w:t>
      </w:r>
    </w:p>
    <w:p w14:paraId="1831ABDE">
      <w:pPr>
        <w:spacing w:line="500" w:lineRule="exact"/>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第一章  谈判邀请函</w:t>
      </w:r>
    </w:p>
    <w:p w14:paraId="03FAE67F">
      <w:pPr>
        <w:spacing w:line="500" w:lineRule="exact"/>
        <w:rPr>
          <w:rFonts w:asciiTheme="minorEastAsia" w:hAnsiTheme="minorEastAsia" w:eastAsiaTheme="minorEastAsia" w:cstheme="minorEastAsia"/>
          <w:sz w:val="24"/>
        </w:rPr>
      </w:pPr>
    </w:p>
    <w:p w14:paraId="3D132F62">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受邀请供应商：</w:t>
      </w:r>
    </w:p>
    <w:p w14:paraId="301C3215">
      <w:pPr>
        <w:spacing w:line="44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谈判小组确定你公司为（</w:t>
      </w:r>
      <w:r>
        <w:rPr>
          <w:rFonts w:hint="eastAsia" w:asciiTheme="minorEastAsia" w:hAnsiTheme="minorEastAsia" w:eastAsiaTheme="minorEastAsia" w:cstheme="minorEastAsia"/>
          <w:sz w:val="24"/>
          <w:lang w:val="en-US" w:eastAsia="zh-CN"/>
        </w:rPr>
        <w:t>苏家垄墓地21件出土文物的复制工作</w:t>
      </w:r>
      <w:r>
        <w:rPr>
          <w:rFonts w:hint="eastAsia" w:asciiTheme="minorEastAsia" w:hAnsiTheme="minorEastAsia" w:eastAsiaTheme="minorEastAsia" w:cstheme="minorEastAsia"/>
          <w:sz w:val="24"/>
        </w:rPr>
        <w:t>采购）谈判供应商，现邀请你公司参加谈判。</w:t>
      </w:r>
    </w:p>
    <w:p w14:paraId="31840CF7">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一、项目编号：</w:t>
      </w:r>
    </w:p>
    <w:p w14:paraId="6B988FD8">
      <w:pPr>
        <w:spacing w:line="440" w:lineRule="exact"/>
        <w:ind w:left="476" w:leftChars="17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二、项目名称：</w:t>
      </w:r>
      <w:r>
        <w:rPr>
          <w:rFonts w:hint="eastAsia" w:asciiTheme="minorEastAsia" w:hAnsiTheme="minorEastAsia" w:eastAsiaTheme="minorEastAsia" w:cstheme="minorEastAsia"/>
          <w:sz w:val="24"/>
          <w:lang w:val="en-US" w:eastAsia="zh-CN"/>
        </w:rPr>
        <w:t>湖北省文物考古研院（湖北考古博物馆）苏家垄墓地出土文物复制</w:t>
      </w:r>
    </w:p>
    <w:p w14:paraId="6FD398A0">
      <w:pPr>
        <w:spacing w:line="440" w:lineRule="exact"/>
        <w:ind w:left="476" w:leftChars="17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三、谈判内容：</w:t>
      </w:r>
    </w:p>
    <w:p w14:paraId="3ECEDB0E">
      <w:pPr>
        <w:numPr>
          <w:ilvl w:val="0"/>
          <w:numId w:val="3"/>
        </w:numPr>
        <w:bidi w:val="0"/>
        <w:ind w:left="5" w:leftChars="0" w:firstLine="555" w:firstLineChars="0"/>
        <w:rPr>
          <w:rFonts w:hint="default"/>
          <w:lang w:val="en-US" w:eastAsia="zh-CN"/>
        </w:rPr>
      </w:pPr>
      <w:r>
        <w:rPr>
          <w:rFonts w:hint="eastAsia" w:asciiTheme="minorEastAsia" w:hAnsiTheme="minorEastAsia" w:eastAsiaTheme="minorEastAsia" w:cstheme="minorEastAsia"/>
          <w:sz w:val="24"/>
          <w:lang w:val="en-US" w:eastAsia="zh-CN"/>
        </w:rPr>
        <w:t>对苏家垄墓地19件出土青铜文物进行高精度三维扫描采集数据，真实还原文物状态，利用3D打印技术将三维数据实物化，2件玉器采用相同（或相近）材质1：1复制，经专业人士进行修整和着色等一系列处理工艺1：1精确还原文物形制、尺寸和外观状态。</w:t>
      </w:r>
    </w:p>
    <w:p w14:paraId="01F02924">
      <w:pPr>
        <w:numPr>
          <w:ilvl w:val="0"/>
          <w:numId w:val="3"/>
        </w:numPr>
        <w:bidi w:val="0"/>
        <w:ind w:left="5" w:leftChars="0" w:firstLine="555" w:firstLineChars="0"/>
        <w:rPr>
          <w:rFonts w:hint="default"/>
          <w:lang w:val="en-US" w:eastAsia="zh-CN"/>
        </w:rPr>
      </w:pPr>
      <w:r>
        <w:rPr>
          <w:rFonts w:hint="eastAsia" w:asciiTheme="minorEastAsia" w:hAnsiTheme="minorEastAsia" w:eastAsiaTheme="minorEastAsia" w:cstheme="minorEastAsia"/>
          <w:sz w:val="24"/>
          <w:lang w:val="en-US" w:eastAsia="zh-CN"/>
        </w:rPr>
        <w:t>标的分两批进行交付：第一批，1月25日前交付苏家垄墓地M79出土的五鼎四簋和三鼎四簠等16件文物的复制件和相关资料；第二批，5件文物在备案程序完成后另行实施。</w:t>
      </w:r>
    </w:p>
    <w:p w14:paraId="19B8B292">
      <w:pPr>
        <w:numPr>
          <w:ilvl w:val="0"/>
          <w:numId w:val="3"/>
        </w:numPr>
        <w:bidi w:val="0"/>
        <w:ind w:left="5" w:leftChars="0" w:firstLine="555" w:firstLineChars="0"/>
        <w:rPr>
          <w:rFonts w:hint="default"/>
          <w:lang w:val="en-US" w:eastAsia="zh-CN"/>
        </w:rPr>
      </w:pPr>
      <w:r>
        <w:rPr>
          <w:rFonts w:hint="eastAsia" w:asciiTheme="minorEastAsia" w:hAnsiTheme="minorEastAsia" w:eastAsiaTheme="minorEastAsia" w:cstheme="minorEastAsia"/>
          <w:sz w:val="24"/>
          <w:lang w:val="en-US" w:eastAsia="zh-CN"/>
        </w:rPr>
        <w:t>第一批16件复制件和相关资料如不能如期交付，供应商需按每日3%合同款向采购方支付违约金。</w:t>
      </w:r>
    </w:p>
    <w:p w14:paraId="1CF37D8E">
      <w:pPr>
        <w:spacing w:line="440" w:lineRule="exact"/>
        <w:ind w:firstLine="480" w:firstLineChars="200"/>
        <w:rPr>
          <w:rFonts w:hint="eastAsia"/>
          <w:sz w:val="24"/>
          <w:szCs w:val="24"/>
          <w:lang w:val="en-US" w:eastAsia="zh-CN"/>
        </w:rPr>
      </w:pPr>
      <w:r>
        <w:rPr>
          <w:rFonts w:hint="eastAsia" w:asciiTheme="minorEastAsia" w:hAnsiTheme="minorEastAsia" w:eastAsiaTheme="minorEastAsia" w:cstheme="minorEastAsia"/>
          <w:sz w:val="24"/>
          <w:lang w:val="en-US" w:eastAsia="zh-CN"/>
        </w:rPr>
        <w:t>具体工程量和单价如下：</w:t>
      </w: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2253"/>
        <w:gridCol w:w="963"/>
        <w:gridCol w:w="963"/>
        <w:gridCol w:w="1124"/>
        <w:gridCol w:w="1294"/>
        <w:gridCol w:w="963"/>
      </w:tblGrid>
      <w:tr w14:paraId="2014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ABE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湖北省文物考古研究院</w:t>
            </w:r>
            <w:r>
              <w:rPr>
                <w:rFonts w:hint="eastAsia" w:ascii="宋体" w:hAnsi="宋体" w:cs="宋体"/>
                <w:b/>
                <w:bCs/>
                <w:i w:val="0"/>
                <w:iCs w:val="0"/>
                <w:color w:val="000000"/>
                <w:kern w:val="0"/>
                <w:sz w:val="28"/>
                <w:szCs w:val="28"/>
                <w:u w:val="none"/>
                <w:lang w:val="en-US" w:eastAsia="zh-CN" w:bidi="ar"/>
              </w:rPr>
              <w:t>（湖北考古博物馆）苏家垄青铜器文件复制项目清单</w:t>
            </w:r>
          </w:p>
        </w:tc>
      </w:tr>
      <w:tr w14:paraId="0CF6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47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第一批16件器物清单</w:t>
            </w:r>
          </w:p>
        </w:tc>
      </w:tr>
      <w:tr w14:paraId="3E8E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0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3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0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E6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5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CD2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B065">
            <w:pPr>
              <w:jc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备注</w:t>
            </w:r>
          </w:p>
        </w:tc>
      </w:tr>
      <w:tr w14:paraId="7BFA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C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DD4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A1E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7D86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977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E8E2">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55F1">
            <w:pPr>
              <w:jc w:val="center"/>
              <w:rPr>
                <w:rFonts w:hint="eastAsia" w:ascii="宋体" w:hAnsi="宋体" w:eastAsia="宋体" w:cs="宋体"/>
                <w:i w:val="0"/>
                <w:iCs w:val="0"/>
                <w:color w:val="000000"/>
                <w:sz w:val="24"/>
                <w:szCs w:val="24"/>
                <w:u w:val="none"/>
              </w:rPr>
            </w:pPr>
          </w:p>
        </w:tc>
      </w:tr>
      <w:tr w14:paraId="17A1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8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02E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4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07D5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C6E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0CCD">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0549">
            <w:pPr>
              <w:jc w:val="center"/>
              <w:rPr>
                <w:rFonts w:hint="eastAsia" w:ascii="宋体" w:hAnsi="宋体" w:eastAsia="宋体" w:cs="宋体"/>
                <w:i w:val="0"/>
                <w:iCs w:val="0"/>
                <w:color w:val="000000"/>
                <w:sz w:val="24"/>
                <w:szCs w:val="24"/>
                <w:u w:val="none"/>
              </w:rPr>
            </w:pPr>
          </w:p>
        </w:tc>
      </w:tr>
      <w:tr w14:paraId="7B8F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F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62C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0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14A6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246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1089">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CC5C">
            <w:pPr>
              <w:jc w:val="center"/>
              <w:rPr>
                <w:rFonts w:hint="eastAsia" w:ascii="宋体" w:hAnsi="宋体" w:eastAsia="宋体" w:cs="宋体"/>
                <w:i w:val="0"/>
                <w:iCs w:val="0"/>
                <w:color w:val="000000"/>
                <w:sz w:val="24"/>
                <w:szCs w:val="24"/>
                <w:u w:val="none"/>
              </w:rPr>
            </w:pPr>
          </w:p>
        </w:tc>
      </w:tr>
      <w:tr w14:paraId="2854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2871">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5BD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38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702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DB2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043E">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B40F">
            <w:pPr>
              <w:jc w:val="center"/>
              <w:rPr>
                <w:rFonts w:hint="eastAsia" w:ascii="宋体" w:hAnsi="宋体" w:eastAsia="宋体" w:cs="宋体"/>
                <w:i w:val="0"/>
                <w:iCs w:val="0"/>
                <w:color w:val="000000"/>
                <w:sz w:val="24"/>
                <w:szCs w:val="24"/>
                <w:u w:val="none"/>
              </w:rPr>
            </w:pPr>
          </w:p>
        </w:tc>
      </w:tr>
      <w:tr w14:paraId="6C75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6E0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BD3B">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222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DF5A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1D1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4251">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4058">
            <w:pPr>
              <w:jc w:val="center"/>
              <w:rPr>
                <w:rFonts w:hint="eastAsia" w:ascii="宋体" w:hAnsi="宋体" w:eastAsia="宋体" w:cs="宋体"/>
                <w:i w:val="0"/>
                <w:iCs w:val="0"/>
                <w:color w:val="000000"/>
                <w:sz w:val="24"/>
                <w:szCs w:val="24"/>
                <w:u w:val="none"/>
              </w:rPr>
            </w:pPr>
          </w:p>
        </w:tc>
      </w:tr>
      <w:tr w14:paraId="52B9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EF99">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4140">
            <w:pPr>
              <w:jc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sz w:val="24"/>
                <w:szCs w:val="24"/>
                <w:u w:val="none"/>
                <w:lang w:val="en-US" w:eastAsia="zh-CN"/>
              </w:rPr>
              <w:t>鼎 M79：39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748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AA65E">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8FB3">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68D7">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8F04">
            <w:pPr>
              <w:jc w:val="center"/>
              <w:rPr>
                <w:rFonts w:hint="eastAsia" w:ascii="宋体" w:hAnsi="宋体" w:eastAsia="宋体" w:cs="宋体"/>
                <w:i w:val="0"/>
                <w:iCs w:val="0"/>
                <w:color w:val="000000"/>
                <w:sz w:val="24"/>
                <w:szCs w:val="24"/>
                <w:u w:val="none"/>
              </w:rPr>
            </w:pPr>
          </w:p>
        </w:tc>
      </w:tr>
      <w:tr w14:paraId="1D03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5897">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AAEB">
            <w:pPr>
              <w:jc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sz w:val="24"/>
                <w:szCs w:val="24"/>
                <w:u w:val="none"/>
                <w:lang w:val="en-US" w:eastAsia="zh-CN"/>
              </w:rPr>
              <w:t>鼎 M79：40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75A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A8933">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A46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ED38">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E643">
            <w:pPr>
              <w:jc w:val="center"/>
              <w:rPr>
                <w:rFonts w:hint="eastAsia" w:ascii="宋体" w:hAnsi="宋体" w:eastAsia="宋体" w:cs="宋体"/>
                <w:i w:val="0"/>
                <w:iCs w:val="0"/>
                <w:color w:val="000000"/>
                <w:sz w:val="24"/>
                <w:szCs w:val="24"/>
                <w:u w:val="none"/>
              </w:rPr>
            </w:pPr>
          </w:p>
        </w:tc>
      </w:tr>
      <w:tr w14:paraId="2C96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70B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AEF7">
            <w:pPr>
              <w:jc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sz w:val="24"/>
                <w:szCs w:val="24"/>
                <w:u w:val="none"/>
                <w:lang w:val="en-US" w:eastAsia="zh-CN"/>
              </w:rPr>
              <w:t>鼎 M79：41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FD2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6CF45">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2D91">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7669">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0AED">
            <w:pPr>
              <w:jc w:val="center"/>
              <w:rPr>
                <w:rFonts w:hint="eastAsia" w:ascii="宋体" w:hAnsi="宋体" w:eastAsia="宋体" w:cs="宋体"/>
                <w:i w:val="0"/>
                <w:iCs w:val="0"/>
                <w:color w:val="000000"/>
                <w:sz w:val="24"/>
                <w:szCs w:val="24"/>
                <w:u w:val="none"/>
              </w:rPr>
            </w:pPr>
          </w:p>
        </w:tc>
      </w:tr>
      <w:tr w14:paraId="2763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D84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B98A">
            <w:pPr>
              <w:jc w:val="center"/>
              <w:rPr>
                <w:rFonts w:hint="default" w:ascii="宋体" w:hAnsi="宋体" w:eastAsia="宋体" w:cs="宋体"/>
                <w:i w:val="0"/>
                <w:iCs w:val="0"/>
                <w:color w:val="000000"/>
                <w:sz w:val="24"/>
                <w:szCs w:val="24"/>
                <w:u w:val="none"/>
                <w:lang w:val="en-US"/>
              </w:rPr>
            </w:pPr>
            <w:r>
              <w:rPr>
                <w:rFonts w:hint="eastAsia"/>
                <w:sz w:val="24"/>
              </w:rPr>
              <w:t>簋</w:t>
            </w:r>
            <w:r>
              <w:rPr>
                <w:rFonts w:hint="eastAsia" w:ascii="宋体" w:hAnsi="宋体" w:cs="宋体"/>
                <w:i w:val="0"/>
                <w:iCs w:val="0"/>
                <w:color w:val="000000"/>
                <w:sz w:val="24"/>
                <w:szCs w:val="24"/>
                <w:u w:val="none"/>
                <w:lang w:val="en-US" w:eastAsia="zh-CN"/>
              </w:rPr>
              <w:t xml:space="preserve"> M79：29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E83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7F6B9">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68F1">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F711">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2313">
            <w:pPr>
              <w:jc w:val="center"/>
              <w:rPr>
                <w:rFonts w:hint="eastAsia" w:ascii="宋体" w:hAnsi="宋体" w:eastAsia="宋体" w:cs="宋体"/>
                <w:i w:val="0"/>
                <w:iCs w:val="0"/>
                <w:color w:val="000000"/>
                <w:sz w:val="24"/>
                <w:szCs w:val="24"/>
                <w:u w:val="none"/>
              </w:rPr>
            </w:pPr>
          </w:p>
        </w:tc>
      </w:tr>
      <w:tr w14:paraId="13BA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C2C2">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A7D3">
            <w:pPr>
              <w:jc w:val="center"/>
              <w:rPr>
                <w:rFonts w:hint="default" w:ascii="宋体" w:hAnsi="宋体" w:eastAsia="宋体" w:cs="宋体"/>
                <w:i w:val="0"/>
                <w:iCs w:val="0"/>
                <w:color w:val="000000"/>
                <w:sz w:val="24"/>
                <w:szCs w:val="24"/>
                <w:u w:val="none"/>
                <w:lang w:val="en-US"/>
              </w:rPr>
            </w:pPr>
            <w:r>
              <w:rPr>
                <w:rFonts w:hint="eastAsia"/>
                <w:sz w:val="24"/>
              </w:rPr>
              <w:t>簋</w:t>
            </w:r>
            <w:r>
              <w:rPr>
                <w:rFonts w:hint="eastAsia" w:ascii="宋体" w:hAnsi="宋体" w:cs="宋体"/>
                <w:i w:val="0"/>
                <w:iCs w:val="0"/>
                <w:color w:val="000000"/>
                <w:sz w:val="24"/>
                <w:szCs w:val="24"/>
                <w:u w:val="none"/>
                <w:lang w:val="en-US" w:eastAsia="zh-CN"/>
              </w:rPr>
              <w:t xml:space="preserve"> M79：30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025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72A8">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4CF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F795">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41AF">
            <w:pPr>
              <w:jc w:val="center"/>
              <w:rPr>
                <w:rFonts w:hint="eastAsia" w:ascii="宋体" w:hAnsi="宋体" w:eastAsia="宋体" w:cs="宋体"/>
                <w:i w:val="0"/>
                <w:iCs w:val="0"/>
                <w:color w:val="000000"/>
                <w:sz w:val="24"/>
                <w:szCs w:val="24"/>
                <w:u w:val="none"/>
              </w:rPr>
            </w:pPr>
          </w:p>
        </w:tc>
      </w:tr>
      <w:tr w14:paraId="437B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6CF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240C">
            <w:pPr>
              <w:jc w:val="center"/>
              <w:rPr>
                <w:rFonts w:hint="default" w:ascii="宋体" w:hAnsi="宋体" w:eastAsia="宋体" w:cs="宋体"/>
                <w:i w:val="0"/>
                <w:iCs w:val="0"/>
                <w:color w:val="000000"/>
                <w:sz w:val="24"/>
                <w:szCs w:val="24"/>
                <w:u w:val="none"/>
                <w:lang w:val="en-US"/>
              </w:rPr>
            </w:pPr>
            <w:r>
              <w:rPr>
                <w:rFonts w:hint="eastAsia"/>
                <w:sz w:val="24"/>
              </w:rPr>
              <w:t>簋</w:t>
            </w:r>
            <w:r>
              <w:rPr>
                <w:rFonts w:hint="eastAsia" w:ascii="宋体" w:hAnsi="宋体" w:cs="宋体"/>
                <w:i w:val="0"/>
                <w:iCs w:val="0"/>
                <w:color w:val="000000"/>
                <w:sz w:val="24"/>
                <w:szCs w:val="24"/>
                <w:u w:val="none"/>
                <w:lang w:val="en-US" w:eastAsia="zh-CN"/>
              </w:rPr>
              <w:t xml:space="preserve"> M79：33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6E0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76B06">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F66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CFD9">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A1E7">
            <w:pPr>
              <w:jc w:val="center"/>
              <w:rPr>
                <w:rFonts w:hint="eastAsia" w:ascii="宋体" w:hAnsi="宋体" w:eastAsia="宋体" w:cs="宋体"/>
                <w:i w:val="0"/>
                <w:iCs w:val="0"/>
                <w:color w:val="000000"/>
                <w:sz w:val="24"/>
                <w:szCs w:val="24"/>
                <w:u w:val="none"/>
              </w:rPr>
            </w:pPr>
          </w:p>
        </w:tc>
      </w:tr>
      <w:tr w14:paraId="32F1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E3A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AB93">
            <w:pPr>
              <w:jc w:val="center"/>
              <w:rPr>
                <w:rFonts w:hint="default" w:ascii="宋体" w:hAnsi="宋体" w:eastAsia="宋体" w:cs="宋体"/>
                <w:i w:val="0"/>
                <w:iCs w:val="0"/>
                <w:color w:val="000000"/>
                <w:sz w:val="24"/>
                <w:szCs w:val="24"/>
                <w:u w:val="none"/>
                <w:lang w:val="en-US"/>
              </w:rPr>
            </w:pPr>
            <w:r>
              <w:rPr>
                <w:rFonts w:hint="eastAsia"/>
                <w:sz w:val="24"/>
              </w:rPr>
              <w:t>簋</w:t>
            </w:r>
            <w:r>
              <w:rPr>
                <w:rFonts w:hint="eastAsia" w:ascii="宋体" w:hAnsi="宋体" w:cs="宋体"/>
                <w:i w:val="0"/>
                <w:iCs w:val="0"/>
                <w:color w:val="000000"/>
                <w:sz w:val="24"/>
                <w:szCs w:val="24"/>
                <w:u w:val="none"/>
                <w:lang w:val="en-US" w:eastAsia="zh-CN"/>
              </w:rPr>
              <w:t xml:space="preserve"> M79：34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3A3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38F89">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AD12">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7CF3">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68E1">
            <w:pPr>
              <w:jc w:val="center"/>
              <w:rPr>
                <w:rFonts w:hint="eastAsia" w:ascii="宋体" w:hAnsi="宋体" w:eastAsia="宋体" w:cs="宋体"/>
                <w:i w:val="0"/>
                <w:iCs w:val="0"/>
                <w:color w:val="000000"/>
                <w:sz w:val="24"/>
                <w:szCs w:val="24"/>
                <w:u w:val="none"/>
              </w:rPr>
            </w:pPr>
          </w:p>
        </w:tc>
      </w:tr>
      <w:tr w14:paraId="0029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81A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083A">
            <w:pPr>
              <w:jc w:val="center"/>
              <w:rPr>
                <w:rFonts w:hint="default" w:ascii="宋体" w:hAnsi="宋体" w:eastAsia="宋体" w:cs="宋体"/>
                <w:i w:val="0"/>
                <w:iCs w:val="0"/>
                <w:color w:val="000000"/>
                <w:sz w:val="24"/>
                <w:szCs w:val="24"/>
                <w:u w:val="none"/>
                <w:lang w:val="en-US"/>
              </w:rPr>
            </w:pPr>
            <w:r>
              <w:rPr>
                <w:rFonts w:hint="eastAsia"/>
                <w:sz w:val="24"/>
              </w:rPr>
              <w:t>簠</w:t>
            </w:r>
            <w:r>
              <w:rPr>
                <w:rFonts w:hint="eastAsia" w:ascii="宋体" w:hAnsi="宋体" w:cs="宋体"/>
                <w:i w:val="0"/>
                <w:iCs w:val="0"/>
                <w:color w:val="000000"/>
                <w:sz w:val="24"/>
                <w:szCs w:val="24"/>
                <w:u w:val="none"/>
                <w:lang w:val="en-US" w:eastAsia="zh-CN"/>
              </w:rPr>
              <w:t xml:space="preserve"> M79：42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F20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E5BF3">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FB3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92D2">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4D1B">
            <w:pPr>
              <w:jc w:val="center"/>
              <w:rPr>
                <w:rFonts w:hint="eastAsia" w:ascii="宋体" w:hAnsi="宋体" w:eastAsia="宋体" w:cs="宋体"/>
                <w:i w:val="0"/>
                <w:iCs w:val="0"/>
                <w:color w:val="000000"/>
                <w:sz w:val="24"/>
                <w:szCs w:val="24"/>
                <w:u w:val="none"/>
              </w:rPr>
            </w:pPr>
          </w:p>
        </w:tc>
      </w:tr>
      <w:tr w14:paraId="640A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FAA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C93C">
            <w:pPr>
              <w:jc w:val="center"/>
              <w:rPr>
                <w:rFonts w:hint="default" w:ascii="宋体" w:hAnsi="宋体" w:eastAsia="宋体" w:cs="宋体"/>
                <w:i w:val="0"/>
                <w:iCs w:val="0"/>
                <w:color w:val="000000"/>
                <w:sz w:val="24"/>
                <w:szCs w:val="24"/>
                <w:u w:val="none"/>
                <w:lang w:val="en-US"/>
              </w:rPr>
            </w:pPr>
            <w:r>
              <w:rPr>
                <w:rFonts w:hint="eastAsia"/>
                <w:sz w:val="24"/>
              </w:rPr>
              <w:t>簠</w:t>
            </w:r>
            <w:r>
              <w:rPr>
                <w:rFonts w:hint="eastAsia" w:ascii="宋体" w:hAnsi="宋体" w:cs="宋体"/>
                <w:i w:val="0"/>
                <w:iCs w:val="0"/>
                <w:color w:val="000000"/>
                <w:sz w:val="24"/>
                <w:szCs w:val="24"/>
                <w:u w:val="none"/>
                <w:lang w:val="en-US" w:eastAsia="zh-CN"/>
              </w:rPr>
              <w:t xml:space="preserve"> M79：43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E2B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8D0F8">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FC13">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C6DA">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E217">
            <w:pPr>
              <w:jc w:val="center"/>
              <w:rPr>
                <w:rFonts w:hint="eastAsia" w:ascii="宋体" w:hAnsi="宋体" w:eastAsia="宋体" w:cs="宋体"/>
                <w:i w:val="0"/>
                <w:iCs w:val="0"/>
                <w:color w:val="000000"/>
                <w:sz w:val="24"/>
                <w:szCs w:val="24"/>
                <w:u w:val="none"/>
              </w:rPr>
            </w:pPr>
          </w:p>
        </w:tc>
      </w:tr>
      <w:tr w14:paraId="4247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0D9C">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3ECB">
            <w:pPr>
              <w:jc w:val="center"/>
              <w:rPr>
                <w:rFonts w:hint="default" w:ascii="宋体" w:hAnsi="宋体" w:eastAsia="宋体" w:cs="宋体"/>
                <w:i w:val="0"/>
                <w:iCs w:val="0"/>
                <w:color w:val="000000"/>
                <w:sz w:val="24"/>
                <w:szCs w:val="24"/>
                <w:u w:val="none"/>
                <w:lang w:val="en-US"/>
              </w:rPr>
            </w:pPr>
            <w:r>
              <w:rPr>
                <w:rFonts w:hint="eastAsia"/>
                <w:sz w:val="24"/>
              </w:rPr>
              <w:t>簠</w:t>
            </w:r>
            <w:r>
              <w:rPr>
                <w:rFonts w:hint="eastAsia" w:ascii="宋体" w:hAnsi="宋体" w:cs="宋体"/>
                <w:i w:val="0"/>
                <w:iCs w:val="0"/>
                <w:color w:val="000000"/>
                <w:sz w:val="24"/>
                <w:szCs w:val="24"/>
                <w:u w:val="none"/>
                <w:lang w:val="en-US" w:eastAsia="zh-CN"/>
              </w:rPr>
              <w:t xml:space="preserve"> M79：44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6A9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22AD2">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EB83">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832C">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2682">
            <w:pPr>
              <w:jc w:val="center"/>
              <w:rPr>
                <w:rFonts w:hint="eastAsia" w:ascii="宋体" w:hAnsi="宋体" w:eastAsia="宋体" w:cs="宋体"/>
                <w:i w:val="0"/>
                <w:iCs w:val="0"/>
                <w:color w:val="000000"/>
                <w:sz w:val="24"/>
                <w:szCs w:val="24"/>
                <w:u w:val="none"/>
              </w:rPr>
            </w:pPr>
          </w:p>
        </w:tc>
      </w:tr>
      <w:tr w14:paraId="14A6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6E3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04F2">
            <w:pPr>
              <w:jc w:val="center"/>
              <w:rPr>
                <w:rFonts w:hint="default" w:ascii="宋体" w:hAnsi="宋体" w:eastAsia="宋体" w:cs="宋体"/>
                <w:i w:val="0"/>
                <w:iCs w:val="0"/>
                <w:color w:val="000000"/>
                <w:sz w:val="24"/>
                <w:szCs w:val="24"/>
                <w:u w:val="none"/>
                <w:lang w:val="en-US"/>
              </w:rPr>
            </w:pPr>
            <w:r>
              <w:rPr>
                <w:rFonts w:hint="eastAsia"/>
                <w:sz w:val="24"/>
              </w:rPr>
              <w:t>簠</w:t>
            </w:r>
            <w:r>
              <w:rPr>
                <w:rFonts w:hint="eastAsia" w:ascii="宋体" w:hAnsi="宋体" w:cs="宋体"/>
                <w:i w:val="0"/>
                <w:iCs w:val="0"/>
                <w:color w:val="000000"/>
                <w:sz w:val="24"/>
                <w:szCs w:val="24"/>
                <w:u w:val="none"/>
                <w:lang w:val="en-US" w:eastAsia="zh-CN"/>
              </w:rPr>
              <w:t xml:space="preserve"> M79：45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F65B">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75E77">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88F9">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4073">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AFF4">
            <w:pPr>
              <w:jc w:val="center"/>
              <w:rPr>
                <w:rFonts w:hint="eastAsia" w:ascii="宋体" w:hAnsi="宋体" w:eastAsia="宋体" w:cs="宋体"/>
                <w:i w:val="0"/>
                <w:iCs w:val="0"/>
                <w:color w:val="000000"/>
                <w:sz w:val="24"/>
                <w:szCs w:val="24"/>
                <w:u w:val="none"/>
              </w:rPr>
            </w:pPr>
          </w:p>
        </w:tc>
      </w:tr>
      <w:tr w14:paraId="2525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3C94">
            <w:pPr>
              <w:jc w:val="center"/>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合计金额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12E2">
            <w:pPr>
              <w:jc w:val="center"/>
              <w:rPr>
                <w:rFonts w:hint="eastAsia" w:ascii="宋体" w:hAnsi="宋体" w:eastAsia="宋体" w:cs="宋体"/>
                <w:b/>
                <w:bCs/>
                <w:i w:val="0"/>
                <w:iCs w:val="0"/>
                <w:color w:val="000000"/>
                <w:sz w:val="24"/>
                <w:szCs w:val="24"/>
                <w:u w:val="none"/>
              </w:rPr>
            </w:pPr>
            <w:r>
              <w:rPr>
                <w:rFonts w:hint="default" w:ascii="宋体" w:hAnsi="宋体" w:eastAsia="宋体" w:cs="宋体"/>
                <w:b/>
                <w:bCs/>
                <w:i w:val="0"/>
                <w:iCs w:val="0"/>
                <w:color w:val="000000"/>
                <w:sz w:val="24"/>
                <w:szCs w:val="24"/>
                <w:u w:val="none"/>
                <w:lang w:val="en-US"/>
              </w:rPr>
              <w:fldChar w:fldCharType="begin"/>
            </w:r>
            <w:r>
              <w:rPr>
                <w:rFonts w:hint="default" w:ascii="宋体" w:hAnsi="宋体" w:eastAsia="宋体" w:cs="宋体"/>
                <w:b/>
                <w:bCs/>
                <w:i w:val="0"/>
                <w:iCs w:val="0"/>
                <w:color w:val="000000"/>
                <w:sz w:val="24"/>
                <w:szCs w:val="24"/>
                <w:u w:val="none"/>
                <w:lang w:val="en-US"/>
              </w:rPr>
              <w:instrText xml:space="preserve"> = sum(F4:F19) \* MERGEFORMAT </w:instrText>
            </w:r>
            <w:r>
              <w:rPr>
                <w:rFonts w:hint="default" w:ascii="宋体" w:hAnsi="宋体" w:eastAsia="宋体" w:cs="宋体"/>
                <w:b/>
                <w:bCs/>
                <w:i w:val="0"/>
                <w:iCs w:val="0"/>
                <w:color w:val="000000"/>
                <w:sz w:val="24"/>
                <w:szCs w:val="24"/>
                <w:u w:val="none"/>
                <w:lang w:val="en-US"/>
              </w:rPr>
              <w:fldChar w:fldCharType="separate"/>
            </w:r>
            <w:r>
              <w:rPr>
                <w:rFonts w:hint="default" w:ascii="宋体" w:hAnsi="宋体" w:eastAsia="宋体" w:cs="宋体"/>
                <w:b/>
                <w:bCs/>
                <w:i w:val="0"/>
                <w:iCs w:val="0"/>
                <w:color w:val="000000"/>
                <w:sz w:val="24"/>
                <w:szCs w:val="24"/>
                <w:u w:val="none"/>
                <w:lang w:val="en-US"/>
              </w:rPr>
              <w:t>131100</w:t>
            </w:r>
            <w:r>
              <w:rPr>
                <w:rFonts w:hint="default" w:ascii="宋体" w:hAnsi="宋体" w:eastAsia="宋体" w:cs="宋体"/>
                <w:b/>
                <w:bCs/>
                <w:i w:val="0"/>
                <w:iCs w:val="0"/>
                <w:color w:val="000000"/>
                <w:sz w:val="24"/>
                <w:szCs w:val="24"/>
                <w:u w:val="none"/>
                <w:lang w:val="en-US"/>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8700">
            <w:pPr>
              <w:jc w:val="center"/>
              <w:rPr>
                <w:rFonts w:hint="eastAsia" w:ascii="宋体" w:hAnsi="宋体" w:eastAsia="宋体" w:cs="宋体"/>
                <w:i w:val="0"/>
                <w:iCs w:val="0"/>
                <w:color w:val="000000"/>
                <w:sz w:val="24"/>
                <w:szCs w:val="24"/>
                <w:u w:val="none"/>
              </w:rPr>
            </w:pPr>
          </w:p>
        </w:tc>
      </w:tr>
      <w:tr w14:paraId="0F35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4A9C68B3">
            <w:pPr>
              <w:jc w:val="center"/>
              <w:rPr>
                <w:rFonts w:hint="eastAsia" w:ascii="宋体" w:hAnsi="宋体" w:cs="宋体"/>
                <w:i w:val="0"/>
                <w:iCs w:val="0"/>
                <w:color w:val="000000"/>
                <w:sz w:val="24"/>
                <w:szCs w:val="24"/>
                <w:u w:val="none"/>
                <w:lang w:val="en-US" w:eastAsia="zh-CN"/>
              </w:rPr>
            </w:pPr>
          </w:p>
        </w:tc>
      </w:tr>
      <w:tr w14:paraId="0FC3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0A2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第二批5件器物汇清单</w:t>
            </w:r>
          </w:p>
        </w:tc>
      </w:tr>
      <w:tr w14:paraId="7C24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C3A7">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EF01">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549F">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6BEA">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3B0A">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9CFB">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AC13">
            <w:pPr>
              <w:jc w:val="center"/>
              <w:rPr>
                <w:rFonts w:hint="eastAsia" w:ascii="宋体" w:hAnsi="宋体" w:eastAsia="宋体" w:cs="宋体"/>
                <w:i w:val="0"/>
                <w:iCs w:val="0"/>
                <w:color w:val="000000"/>
                <w:sz w:val="24"/>
                <w:szCs w:val="24"/>
                <w:u w:val="none"/>
              </w:rPr>
            </w:pPr>
          </w:p>
        </w:tc>
      </w:tr>
      <w:tr w14:paraId="600A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9F2C">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4B60">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玉珠 M79：63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2235">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2251">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A7B6">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7781">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CA49">
            <w:pPr>
              <w:jc w:val="center"/>
              <w:rPr>
                <w:rFonts w:hint="eastAsia" w:ascii="宋体" w:hAnsi="宋体" w:eastAsia="宋体" w:cs="宋体"/>
                <w:i w:val="0"/>
                <w:iCs w:val="0"/>
                <w:color w:val="000000"/>
                <w:sz w:val="24"/>
                <w:szCs w:val="24"/>
                <w:u w:val="none"/>
              </w:rPr>
            </w:pPr>
          </w:p>
        </w:tc>
      </w:tr>
      <w:tr w14:paraId="33C3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AC74">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476C">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玉壁 M79：5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45A4">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4366">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60BB">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5387">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F370">
            <w:pPr>
              <w:jc w:val="center"/>
              <w:rPr>
                <w:rFonts w:hint="eastAsia" w:ascii="宋体" w:hAnsi="宋体" w:eastAsia="宋体" w:cs="宋体"/>
                <w:i w:val="0"/>
                <w:iCs w:val="0"/>
                <w:color w:val="000000"/>
                <w:sz w:val="24"/>
                <w:szCs w:val="24"/>
                <w:u w:val="none"/>
              </w:rPr>
            </w:pPr>
          </w:p>
        </w:tc>
      </w:tr>
      <w:tr w14:paraId="43109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87FF">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E57C">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曾太师铜鼎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3605">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D124">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B35C">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FCDC">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5AC0">
            <w:pPr>
              <w:jc w:val="center"/>
              <w:rPr>
                <w:rFonts w:hint="eastAsia" w:ascii="宋体" w:hAnsi="宋体" w:eastAsia="宋体" w:cs="宋体"/>
                <w:i w:val="0"/>
                <w:iCs w:val="0"/>
                <w:color w:val="000000"/>
                <w:sz w:val="24"/>
                <w:szCs w:val="24"/>
                <w:u w:val="none"/>
              </w:rPr>
            </w:pPr>
          </w:p>
        </w:tc>
      </w:tr>
      <w:tr w14:paraId="35E7F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1C93">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9873">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 xml:space="preserve">鼎 M8：3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701A">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8F24">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2FBF">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F644">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F9AD">
            <w:pPr>
              <w:jc w:val="center"/>
              <w:rPr>
                <w:rFonts w:hint="eastAsia" w:ascii="宋体" w:hAnsi="宋体" w:eastAsia="宋体" w:cs="宋体"/>
                <w:i w:val="0"/>
                <w:iCs w:val="0"/>
                <w:color w:val="000000"/>
                <w:sz w:val="24"/>
                <w:szCs w:val="24"/>
                <w:u w:val="none"/>
              </w:rPr>
            </w:pPr>
          </w:p>
        </w:tc>
      </w:tr>
      <w:tr w14:paraId="6CDD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AE1B">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1016">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D439">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4CA3">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3247">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9A6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1A13">
            <w:pPr>
              <w:jc w:val="center"/>
              <w:rPr>
                <w:rFonts w:hint="eastAsia" w:ascii="宋体" w:hAnsi="宋体" w:eastAsia="宋体" w:cs="宋体"/>
                <w:i w:val="0"/>
                <w:iCs w:val="0"/>
                <w:color w:val="000000"/>
                <w:sz w:val="24"/>
                <w:szCs w:val="24"/>
                <w:u w:val="none"/>
              </w:rPr>
            </w:pPr>
          </w:p>
        </w:tc>
      </w:tr>
      <w:tr w14:paraId="5EC1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99AA">
            <w:pPr>
              <w:jc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sz w:val="24"/>
                <w:szCs w:val="24"/>
                <w:u w:val="none"/>
                <w:lang w:val="en-US" w:eastAsia="zh-CN"/>
              </w:rPr>
              <w:t>合计金额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1E1E">
            <w:pPr>
              <w:jc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sz w:val="24"/>
                <w:szCs w:val="24"/>
                <w:u w:val="none"/>
                <w:lang w:val="en-US" w:eastAsia="zh-CN"/>
              </w:rPr>
              <w:fldChar w:fldCharType="begin"/>
            </w:r>
            <w:r>
              <w:rPr>
                <w:rFonts w:hint="eastAsia" w:ascii="宋体" w:hAnsi="宋体" w:cs="宋体"/>
                <w:b/>
                <w:bCs/>
                <w:i w:val="0"/>
                <w:iCs w:val="0"/>
                <w:color w:val="000000"/>
                <w:sz w:val="24"/>
                <w:szCs w:val="24"/>
                <w:u w:val="none"/>
                <w:lang w:val="en-US" w:eastAsia="zh-CN"/>
              </w:rPr>
              <w:instrText xml:space="preserve"> = sum(F24:F28) \* MERGEFORMAT </w:instrText>
            </w:r>
            <w:r>
              <w:rPr>
                <w:rFonts w:hint="eastAsia" w:ascii="宋体" w:hAnsi="宋体" w:cs="宋体"/>
                <w:b/>
                <w:bCs/>
                <w:i w:val="0"/>
                <w:iCs w:val="0"/>
                <w:color w:val="000000"/>
                <w:sz w:val="24"/>
                <w:szCs w:val="24"/>
                <w:u w:val="none"/>
                <w:lang w:val="en-US" w:eastAsia="zh-CN"/>
              </w:rPr>
              <w:fldChar w:fldCharType="separate"/>
            </w:r>
            <w:r>
              <w:rPr>
                <w:rFonts w:hint="eastAsia" w:ascii="宋体" w:hAnsi="宋体" w:cs="宋体"/>
                <w:b/>
                <w:bCs/>
                <w:i w:val="0"/>
                <w:iCs w:val="0"/>
                <w:color w:val="000000"/>
                <w:sz w:val="24"/>
                <w:szCs w:val="24"/>
                <w:u w:val="none"/>
                <w:lang w:val="en-US" w:eastAsia="zh-CN"/>
              </w:rPr>
              <w:t>67900</w:t>
            </w:r>
            <w:r>
              <w:rPr>
                <w:rFonts w:hint="eastAsia" w:ascii="宋体" w:hAnsi="宋体" w:cs="宋体"/>
                <w:b/>
                <w:bCs/>
                <w:i w:val="0"/>
                <w:iCs w:val="0"/>
                <w:color w:val="000000"/>
                <w:sz w:val="24"/>
                <w:szCs w:val="24"/>
                <w:u w:val="none"/>
                <w:lang w:val="en-US" w:eastAsia="zh-CN"/>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71D0">
            <w:pPr>
              <w:jc w:val="center"/>
              <w:rPr>
                <w:rFonts w:hint="eastAsia" w:ascii="宋体" w:hAnsi="宋体" w:eastAsia="宋体" w:cs="宋体"/>
                <w:i w:val="0"/>
                <w:iCs w:val="0"/>
                <w:color w:val="000000"/>
                <w:sz w:val="24"/>
                <w:szCs w:val="24"/>
                <w:u w:val="none"/>
              </w:rPr>
            </w:pPr>
          </w:p>
        </w:tc>
      </w:tr>
      <w:tr w14:paraId="3707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09E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w:t>
            </w:r>
            <w:r>
              <w:rPr>
                <w:rFonts w:hint="eastAsia" w:ascii="宋体" w:hAnsi="宋体" w:cs="宋体"/>
                <w:i w:val="0"/>
                <w:iCs w:val="0"/>
                <w:color w:val="000000"/>
                <w:kern w:val="0"/>
                <w:sz w:val="22"/>
                <w:szCs w:val="22"/>
                <w:u w:val="none"/>
                <w:lang w:val="en-US" w:eastAsia="zh-CN" w:bidi="ar"/>
              </w:rPr>
              <w:t>预算单价</w:t>
            </w:r>
            <w:r>
              <w:rPr>
                <w:rFonts w:hint="eastAsia" w:ascii="宋体" w:hAnsi="宋体" w:eastAsia="宋体" w:cs="宋体"/>
                <w:i w:val="0"/>
                <w:iCs w:val="0"/>
                <w:color w:val="000000"/>
                <w:kern w:val="0"/>
                <w:sz w:val="22"/>
                <w:szCs w:val="22"/>
                <w:u w:val="none"/>
                <w:lang w:val="en-US" w:eastAsia="zh-CN" w:bidi="ar"/>
              </w:rPr>
              <w:t>包含</w:t>
            </w:r>
            <w:r>
              <w:rPr>
                <w:rFonts w:hint="eastAsia" w:ascii="宋体" w:hAnsi="宋体" w:cs="宋体"/>
                <w:i w:val="0"/>
                <w:iCs w:val="0"/>
                <w:color w:val="000000"/>
                <w:kern w:val="0"/>
                <w:sz w:val="22"/>
                <w:szCs w:val="22"/>
                <w:u w:val="none"/>
                <w:lang w:val="en-US" w:eastAsia="zh-CN" w:bidi="ar"/>
              </w:rPr>
              <w:t>三维扫描</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3D打印，后续处理处理，交通运输，税金等所有环节</w:t>
            </w:r>
            <w:r>
              <w:rPr>
                <w:rFonts w:hint="eastAsia" w:ascii="宋体" w:hAnsi="宋体" w:eastAsia="宋体" w:cs="宋体"/>
                <w:i w:val="0"/>
                <w:iCs w:val="0"/>
                <w:color w:val="000000"/>
                <w:kern w:val="0"/>
                <w:sz w:val="22"/>
                <w:szCs w:val="22"/>
                <w:u w:val="none"/>
                <w:lang w:val="en-US" w:eastAsia="zh-CN" w:bidi="ar"/>
              </w:rPr>
              <w:t>。</w:t>
            </w:r>
          </w:p>
        </w:tc>
      </w:tr>
    </w:tbl>
    <w:p w14:paraId="48BF205C">
      <w:pPr>
        <w:tabs>
          <w:tab w:val="right" w:pos="8306"/>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四、采购预算：</w:t>
      </w:r>
      <w:r>
        <w:rPr>
          <w:rFonts w:hint="eastAsia" w:asciiTheme="minorEastAsia" w:hAnsiTheme="minorEastAsia" w:eastAsiaTheme="minorEastAsia" w:cstheme="minorEastAsia"/>
          <w:szCs w:val="28"/>
          <w:lang w:val="en-US" w:eastAsia="zh-CN"/>
        </w:rPr>
        <w:t>199000</w:t>
      </w:r>
      <w:r>
        <w:rPr>
          <w:rFonts w:hint="eastAsia" w:asciiTheme="minorEastAsia" w:hAnsiTheme="minorEastAsia" w:eastAsiaTheme="minorEastAsia" w:cstheme="minorEastAsia"/>
          <w:sz w:val="24"/>
        </w:rPr>
        <w:t>元</w:t>
      </w:r>
    </w:p>
    <w:p w14:paraId="1736CB6E">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五、供应商资格条件：详见《供应商须知前附表》。</w:t>
      </w:r>
    </w:p>
    <w:p w14:paraId="2A91CC5E">
      <w:pPr>
        <w:spacing w:line="440" w:lineRule="exact"/>
        <w:ind w:firstLine="48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六、竞争性谈判文件的获得</w:t>
      </w:r>
    </w:p>
    <w:p w14:paraId="7C68F4C8">
      <w:pPr>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（一）获取时间：</w:t>
      </w:r>
      <w:r>
        <w:rPr>
          <w:rFonts w:hint="eastAsia" w:asciiTheme="minorEastAsia" w:hAnsiTheme="minorEastAsia" w:eastAsiaTheme="minorEastAsia" w:cstheme="minorEastAsia"/>
          <w:sz w:val="24"/>
          <w:highlight w:val="yellow"/>
          <w:lang w:val="en-US" w:eastAsia="zh-CN"/>
        </w:rPr>
        <w:t>2026</w:t>
      </w:r>
      <w:r>
        <w:rPr>
          <w:rFonts w:hint="eastAsia" w:asciiTheme="minorEastAsia" w:hAnsiTheme="minorEastAsia" w:eastAsiaTheme="minorEastAsia" w:cstheme="minorEastAsia"/>
          <w:sz w:val="24"/>
          <w:highlight w:val="yellow"/>
        </w:rPr>
        <w:t>年</w:t>
      </w:r>
      <w:r>
        <w:rPr>
          <w:rFonts w:hint="eastAsia" w:asciiTheme="minorEastAsia" w:hAnsiTheme="minorEastAsia" w:eastAsiaTheme="minorEastAsia" w:cstheme="minorEastAsia"/>
          <w:sz w:val="24"/>
          <w:highlight w:val="yellow"/>
          <w:lang w:val="en-US" w:eastAsia="zh-CN"/>
        </w:rPr>
        <w:t>1</w:t>
      </w:r>
      <w:r>
        <w:rPr>
          <w:rFonts w:hint="eastAsia" w:asciiTheme="minorEastAsia" w:hAnsiTheme="minorEastAsia" w:eastAsiaTheme="minorEastAsia" w:cstheme="minorEastAsia"/>
          <w:sz w:val="24"/>
          <w:highlight w:val="yellow"/>
        </w:rPr>
        <w:t>月</w:t>
      </w:r>
      <w:r>
        <w:rPr>
          <w:rFonts w:hint="eastAsia" w:asciiTheme="minorEastAsia" w:hAnsiTheme="minorEastAsia" w:eastAsiaTheme="minorEastAsia" w:cstheme="minorEastAsia"/>
          <w:sz w:val="24"/>
          <w:highlight w:val="yellow"/>
          <w:lang w:val="en-US" w:eastAsia="zh-CN"/>
        </w:rPr>
        <w:t>12</w:t>
      </w:r>
      <w:r>
        <w:rPr>
          <w:rFonts w:hint="eastAsia" w:asciiTheme="minorEastAsia" w:hAnsiTheme="minorEastAsia" w:eastAsiaTheme="minorEastAsia" w:cstheme="minorEastAsia"/>
          <w:sz w:val="24"/>
          <w:highlight w:val="yellow"/>
        </w:rPr>
        <w:t>日</w:t>
      </w:r>
      <w:r>
        <w:rPr>
          <w:rFonts w:hint="eastAsia" w:asciiTheme="minorEastAsia" w:hAnsiTheme="minorEastAsia" w:eastAsiaTheme="minorEastAsia" w:cstheme="minorEastAsia"/>
          <w:sz w:val="24"/>
        </w:rPr>
        <w:t>（工作时间）。</w:t>
      </w:r>
    </w:p>
    <w:p w14:paraId="7359896C">
      <w:pPr>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（二）领取方式：湖北省文物考古研究院</w:t>
      </w:r>
      <w:r>
        <w:rPr>
          <w:rFonts w:hint="eastAsia" w:asciiTheme="minorEastAsia" w:hAnsiTheme="minorEastAsia" w:eastAsiaTheme="minorEastAsia" w:cstheme="minorEastAsia"/>
          <w:sz w:val="24"/>
          <w:lang w:eastAsia="zh-CN"/>
        </w:rPr>
        <w:t>（湖北考古博物馆）</w:t>
      </w:r>
      <w:r>
        <w:rPr>
          <w:rFonts w:hint="eastAsia" w:asciiTheme="minorEastAsia" w:hAnsiTheme="minorEastAsia" w:eastAsiaTheme="minorEastAsia" w:cstheme="minorEastAsia"/>
          <w:sz w:val="24"/>
        </w:rPr>
        <w:t>官网上获取。</w:t>
      </w:r>
    </w:p>
    <w:p w14:paraId="23201EE1">
      <w:pPr>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七、递交响应文件截止时间和谈判时间：详见《供应商须知前附表》。</w:t>
      </w:r>
    </w:p>
    <w:p w14:paraId="42A13C8E">
      <w:pPr>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八、响应文件送达地点：详见《供应商须知前附表》。</w:t>
      </w:r>
    </w:p>
    <w:p w14:paraId="46940A2C">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九、联系方式：详见《供应商须知前附表》。</w:t>
      </w:r>
    </w:p>
    <w:p w14:paraId="022B6D54">
      <w:pPr>
        <w:spacing w:line="440" w:lineRule="exact"/>
        <w:ind w:firstLine="480" w:firstLineChars="200"/>
        <w:rPr>
          <w:rFonts w:asciiTheme="minorEastAsia" w:hAnsiTheme="minorEastAsia" w:eastAsiaTheme="minorEastAsia" w:cstheme="minorEastAsia"/>
          <w:sz w:val="24"/>
        </w:rPr>
      </w:pPr>
    </w:p>
    <w:p w14:paraId="4112A7A6">
      <w:pPr>
        <w:spacing w:line="440" w:lineRule="exact"/>
        <w:jc w:val="right"/>
        <w:rPr>
          <w:rFonts w:asciiTheme="minorEastAsia" w:hAnsiTheme="minorEastAsia" w:eastAsiaTheme="minorEastAsia" w:cstheme="minorEastAsia"/>
          <w:sz w:val="24"/>
        </w:rPr>
      </w:pPr>
    </w:p>
    <w:p w14:paraId="07145E01">
      <w:pPr>
        <w:spacing w:line="440" w:lineRule="exact"/>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eastAsia="zh-CN"/>
        </w:rPr>
        <w:t>湖北省文物考古研究院（湖北考古博物馆）</w:t>
      </w:r>
    </w:p>
    <w:p w14:paraId="3B4DCB98">
      <w:pPr>
        <w:spacing w:line="440" w:lineRule="exact"/>
        <w:ind w:left="0" w:leftChars="0" w:firstLine="5318" w:firstLineChars="2216"/>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日</w:t>
      </w:r>
    </w:p>
    <w:p w14:paraId="0959607D">
      <w:pPr>
        <w:adjustRightInd w:val="0"/>
        <w:snapToGrid w:val="0"/>
        <w:ind w:left="-146" w:leftChars="-52" w:right="-196" w:rightChars="-70" w:firstLine="1"/>
        <w:jc w:val="center"/>
        <w:outlineLvl w:val="0"/>
        <w:rPr>
          <w:rFonts w:asciiTheme="minorEastAsia" w:hAnsiTheme="minorEastAsia" w:eastAsiaTheme="minorEastAsia" w:cstheme="minorEastAsia"/>
          <w:sz w:val="24"/>
        </w:rPr>
      </w:pPr>
    </w:p>
    <w:p w14:paraId="0959CA4E">
      <w:pPr>
        <w:adjustRightInd w:val="0"/>
        <w:snapToGrid w:val="0"/>
        <w:ind w:left="-146" w:leftChars="-52" w:right="-196" w:rightChars="-70" w:firstLine="1"/>
        <w:jc w:val="center"/>
        <w:outlineLvl w:val="0"/>
        <w:rPr>
          <w:rFonts w:hint="eastAsia" w:asciiTheme="minorEastAsia" w:hAnsiTheme="minorEastAsia" w:eastAsiaTheme="minorEastAsia" w:cstheme="minorEastAsia"/>
          <w:sz w:val="36"/>
          <w:szCs w:val="36"/>
        </w:rPr>
      </w:pPr>
    </w:p>
    <w:p w14:paraId="47F0CAAB">
      <w:pPr>
        <w:adjustRightInd w:val="0"/>
        <w:snapToGrid w:val="0"/>
        <w:ind w:left="-146" w:leftChars="-52" w:right="-196" w:rightChars="-70" w:firstLine="1"/>
        <w:jc w:val="center"/>
        <w:outlineLvl w:val="0"/>
        <w:rPr>
          <w:rFonts w:hint="eastAsia" w:asciiTheme="minorEastAsia" w:hAnsiTheme="minorEastAsia" w:eastAsiaTheme="minorEastAsia" w:cstheme="minorEastAsia"/>
          <w:sz w:val="36"/>
          <w:szCs w:val="36"/>
        </w:rPr>
      </w:pPr>
    </w:p>
    <w:p w14:paraId="7DC52105">
      <w:pPr>
        <w:adjustRightInd w:val="0"/>
        <w:snapToGrid w:val="0"/>
        <w:ind w:left="-146" w:leftChars="-52" w:right="-196" w:rightChars="-70" w:firstLine="1"/>
        <w:jc w:val="center"/>
        <w:outlineLvl w:val="0"/>
        <w:rPr>
          <w:rFonts w:hint="eastAsia" w:asciiTheme="minorEastAsia" w:hAnsiTheme="minorEastAsia" w:eastAsiaTheme="minorEastAsia" w:cstheme="minorEastAsia"/>
          <w:sz w:val="36"/>
          <w:szCs w:val="36"/>
        </w:rPr>
      </w:pPr>
    </w:p>
    <w:p w14:paraId="1A66DE76">
      <w:pPr>
        <w:adjustRightInd w:val="0"/>
        <w:snapToGrid w:val="0"/>
        <w:ind w:left="-146" w:leftChars="-52" w:right="-196" w:rightChars="-70" w:firstLine="1"/>
        <w:jc w:val="center"/>
        <w:outlineLvl w:val="0"/>
        <w:rPr>
          <w:rFonts w:hint="eastAsia" w:asciiTheme="minorEastAsia" w:hAnsiTheme="minorEastAsia" w:eastAsiaTheme="minorEastAsia" w:cstheme="minorEastAsia"/>
          <w:sz w:val="36"/>
          <w:szCs w:val="36"/>
        </w:rPr>
      </w:pPr>
    </w:p>
    <w:p w14:paraId="7BFF869C">
      <w:pPr>
        <w:adjustRightInd w:val="0"/>
        <w:snapToGrid w:val="0"/>
        <w:ind w:left="-146" w:leftChars="-52" w:right="-196" w:rightChars="-70" w:firstLine="1"/>
        <w:jc w:val="center"/>
        <w:outlineLvl w:val="0"/>
        <w:rPr>
          <w:rFonts w:asciiTheme="minorEastAsia" w:hAnsiTheme="minorEastAsia" w:eastAsiaTheme="minorEastAsia" w:cstheme="minorEastAsia"/>
          <w:szCs w:val="28"/>
        </w:rPr>
      </w:pPr>
      <w:r>
        <w:rPr>
          <w:rFonts w:hint="eastAsia" w:asciiTheme="minorEastAsia" w:hAnsiTheme="minorEastAsia" w:eastAsiaTheme="minorEastAsia" w:cstheme="minorEastAsia"/>
          <w:sz w:val="36"/>
          <w:szCs w:val="36"/>
        </w:rPr>
        <w:t>第二章  谈判须知</w:t>
      </w:r>
    </w:p>
    <w:p w14:paraId="21AE371B">
      <w:pPr>
        <w:jc w:val="center"/>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一、供应商须知前附表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51F7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D0D2F2B">
            <w:pPr>
              <w:ind w:left="1" w:leftChars="-50" w:right="-106" w:rightChars="-38" w:hanging="141" w:hangingChars="59"/>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条款号</w:t>
            </w:r>
          </w:p>
        </w:tc>
        <w:tc>
          <w:tcPr>
            <w:tcW w:w="1277" w:type="dxa"/>
            <w:vAlign w:val="center"/>
          </w:tcPr>
          <w:p w14:paraId="0D2FD188">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名称</w:t>
            </w:r>
          </w:p>
        </w:tc>
        <w:tc>
          <w:tcPr>
            <w:tcW w:w="6429" w:type="dxa"/>
            <w:vAlign w:val="center"/>
          </w:tcPr>
          <w:p w14:paraId="7D8DD8BA">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内容</w:t>
            </w:r>
          </w:p>
        </w:tc>
      </w:tr>
      <w:tr w14:paraId="2111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5F233F15">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c>
          <w:tcPr>
            <w:tcW w:w="1277" w:type="dxa"/>
            <w:vAlign w:val="center"/>
          </w:tcPr>
          <w:p w14:paraId="4548B5FD">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项目名称</w:t>
            </w:r>
          </w:p>
        </w:tc>
        <w:tc>
          <w:tcPr>
            <w:tcW w:w="6429" w:type="dxa"/>
            <w:vAlign w:val="center"/>
          </w:tcPr>
          <w:p w14:paraId="0D39E885">
            <w:pPr>
              <w:rPr>
                <w:rFonts w:asciiTheme="minorEastAsia" w:hAnsiTheme="minorEastAsia" w:eastAsiaTheme="minorEastAsia" w:cstheme="minorEastAsia"/>
                <w:kern w:val="0"/>
                <w:sz w:val="24"/>
                <w:highlight w:val="red"/>
              </w:rPr>
            </w:pPr>
            <w:r>
              <w:rPr>
                <w:rFonts w:hint="eastAsia" w:asciiTheme="minorEastAsia" w:hAnsiTheme="minorEastAsia" w:eastAsiaTheme="minorEastAsia" w:cstheme="minorEastAsia"/>
                <w:kern w:val="0"/>
                <w:sz w:val="24"/>
                <w:highlight w:val="red"/>
                <w:lang w:val="en-US" w:eastAsia="zh-CN"/>
              </w:rPr>
              <w:t>湖北省文物考古研院（湖北考古博物馆）苏家垄墓地出土文物复制</w:t>
            </w:r>
          </w:p>
        </w:tc>
      </w:tr>
      <w:tr w14:paraId="5359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F15B372">
            <w:pPr>
              <w:jc w:val="center"/>
              <w:rPr>
                <w:rFonts w:asciiTheme="minorEastAsia" w:hAnsiTheme="minorEastAsia" w:eastAsiaTheme="minorEastAsia" w:cstheme="minorEastAsia"/>
                <w:kern w:val="0"/>
                <w:sz w:val="24"/>
              </w:rPr>
            </w:pPr>
          </w:p>
        </w:tc>
        <w:tc>
          <w:tcPr>
            <w:tcW w:w="1277" w:type="dxa"/>
            <w:vAlign w:val="center"/>
          </w:tcPr>
          <w:p w14:paraId="0D1975A7">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采购内容</w:t>
            </w:r>
          </w:p>
        </w:tc>
        <w:tc>
          <w:tcPr>
            <w:tcW w:w="6429" w:type="dxa"/>
            <w:vAlign w:val="center"/>
          </w:tcPr>
          <w:p w14:paraId="4B1C915A">
            <w:pPr>
              <w:rPr>
                <w:rFonts w:hint="default" w:asciiTheme="minorEastAsia" w:hAnsiTheme="minorEastAsia" w:eastAsiaTheme="minorEastAsia" w:cstheme="minorEastAsia"/>
                <w:kern w:val="0"/>
                <w:sz w:val="24"/>
                <w:highlight w:val="red"/>
                <w:lang w:val="en-US"/>
              </w:rPr>
            </w:pPr>
            <w:r>
              <w:rPr>
                <w:rFonts w:hint="default" w:asciiTheme="minorEastAsia" w:hAnsiTheme="minorEastAsia" w:eastAsiaTheme="minorEastAsia" w:cstheme="minorEastAsia"/>
                <w:kern w:val="0"/>
                <w:sz w:val="24"/>
                <w:highlight w:val="red"/>
                <w:lang w:val="en-US" w:eastAsia="zh-CN"/>
              </w:rPr>
              <w:t>苏家垄墓地出土的21件珍贵文物的复制</w:t>
            </w:r>
          </w:p>
        </w:tc>
      </w:tr>
      <w:tr w14:paraId="39DF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040D4D74">
            <w:pPr>
              <w:jc w:val="center"/>
              <w:rPr>
                <w:rFonts w:asciiTheme="minorEastAsia" w:hAnsiTheme="minorEastAsia" w:eastAsiaTheme="minorEastAsia" w:cstheme="minorEastAsia"/>
                <w:kern w:val="0"/>
                <w:sz w:val="24"/>
              </w:rPr>
            </w:pPr>
          </w:p>
        </w:tc>
        <w:tc>
          <w:tcPr>
            <w:tcW w:w="1277" w:type="dxa"/>
            <w:vAlign w:val="center"/>
          </w:tcPr>
          <w:p w14:paraId="30F4ED2F">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采购预算</w:t>
            </w:r>
          </w:p>
        </w:tc>
        <w:tc>
          <w:tcPr>
            <w:tcW w:w="6429" w:type="dxa"/>
            <w:vAlign w:val="center"/>
          </w:tcPr>
          <w:p w14:paraId="119F3AA1">
            <w:pPr>
              <w:tabs>
                <w:tab w:val="right" w:pos="8306"/>
              </w:tabs>
              <w:rPr>
                <w:rFonts w:asciiTheme="minorEastAsia" w:hAnsiTheme="minorEastAsia" w:eastAsiaTheme="minorEastAsia" w:cstheme="minorEastAsia"/>
                <w:kern w:val="0"/>
                <w:sz w:val="24"/>
                <w:highlight w:val="red"/>
              </w:rPr>
            </w:pPr>
            <w:r>
              <w:rPr>
                <w:rFonts w:hint="eastAsia" w:asciiTheme="minorEastAsia" w:hAnsiTheme="minorEastAsia" w:eastAsiaTheme="minorEastAsia" w:cstheme="minorEastAsia"/>
                <w:szCs w:val="28"/>
                <w:lang w:val="en-US" w:eastAsia="zh-CN"/>
              </w:rPr>
              <w:t>199000</w:t>
            </w:r>
            <w:r>
              <w:rPr>
                <w:rFonts w:hint="eastAsia" w:asciiTheme="minorEastAsia" w:hAnsiTheme="minorEastAsia" w:eastAsiaTheme="minorEastAsia" w:cstheme="minorEastAsia"/>
                <w:sz w:val="24"/>
              </w:rPr>
              <w:t>元</w:t>
            </w:r>
          </w:p>
        </w:tc>
      </w:tr>
      <w:tr w14:paraId="0A18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816" w:type="dxa"/>
            <w:vMerge w:val="continue"/>
            <w:vAlign w:val="center"/>
          </w:tcPr>
          <w:p w14:paraId="570F661C">
            <w:pPr>
              <w:jc w:val="center"/>
              <w:rPr>
                <w:rFonts w:asciiTheme="minorEastAsia" w:hAnsiTheme="minorEastAsia" w:eastAsiaTheme="minorEastAsia" w:cstheme="minorEastAsia"/>
                <w:kern w:val="0"/>
                <w:sz w:val="24"/>
              </w:rPr>
            </w:pPr>
          </w:p>
        </w:tc>
        <w:tc>
          <w:tcPr>
            <w:tcW w:w="1277" w:type="dxa"/>
            <w:vAlign w:val="center"/>
          </w:tcPr>
          <w:p w14:paraId="159E59EB">
            <w:pPr>
              <w:rPr>
                <w:rFonts w:asciiTheme="minorEastAsia" w:hAnsiTheme="minorEastAsia" w:eastAsiaTheme="minorEastAsia" w:cstheme="minorEastAsia"/>
                <w:strike/>
                <w:kern w:val="0"/>
                <w:sz w:val="24"/>
              </w:rPr>
            </w:pPr>
            <w:r>
              <w:rPr>
                <w:rFonts w:hint="eastAsia" w:asciiTheme="minorEastAsia" w:hAnsiTheme="minorEastAsia" w:eastAsiaTheme="minorEastAsia" w:cstheme="minorEastAsia"/>
                <w:kern w:val="0"/>
                <w:sz w:val="24"/>
              </w:rPr>
              <w:t>采购人</w:t>
            </w:r>
          </w:p>
        </w:tc>
        <w:tc>
          <w:tcPr>
            <w:tcW w:w="6429" w:type="dxa"/>
            <w:vAlign w:val="center"/>
          </w:tcPr>
          <w:p w14:paraId="3A6F844E">
            <w:pP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rPr>
              <w:t>名称：</w:t>
            </w:r>
            <w:r>
              <w:rPr>
                <w:rFonts w:hint="eastAsia" w:asciiTheme="minorEastAsia" w:hAnsiTheme="minorEastAsia" w:eastAsiaTheme="minorEastAsia" w:cstheme="minorEastAsia"/>
                <w:sz w:val="24"/>
              </w:rPr>
              <w:t>湖北省文物考古研究院</w:t>
            </w:r>
            <w:r>
              <w:rPr>
                <w:rFonts w:hint="eastAsia" w:asciiTheme="minorEastAsia" w:hAnsiTheme="minorEastAsia" w:eastAsiaTheme="minorEastAsia" w:cstheme="minorEastAsia"/>
                <w:sz w:val="24"/>
                <w:lang w:eastAsia="zh-CN"/>
              </w:rPr>
              <w:t>（湖北考古博物馆）</w:t>
            </w:r>
          </w:p>
          <w:p w14:paraId="7D7E227E">
            <w:pPr>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联系人：陈子繁</w:t>
            </w:r>
          </w:p>
          <w:p w14:paraId="1B55ADE3">
            <w:pPr>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电话/传真：13720313145</w:t>
            </w:r>
          </w:p>
          <w:p w14:paraId="74707624">
            <w:pPr>
              <w:rPr>
                <w:rFonts w:asciiTheme="minorEastAsia" w:hAnsiTheme="minorEastAsia" w:eastAsiaTheme="minorEastAsia" w:cstheme="minorEastAsia"/>
                <w:strike/>
                <w:kern w:val="0"/>
                <w:sz w:val="24"/>
                <w:highlight w:val="red"/>
              </w:rPr>
            </w:pPr>
            <w:r>
              <w:rPr>
                <w:rFonts w:hint="eastAsia" w:asciiTheme="minorEastAsia" w:hAnsiTheme="minorEastAsia" w:eastAsiaTheme="minorEastAsia" w:cstheme="minorEastAsia"/>
                <w:kern w:val="0"/>
                <w:sz w:val="24"/>
              </w:rPr>
              <w:t>地址：武汉市武昌区东湖路167号</w:t>
            </w:r>
          </w:p>
        </w:tc>
      </w:tr>
      <w:tr w14:paraId="26B6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CD94A97">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w:t>
            </w:r>
          </w:p>
        </w:tc>
        <w:tc>
          <w:tcPr>
            <w:tcW w:w="1277" w:type="dxa"/>
            <w:vAlign w:val="center"/>
          </w:tcPr>
          <w:p w14:paraId="2BD76302">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w:t>
            </w:r>
          </w:p>
        </w:tc>
        <w:tc>
          <w:tcPr>
            <w:tcW w:w="6429" w:type="dxa"/>
            <w:vAlign w:val="center"/>
          </w:tcPr>
          <w:p w14:paraId="0DF60176">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谈判小组从公开征集的供应商名单中确定不少于三家符合本项目资格条件要求的供应商参加谈判。</w:t>
            </w:r>
          </w:p>
        </w:tc>
      </w:tr>
      <w:tr w14:paraId="4D8C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9C2C30C">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w:t>
            </w:r>
          </w:p>
        </w:tc>
        <w:tc>
          <w:tcPr>
            <w:tcW w:w="1277" w:type="dxa"/>
            <w:vAlign w:val="center"/>
          </w:tcPr>
          <w:p w14:paraId="4B045718">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供应商资格条件</w:t>
            </w:r>
          </w:p>
        </w:tc>
        <w:tc>
          <w:tcPr>
            <w:tcW w:w="6429" w:type="dxa"/>
            <w:vAlign w:val="center"/>
          </w:tcPr>
          <w:p w14:paraId="1B58AC79">
            <w:pPr>
              <w:ind w:left="600" w:hanging="600" w:hangingChars="2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（1）应具备《中华人民共和国政府采购法》第二十二条第一款规定的条件。</w:t>
            </w:r>
          </w:p>
          <w:p w14:paraId="677F8D5C">
            <w:pPr>
              <w:ind w:left="600" w:hanging="600" w:hangingChars="2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（2）未被列入“信用中国”网站（www.creditchina.gov.cn）失信被执行人、重大税收违法案件当事人名单、政府采购严重违法失信行为记录名单。</w:t>
            </w:r>
          </w:p>
        </w:tc>
      </w:tr>
      <w:tr w14:paraId="6944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C4D5CE0">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1277" w:type="dxa"/>
            <w:vAlign w:val="center"/>
          </w:tcPr>
          <w:p w14:paraId="29A624DD">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其他资格证明文件及资料</w:t>
            </w:r>
          </w:p>
        </w:tc>
        <w:tc>
          <w:tcPr>
            <w:tcW w:w="6429" w:type="dxa"/>
            <w:vAlign w:val="center"/>
          </w:tcPr>
          <w:p w14:paraId="3A37810C">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供应商需提供相关证明</w:t>
            </w:r>
          </w:p>
        </w:tc>
      </w:tr>
      <w:tr w14:paraId="7B05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16" w:type="dxa"/>
            <w:vAlign w:val="center"/>
          </w:tcPr>
          <w:p w14:paraId="3ADA1112">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1277" w:type="dxa"/>
            <w:vAlign w:val="center"/>
          </w:tcPr>
          <w:p w14:paraId="263C5279">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响应文件有效期</w:t>
            </w:r>
          </w:p>
        </w:tc>
        <w:tc>
          <w:tcPr>
            <w:tcW w:w="6429" w:type="dxa"/>
            <w:vAlign w:val="center"/>
          </w:tcPr>
          <w:p w14:paraId="2D6AF1A7">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谈判之日算起90日历日内保持有效。</w:t>
            </w:r>
          </w:p>
        </w:tc>
      </w:tr>
      <w:tr w14:paraId="08FD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40C3F79">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277" w:type="dxa"/>
            <w:vAlign w:val="center"/>
          </w:tcPr>
          <w:p w14:paraId="0D103F71">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报价方式</w:t>
            </w:r>
          </w:p>
        </w:tc>
        <w:tc>
          <w:tcPr>
            <w:tcW w:w="6429" w:type="dxa"/>
            <w:vAlign w:val="center"/>
          </w:tcPr>
          <w:p w14:paraId="23967AEF">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按综合报价方式，即交钥匙工程。</w:t>
            </w:r>
          </w:p>
        </w:tc>
      </w:tr>
      <w:tr w14:paraId="3DD0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16" w:type="dxa"/>
            <w:vAlign w:val="center"/>
          </w:tcPr>
          <w:p w14:paraId="6EEFB212">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1277" w:type="dxa"/>
            <w:vAlign w:val="center"/>
          </w:tcPr>
          <w:p w14:paraId="41B0BC2E">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响应文件组成和封装</w:t>
            </w:r>
          </w:p>
        </w:tc>
        <w:tc>
          <w:tcPr>
            <w:tcW w:w="6429" w:type="dxa"/>
            <w:vAlign w:val="center"/>
          </w:tcPr>
          <w:p w14:paraId="2140969B">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（1）正本</w:t>
            </w:r>
            <w:r>
              <w:rPr>
                <w:rFonts w:hint="eastAsia" w:asciiTheme="minorEastAsia" w:hAnsiTheme="minorEastAsia" w:eastAsiaTheme="minorEastAsia" w:cstheme="minorEastAsia"/>
                <w:sz w:val="24"/>
                <w:szCs w:val="24"/>
                <w:u w:val="single"/>
                <w:lang w:val="en-US"/>
              </w:rPr>
              <w:t xml:space="preserve"> 1  </w:t>
            </w:r>
            <w:r>
              <w:rPr>
                <w:rFonts w:hint="eastAsia" w:asciiTheme="minorEastAsia" w:hAnsiTheme="minorEastAsia" w:eastAsiaTheme="minorEastAsia" w:cstheme="minorEastAsia"/>
                <w:sz w:val="24"/>
                <w:szCs w:val="24"/>
                <w:lang w:val="en-US"/>
              </w:rPr>
              <w:t xml:space="preserve">份。。 </w:t>
            </w:r>
          </w:p>
          <w:p w14:paraId="10AB326E">
            <w:pPr>
              <w:pStyle w:val="82"/>
              <w:ind w:left="614" w:leftChars="5" w:hanging="600" w:hangingChars="250"/>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（2）响应文件装订成册，采用胶装，采用活页装订的响应文件不予受理。</w:t>
            </w:r>
          </w:p>
          <w:p w14:paraId="67291C0A">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（3）响应文件密封。</w:t>
            </w:r>
          </w:p>
        </w:tc>
      </w:tr>
      <w:tr w14:paraId="454C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94AD354">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p>
        </w:tc>
        <w:tc>
          <w:tcPr>
            <w:tcW w:w="1277" w:type="dxa"/>
            <w:vAlign w:val="center"/>
          </w:tcPr>
          <w:p w14:paraId="681B8C2F">
            <w:pPr>
              <w:pStyle w:val="82"/>
              <w:ind w:left="-109" w:leftChars="-39" w:right="-106" w:rightChars="-38"/>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响应文件递交截止时间和地点</w:t>
            </w:r>
          </w:p>
        </w:tc>
        <w:tc>
          <w:tcPr>
            <w:tcW w:w="6429" w:type="dxa"/>
            <w:vAlign w:val="center"/>
          </w:tcPr>
          <w:p w14:paraId="0941A37D">
            <w:pPr>
              <w:pStyle w:val="82"/>
              <w:ind w:left="107"/>
              <w:jc w:val="both"/>
              <w:rPr>
                <w:rFonts w:asciiTheme="minorEastAsia" w:hAnsiTheme="minorEastAsia" w:eastAsiaTheme="minorEastAsia" w:cstheme="minorEastAsia"/>
                <w:sz w:val="24"/>
                <w:szCs w:val="24"/>
                <w:highlight w:val="yellow"/>
                <w:lang w:val="en-US"/>
              </w:rPr>
            </w:pPr>
            <w:r>
              <w:rPr>
                <w:rFonts w:hint="eastAsia" w:asciiTheme="minorEastAsia" w:hAnsiTheme="minorEastAsia" w:eastAsiaTheme="minorEastAsia" w:cstheme="minorEastAsia"/>
                <w:sz w:val="24"/>
                <w:szCs w:val="24"/>
                <w:highlight w:val="yellow"/>
                <w:lang w:val="en-US"/>
              </w:rPr>
              <w:t>响应文件递交截止时间：202</w:t>
            </w:r>
            <w:r>
              <w:rPr>
                <w:rFonts w:hint="eastAsia" w:asciiTheme="minorEastAsia" w:hAnsiTheme="minorEastAsia" w:eastAsiaTheme="minorEastAsia" w:cstheme="minorEastAsia"/>
                <w:sz w:val="24"/>
                <w:szCs w:val="24"/>
                <w:highlight w:val="yellow"/>
                <w:lang w:val="en-US" w:eastAsia="zh-CN"/>
              </w:rPr>
              <w:t>6</w:t>
            </w:r>
            <w:r>
              <w:rPr>
                <w:rFonts w:hint="eastAsia" w:asciiTheme="minorEastAsia" w:hAnsiTheme="minorEastAsia" w:eastAsiaTheme="minorEastAsia" w:cstheme="minorEastAsia"/>
                <w:sz w:val="24"/>
                <w:szCs w:val="24"/>
                <w:highlight w:val="yellow"/>
                <w:lang w:val="en-US"/>
              </w:rPr>
              <w:t>年</w:t>
            </w:r>
            <w:r>
              <w:rPr>
                <w:rFonts w:hint="eastAsia" w:asciiTheme="minorEastAsia" w:hAnsiTheme="minorEastAsia" w:eastAsiaTheme="minorEastAsia" w:cstheme="minorEastAsia"/>
                <w:sz w:val="24"/>
                <w:szCs w:val="24"/>
                <w:highlight w:val="yellow"/>
                <w:lang w:val="en-US" w:eastAsia="zh-CN"/>
              </w:rPr>
              <w:t>1</w:t>
            </w:r>
            <w:r>
              <w:rPr>
                <w:rFonts w:hint="eastAsia" w:asciiTheme="minorEastAsia" w:hAnsiTheme="minorEastAsia" w:eastAsiaTheme="minorEastAsia" w:cstheme="minorEastAsia"/>
                <w:sz w:val="24"/>
                <w:szCs w:val="24"/>
                <w:highlight w:val="yellow"/>
                <w:lang w:val="en-US"/>
              </w:rPr>
              <w:t>月</w:t>
            </w:r>
            <w:r>
              <w:rPr>
                <w:rFonts w:hint="eastAsia" w:asciiTheme="minorEastAsia" w:hAnsiTheme="minorEastAsia" w:eastAsiaTheme="minorEastAsia" w:cstheme="minorEastAsia"/>
                <w:sz w:val="24"/>
                <w:szCs w:val="24"/>
                <w:highlight w:val="yellow"/>
                <w:lang w:val="en-US" w:eastAsia="zh-CN"/>
              </w:rPr>
              <w:t>15</w:t>
            </w:r>
            <w:r>
              <w:rPr>
                <w:rFonts w:hint="eastAsia" w:asciiTheme="minorEastAsia" w:hAnsiTheme="minorEastAsia" w:eastAsiaTheme="minorEastAsia" w:cstheme="minorEastAsia"/>
                <w:sz w:val="24"/>
                <w:szCs w:val="24"/>
                <w:highlight w:val="yellow"/>
                <w:lang w:val="en-US"/>
              </w:rPr>
              <w:t>日</w:t>
            </w:r>
            <w:r>
              <w:rPr>
                <w:rFonts w:hint="eastAsia" w:asciiTheme="minorEastAsia" w:hAnsiTheme="minorEastAsia" w:eastAsiaTheme="minorEastAsia" w:cstheme="minorEastAsia"/>
                <w:sz w:val="24"/>
                <w:szCs w:val="24"/>
                <w:highlight w:val="yellow"/>
                <w:lang w:val="en-US" w:eastAsia="zh-CN"/>
              </w:rPr>
              <w:t>9</w:t>
            </w:r>
            <w:r>
              <w:rPr>
                <w:rFonts w:hint="eastAsia" w:asciiTheme="minorEastAsia" w:hAnsiTheme="minorEastAsia" w:eastAsiaTheme="minorEastAsia" w:cstheme="minorEastAsia"/>
                <w:sz w:val="24"/>
                <w:szCs w:val="24"/>
                <w:highlight w:val="yellow"/>
                <w:lang w:val="en-US"/>
              </w:rPr>
              <w:t>时</w:t>
            </w:r>
            <w:r>
              <w:rPr>
                <w:rFonts w:hint="eastAsia" w:asciiTheme="minorEastAsia" w:hAnsiTheme="minorEastAsia" w:eastAsiaTheme="minorEastAsia" w:cstheme="minorEastAsia"/>
                <w:sz w:val="24"/>
                <w:szCs w:val="24"/>
                <w:highlight w:val="yellow"/>
                <w:lang w:val="en-US" w:eastAsia="zh-CN"/>
              </w:rPr>
              <w:t>3</w:t>
            </w:r>
            <w:r>
              <w:rPr>
                <w:rFonts w:hint="eastAsia" w:asciiTheme="minorEastAsia" w:hAnsiTheme="minorEastAsia" w:eastAsiaTheme="minorEastAsia" w:cstheme="minorEastAsia"/>
                <w:sz w:val="24"/>
                <w:szCs w:val="24"/>
                <w:highlight w:val="yellow"/>
                <w:lang w:val="en-US"/>
              </w:rPr>
              <w:t>0分。</w:t>
            </w:r>
          </w:p>
          <w:p w14:paraId="0EA920BA">
            <w:pPr>
              <w:pStyle w:val="82"/>
              <w:spacing w:before="7"/>
              <w:ind w:left="107" w:right="95"/>
              <w:jc w:val="both"/>
              <w:rPr>
                <w:rFonts w:asciiTheme="minorEastAsia" w:hAnsiTheme="minorEastAsia" w:eastAsiaTheme="minorEastAsia" w:cstheme="minorEastAsia"/>
                <w:sz w:val="24"/>
                <w:szCs w:val="24"/>
                <w:highlight w:val="red"/>
                <w:lang w:val="en-US"/>
              </w:rPr>
            </w:pPr>
            <w:r>
              <w:rPr>
                <w:rFonts w:hint="eastAsia" w:asciiTheme="minorEastAsia" w:hAnsiTheme="minorEastAsia" w:eastAsiaTheme="minorEastAsia" w:cstheme="minorEastAsia"/>
                <w:sz w:val="24"/>
                <w:szCs w:val="24"/>
                <w:highlight w:val="yellow"/>
                <w:lang w:val="en-US"/>
              </w:rPr>
              <w:t>响应文件递交地点：</w:t>
            </w:r>
            <w:r>
              <w:rPr>
                <w:rFonts w:hint="eastAsia" w:asciiTheme="minorEastAsia" w:hAnsiTheme="minorEastAsia" w:eastAsiaTheme="minorEastAsia" w:cstheme="minorEastAsia"/>
                <w:sz w:val="24"/>
                <w:highlight w:val="yellow"/>
                <w:lang w:eastAsia="zh-CN"/>
              </w:rPr>
              <w:t>湖北省文物考古研究院（湖北考古博物馆）</w:t>
            </w:r>
            <w:r>
              <w:rPr>
                <w:rFonts w:hint="eastAsia" w:asciiTheme="minorEastAsia" w:hAnsiTheme="minorEastAsia" w:eastAsiaTheme="minorEastAsia" w:cstheme="minorEastAsia"/>
                <w:sz w:val="24"/>
                <w:szCs w:val="24"/>
                <w:highlight w:val="yellow"/>
                <w:lang w:val="en-US"/>
              </w:rPr>
              <w:t>。</w:t>
            </w:r>
          </w:p>
        </w:tc>
      </w:tr>
      <w:tr w14:paraId="576B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0F01119">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w:t>
            </w:r>
          </w:p>
        </w:tc>
        <w:tc>
          <w:tcPr>
            <w:tcW w:w="1277" w:type="dxa"/>
            <w:vAlign w:val="center"/>
          </w:tcPr>
          <w:p w14:paraId="40CF2E85">
            <w:pPr>
              <w:pStyle w:val="82"/>
              <w:jc w:val="both"/>
              <w:rPr>
                <w:rFonts w:asciiTheme="minorEastAsia" w:hAnsiTheme="minorEastAsia" w:eastAsiaTheme="minorEastAsia" w:cstheme="minorEastAsia"/>
              </w:rPr>
            </w:pPr>
            <w:r>
              <w:rPr>
                <w:rFonts w:hint="eastAsia" w:asciiTheme="minorEastAsia" w:hAnsiTheme="minorEastAsia" w:eastAsiaTheme="minorEastAsia" w:cstheme="minorEastAsia"/>
                <w:sz w:val="24"/>
                <w:szCs w:val="24"/>
                <w:lang w:val="en-US"/>
              </w:rPr>
              <w:t>谈判时间和地点</w:t>
            </w:r>
          </w:p>
        </w:tc>
        <w:tc>
          <w:tcPr>
            <w:tcW w:w="6429" w:type="dxa"/>
            <w:vAlign w:val="center"/>
          </w:tcPr>
          <w:p w14:paraId="54570BA4">
            <w:pPr>
              <w:pStyle w:val="82"/>
              <w:ind w:left="107"/>
              <w:jc w:val="both"/>
              <w:rPr>
                <w:rFonts w:asciiTheme="minorEastAsia" w:hAnsiTheme="minorEastAsia" w:eastAsiaTheme="minorEastAsia" w:cstheme="minorEastAsia"/>
                <w:sz w:val="24"/>
                <w:szCs w:val="24"/>
                <w:highlight w:val="yellow"/>
                <w:lang w:val="en-US"/>
              </w:rPr>
            </w:pPr>
            <w:r>
              <w:rPr>
                <w:rFonts w:hint="eastAsia" w:asciiTheme="minorEastAsia" w:hAnsiTheme="minorEastAsia" w:eastAsiaTheme="minorEastAsia" w:cstheme="minorEastAsia"/>
                <w:sz w:val="24"/>
                <w:szCs w:val="24"/>
                <w:highlight w:val="yellow"/>
                <w:lang w:val="en-US"/>
              </w:rPr>
              <w:t>谈判时间：202</w:t>
            </w:r>
            <w:r>
              <w:rPr>
                <w:rFonts w:hint="eastAsia" w:asciiTheme="minorEastAsia" w:hAnsiTheme="minorEastAsia" w:eastAsiaTheme="minorEastAsia" w:cstheme="minorEastAsia"/>
                <w:sz w:val="24"/>
                <w:szCs w:val="24"/>
                <w:highlight w:val="yellow"/>
                <w:lang w:val="en-US" w:eastAsia="zh-CN"/>
              </w:rPr>
              <w:t>6</w:t>
            </w:r>
            <w:r>
              <w:rPr>
                <w:rFonts w:hint="eastAsia" w:asciiTheme="minorEastAsia" w:hAnsiTheme="minorEastAsia" w:eastAsiaTheme="minorEastAsia" w:cstheme="minorEastAsia"/>
                <w:sz w:val="24"/>
                <w:szCs w:val="24"/>
                <w:highlight w:val="yellow"/>
                <w:lang w:val="en-US"/>
              </w:rPr>
              <w:t>年</w:t>
            </w:r>
            <w:r>
              <w:rPr>
                <w:rFonts w:hint="eastAsia" w:asciiTheme="minorEastAsia" w:hAnsiTheme="minorEastAsia" w:eastAsiaTheme="minorEastAsia" w:cstheme="minorEastAsia"/>
                <w:sz w:val="24"/>
                <w:szCs w:val="24"/>
                <w:highlight w:val="yellow"/>
                <w:lang w:val="en-US" w:eastAsia="zh-CN"/>
              </w:rPr>
              <w:t>1</w:t>
            </w:r>
            <w:r>
              <w:rPr>
                <w:rFonts w:hint="eastAsia" w:asciiTheme="minorEastAsia" w:hAnsiTheme="minorEastAsia" w:eastAsiaTheme="minorEastAsia" w:cstheme="minorEastAsia"/>
                <w:sz w:val="24"/>
                <w:szCs w:val="24"/>
                <w:highlight w:val="yellow"/>
                <w:lang w:val="en-US"/>
              </w:rPr>
              <w:t>月</w:t>
            </w:r>
            <w:r>
              <w:rPr>
                <w:rFonts w:hint="eastAsia" w:asciiTheme="minorEastAsia" w:hAnsiTheme="minorEastAsia" w:eastAsiaTheme="minorEastAsia" w:cstheme="minorEastAsia"/>
                <w:sz w:val="24"/>
                <w:szCs w:val="24"/>
                <w:highlight w:val="yellow"/>
                <w:lang w:val="en-US" w:eastAsia="zh-CN"/>
              </w:rPr>
              <w:t>15</w:t>
            </w:r>
            <w:r>
              <w:rPr>
                <w:rFonts w:hint="eastAsia" w:asciiTheme="minorEastAsia" w:hAnsiTheme="minorEastAsia" w:eastAsiaTheme="minorEastAsia" w:cstheme="minorEastAsia"/>
                <w:sz w:val="24"/>
                <w:szCs w:val="24"/>
                <w:highlight w:val="yellow"/>
                <w:lang w:val="en-US"/>
              </w:rPr>
              <w:t>日</w:t>
            </w:r>
            <w:r>
              <w:rPr>
                <w:rFonts w:hint="eastAsia" w:asciiTheme="minorEastAsia" w:hAnsiTheme="minorEastAsia" w:eastAsiaTheme="minorEastAsia" w:cstheme="minorEastAsia"/>
                <w:sz w:val="24"/>
                <w:szCs w:val="24"/>
                <w:highlight w:val="yellow"/>
                <w:lang w:val="en-US" w:eastAsia="zh-CN"/>
              </w:rPr>
              <w:t>10</w:t>
            </w:r>
            <w:r>
              <w:rPr>
                <w:rFonts w:hint="eastAsia" w:asciiTheme="minorEastAsia" w:hAnsiTheme="minorEastAsia" w:eastAsiaTheme="minorEastAsia" w:cstheme="minorEastAsia"/>
                <w:sz w:val="24"/>
                <w:szCs w:val="24"/>
                <w:highlight w:val="yellow"/>
                <w:lang w:val="en-US"/>
              </w:rPr>
              <w:t>时</w:t>
            </w:r>
            <w:r>
              <w:rPr>
                <w:rFonts w:hint="eastAsia" w:asciiTheme="minorEastAsia" w:hAnsiTheme="minorEastAsia" w:eastAsiaTheme="minorEastAsia" w:cstheme="minorEastAsia"/>
                <w:sz w:val="24"/>
                <w:szCs w:val="24"/>
                <w:highlight w:val="yellow"/>
                <w:lang w:val="en-US" w:eastAsia="zh-CN"/>
              </w:rPr>
              <w:t>00</w:t>
            </w:r>
            <w:r>
              <w:rPr>
                <w:rFonts w:hint="eastAsia" w:asciiTheme="minorEastAsia" w:hAnsiTheme="minorEastAsia" w:eastAsiaTheme="minorEastAsia" w:cstheme="minorEastAsia"/>
                <w:sz w:val="24"/>
                <w:szCs w:val="24"/>
                <w:highlight w:val="yellow"/>
                <w:lang w:val="en-US"/>
              </w:rPr>
              <w:t>分。</w:t>
            </w:r>
          </w:p>
          <w:p w14:paraId="6280C4AB">
            <w:pPr>
              <w:pStyle w:val="82"/>
              <w:spacing w:before="7"/>
              <w:ind w:left="107" w:right="96"/>
              <w:jc w:val="both"/>
              <w:rPr>
                <w:rFonts w:asciiTheme="minorEastAsia" w:hAnsiTheme="minorEastAsia" w:eastAsiaTheme="minorEastAsia" w:cstheme="minorEastAsia"/>
                <w:sz w:val="24"/>
                <w:szCs w:val="24"/>
                <w:highlight w:val="red"/>
                <w:lang w:val="en-US"/>
              </w:rPr>
            </w:pPr>
            <w:r>
              <w:rPr>
                <w:rFonts w:hint="eastAsia" w:asciiTheme="minorEastAsia" w:hAnsiTheme="minorEastAsia" w:eastAsiaTheme="minorEastAsia" w:cstheme="minorEastAsia"/>
                <w:sz w:val="24"/>
                <w:szCs w:val="24"/>
                <w:highlight w:val="yellow"/>
                <w:lang w:val="en-US"/>
              </w:rPr>
              <w:t>谈判地点：</w:t>
            </w:r>
            <w:r>
              <w:rPr>
                <w:rFonts w:hint="eastAsia" w:asciiTheme="minorEastAsia" w:hAnsiTheme="minorEastAsia" w:eastAsiaTheme="minorEastAsia" w:cstheme="minorEastAsia"/>
                <w:sz w:val="24"/>
                <w:highlight w:val="yellow"/>
                <w:lang w:eastAsia="zh-CN"/>
              </w:rPr>
              <w:t>湖北省文物考古研究院（湖北考古博物馆）</w:t>
            </w:r>
            <w:r>
              <w:rPr>
                <w:rFonts w:hint="eastAsia" w:asciiTheme="minorEastAsia" w:hAnsiTheme="minorEastAsia" w:eastAsiaTheme="minorEastAsia" w:cstheme="minorEastAsia"/>
                <w:sz w:val="24"/>
                <w:szCs w:val="24"/>
                <w:highlight w:val="yellow"/>
                <w:lang w:val="en-US"/>
              </w:rPr>
              <w:t>。</w:t>
            </w:r>
          </w:p>
        </w:tc>
      </w:tr>
      <w:tr w14:paraId="074E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62BDCF1A">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w:t>
            </w:r>
          </w:p>
        </w:tc>
        <w:tc>
          <w:tcPr>
            <w:tcW w:w="1277" w:type="dxa"/>
            <w:vAlign w:val="center"/>
          </w:tcPr>
          <w:p w14:paraId="3FE2FB18">
            <w:pPr>
              <w:pStyle w:val="82"/>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谈判小组</w:t>
            </w:r>
          </w:p>
        </w:tc>
        <w:tc>
          <w:tcPr>
            <w:tcW w:w="6429" w:type="dxa"/>
            <w:vAlign w:val="center"/>
          </w:tcPr>
          <w:p w14:paraId="5C2C93BA">
            <w:pPr>
              <w:pStyle w:val="82"/>
              <w:ind w:left="107"/>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由采购部门、监察部门、财务部门各安排一人参加。</w:t>
            </w:r>
          </w:p>
        </w:tc>
      </w:tr>
      <w:tr w14:paraId="1548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1FF1453D">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w:t>
            </w:r>
          </w:p>
        </w:tc>
        <w:tc>
          <w:tcPr>
            <w:tcW w:w="1277" w:type="dxa"/>
            <w:vAlign w:val="center"/>
          </w:tcPr>
          <w:p w14:paraId="3529995A">
            <w:pPr>
              <w:pStyle w:val="82"/>
              <w:ind w:left="8"/>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评审办法</w:t>
            </w:r>
          </w:p>
        </w:tc>
        <w:tc>
          <w:tcPr>
            <w:tcW w:w="6429" w:type="dxa"/>
            <w:vAlign w:val="center"/>
          </w:tcPr>
          <w:p w14:paraId="685882F3">
            <w:pPr>
              <w:pStyle w:val="82"/>
              <w:ind w:left="107"/>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采购人从谈判小组提出的成交候选人中根据符合采购需求、质量和服务相等且评审价最低的原则确定成交供应商。</w:t>
            </w:r>
          </w:p>
        </w:tc>
      </w:tr>
      <w:tr w14:paraId="392E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4BC6765A">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c>
          <w:tcPr>
            <w:tcW w:w="1277" w:type="dxa"/>
            <w:vAlign w:val="center"/>
          </w:tcPr>
          <w:p w14:paraId="2A5D4D4C">
            <w:pPr>
              <w:pStyle w:val="82"/>
              <w:ind w:left="8"/>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公告媒体</w:t>
            </w:r>
          </w:p>
        </w:tc>
        <w:tc>
          <w:tcPr>
            <w:tcW w:w="6429" w:type="dxa"/>
            <w:vAlign w:val="center"/>
          </w:tcPr>
          <w:p w14:paraId="7A251B90">
            <w:pPr>
              <w:pStyle w:val="82"/>
              <w:ind w:left="107"/>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rPr>
              <w:t>湖北省文物考古研究院</w:t>
            </w:r>
            <w:r>
              <w:rPr>
                <w:rFonts w:hint="eastAsia" w:asciiTheme="minorEastAsia" w:hAnsiTheme="minorEastAsia" w:eastAsiaTheme="minorEastAsia" w:cstheme="minorEastAsia"/>
                <w:sz w:val="24"/>
                <w:lang w:eastAsia="zh-CN"/>
              </w:rPr>
              <w:t>（湖北考古博物馆）</w:t>
            </w:r>
            <w:r>
              <w:rPr>
                <w:rFonts w:hint="eastAsia" w:asciiTheme="minorEastAsia" w:hAnsiTheme="minorEastAsia" w:eastAsiaTheme="minorEastAsia" w:cstheme="minorEastAsia"/>
                <w:sz w:val="24"/>
                <w:szCs w:val="24"/>
                <w:lang w:val="en-US"/>
              </w:rPr>
              <w:t>官网</w:t>
            </w:r>
          </w:p>
        </w:tc>
      </w:tr>
    </w:tbl>
    <w:p w14:paraId="078732B9">
      <w:pPr>
        <w:widowControl/>
        <w:jc w:val="center"/>
        <w:rPr>
          <w:rFonts w:hint="eastAsia" w:asciiTheme="minorEastAsia" w:hAnsiTheme="minorEastAsia" w:eastAsiaTheme="minorEastAsia" w:cstheme="minorEastAsia"/>
          <w:sz w:val="30"/>
          <w:szCs w:val="30"/>
        </w:rPr>
      </w:pPr>
    </w:p>
    <w:p w14:paraId="5D3526D4">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30"/>
          <w:szCs w:val="30"/>
        </w:rPr>
        <w:t>二、供应商须知</w:t>
      </w:r>
    </w:p>
    <w:p w14:paraId="3CD9DE7A">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一、总　则</w:t>
      </w:r>
    </w:p>
    <w:p w14:paraId="69631351">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1.适用范围</w:t>
      </w:r>
    </w:p>
    <w:p w14:paraId="29C48B12">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1.1本文件仅适用于本文件中所叙述的货物、服务类政府采购项目，具体内容见《供应商须知前附表》。</w:t>
      </w:r>
    </w:p>
    <w:p w14:paraId="2E55DFE3">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2.定义</w:t>
      </w:r>
    </w:p>
    <w:p w14:paraId="2C469EA3">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2.1“监管部门”是指：详见《供应商须知前附表》。</w:t>
      </w:r>
    </w:p>
    <w:p w14:paraId="4293E1DF">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2.2“采购人”是指：详见《供应商须知前附表》。</w:t>
      </w:r>
    </w:p>
    <w:p w14:paraId="18D934AA">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2.3“供应商”是指：获得该项目谈判小组确定参加谈判的法人或者其他组织及自然人，确定办法见《供应商须知前附表》。如供应商在本次谈判中成交,即成为“成交供应商”。</w:t>
      </w:r>
    </w:p>
    <w:p w14:paraId="072D0BC9">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2.5“货物”是指：成交供应商按本文件规定，向采购人提供的一切货物及其相关服务。根据《政府采购法》的相关规定均应是本国货物，另有规定的除外。</w:t>
      </w:r>
    </w:p>
    <w:p w14:paraId="379031DA">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2.7“服务”是指：成交供应商按本文件规定向采购人提供的所有服务。</w:t>
      </w:r>
    </w:p>
    <w:p w14:paraId="040498D6">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2.8“响应文件”是指：供应商根据本文件要求编制包含价格、技术、服务和合同草案条款等所有内容的文件。</w:t>
      </w:r>
    </w:p>
    <w:p w14:paraId="1479C122">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供应商的应具备《供应商须知前附表》中所列资格条件,并提供相关证明材料,对于未提供或提供的材料不符合本文件要求的，谈判小组将拒绝其参加谈判。资格证明文件应真实可靠、不得伪造。响应文件正本中提交的资格证明文件为复印件的，应加盖公章。</w:t>
      </w:r>
    </w:p>
    <w:p w14:paraId="059CE969">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费用</w:t>
      </w:r>
    </w:p>
    <w:p w14:paraId="508F2A74">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4.1供应商应自行承担所有与编写和提交响应文件有关的费用，不论谈判结果如何，采购人和集中采购机构在任何情况下无义务和责任承担此类费用。</w:t>
      </w:r>
    </w:p>
    <w:p w14:paraId="64B105E1">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4.2采购机构不向成交供应商收取服务费。</w:t>
      </w:r>
    </w:p>
    <w:p w14:paraId="79FF316C">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保密</w:t>
      </w:r>
    </w:p>
    <w:p w14:paraId="59D2C8F5">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5.1参与谈判活动的各方应对竞争性谈判文件和响应文件中的商业和技术等秘密保密，违者应对此造成的后果承担法律责任。</w:t>
      </w:r>
    </w:p>
    <w:p w14:paraId="2A2B2E0F">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 计量单位</w:t>
      </w:r>
    </w:p>
    <w:p w14:paraId="07C95744">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6.1所有计量均采用中华人民共和国法定计量单位。</w:t>
      </w:r>
    </w:p>
    <w:p w14:paraId="24727E3B">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 其他</w:t>
      </w:r>
    </w:p>
    <w:p w14:paraId="60311005">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7.1响应文件应完全响应竞争性谈判文件规定的实质性内容和条件。</w:t>
      </w:r>
    </w:p>
    <w:p w14:paraId="4C985C1C">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7.2竞争性谈判文件中如有描述歧义或前后不一致的地方，谈判小组有权按公平、合理的原则进行评判，但对同一条款的评判适用于每个供应商。</w:t>
      </w:r>
    </w:p>
    <w:p w14:paraId="2B1B72A7">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7.3响应文件的响应内容应当真实、明确、准确。否则，谈判小组将对其作出不利的评审。</w:t>
      </w:r>
    </w:p>
    <w:p w14:paraId="62058A55">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30131AF8">
      <w:pPr>
        <w:spacing w:line="440" w:lineRule="exact"/>
        <w:ind w:left="420" w:hanging="420"/>
        <w:rPr>
          <w:rFonts w:asciiTheme="minorEastAsia" w:hAnsiTheme="minorEastAsia" w:eastAsiaTheme="minorEastAsia" w:cstheme="minorEastAsia"/>
          <w:sz w:val="24"/>
        </w:rPr>
      </w:pPr>
    </w:p>
    <w:p w14:paraId="65906EF6">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二、响应文件的编制</w:t>
      </w:r>
    </w:p>
    <w:p w14:paraId="74F7AD9D">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响应文件编制基本要求</w:t>
      </w:r>
    </w:p>
    <w:p w14:paraId="0B138A1E">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8.1响应文件以及与集中采购机构和采购人就有关谈判的所有来往函电均应使用简体中文。</w:t>
      </w:r>
    </w:p>
    <w:p w14:paraId="604B7B8B">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8.2供应商应认真阅读、并充分理解本文件的全部内容（包括所有的补充、修改内容），承诺并履行本文件中各项条款规定及要求。</w:t>
      </w:r>
    </w:p>
    <w:p w14:paraId="0BDB2FA2">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8.3响应文件应按本文件的全部内容，包括所有的补充通知及附件进行编制。供应商受邀参加本文件多个包谈判的，其响应文件的编制应按每包要求分别装订和封装。</w:t>
      </w:r>
    </w:p>
    <w:p w14:paraId="02667D75">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8.4如因供应商只提供本文件要求的部分内容或附件的，谈判小组有权拒绝其补充和谈判。</w:t>
      </w:r>
    </w:p>
    <w:p w14:paraId="203A909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8.5响应文件的组成</w:t>
      </w:r>
    </w:p>
    <w:p w14:paraId="5DBA4955">
      <w:pPr>
        <w:spacing w:line="440" w:lineRule="exact"/>
        <w:ind w:left="364" w:leftChars="13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不限于以下内容，如未提供，谈判小组有权拒绝其响应文件：</w:t>
      </w:r>
    </w:p>
    <w:p w14:paraId="4452D3A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1）谈判书(附件1)；</w:t>
      </w:r>
    </w:p>
    <w:p w14:paraId="3B5FEA68">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2）报价组成情况表(附件2)；</w:t>
      </w:r>
    </w:p>
    <w:p w14:paraId="74FB4B49">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3）货物（服务）清单(附件3)；</w:t>
      </w:r>
    </w:p>
    <w:p w14:paraId="397E0D97">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4）资格性符合性检查对照表(附件4)；</w:t>
      </w:r>
    </w:p>
    <w:p w14:paraId="58FC31F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5）技术响应、偏离情况说明表(附件5)；</w:t>
      </w:r>
    </w:p>
    <w:p w14:paraId="7345522E">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6）合同草案条款响应、偏离情况说明表(附件6)；</w:t>
      </w:r>
    </w:p>
    <w:p w14:paraId="7B2CEB54">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7）法人（负责人）代表授权书(附件7)；</w:t>
      </w:r>
    </w:p>
    <w:p w14:paraId="4BCC57AE">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8）法人或者其他组织的营业执照等证明文件，自然人的身份证明(附件8)；</w:t>
      </w:r>
    </w:p>
    <w:p w14:paraId="287AB0A4">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9）具备履行合同所必需的设备和专业技术能力的证明材料(附件10)；</w:t>
      </w:r>
    </w:p>
    <w:p w14:paraId="7E85972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10）供应商认为需要提供的其他资格证明文件及资料。</w:t>
      </w:r>
    </w:p>
    <w:p w14:paraId="144EFB53">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8.6按《供应商须知前附表》规定需要提供的其他资格证明文件及资料。</w:t>
      </w:r>
    </w:p>
    <w:p w14:paraId="2D0395C1">
      <w:pPr>
        <w:spacing w:line="440" w:lineRule="exact"/>
        <w:rPr>
          <w:rFonts w:asciiTheme="minorEastAsia" w:hAnsiTheme="minorEastAsia" w:eastAsiaTheme="minorEastAsia" w:cstheme="minorEastAsia"/>
          <w:sz w:val="24"/>
        </w:rPr>
      </w:pPr>
    </w:p>
    <w:p w14:paraId="516D9921">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三、响应文件有效期</w:t>
      </w:r>
    </w:p>
    <w:p w14:paraId="2380E77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 本项目谈判有效期按《供应商须知前附表》规定的期间内保持有效，在此期间响应文件有效。谈判结束后，在有效期内谈判供应商不得改变谈判报价、服务期及承诺的全部义务。响应文件有效期比本文件规定短的，谈判小组将视响应文件无效予以拒绝。</w:t>
      </w:r>
    </w:p>
    <w:p w14:paraId="1A8824AA">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3EEA10C0">
      <w:pPr>
        <w:spacing w:line="440" w:lineRule="exact"/>
        <w:outlineLvl w:val="0"/>
        <w:rPr>
          <w:rFonts w:asciiTheme="minorEastAsia" w:hAnsiTheme="minorEastAsia" w:eastAsiaTheme="minorEastAsia" w:cstheme="minorEastAsia"/>
          <w:sz w:val="24"/>
        </w:rPr>
      </w:pPr>
    </w:p>
    <w:p w14:paraId="6CDE2C22">
      <w:pPr>
        <w:spacing w:line="440" w:lineRule="exac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四、报价要求</w:t>
      </w:r>
    </w:p>
    <w:p w14:paraId="3BE08529">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报价以人民币报价。</w:t>
      </w:r>
    </w:p>
    <w:p w14:paraId="5060AC15">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12.对于本文件中未列明，供应商认为必需的费用也需列入总报价。在合同实施时，采购人将不予支付成交供应商没有列入的项目费用，并认为此项目的费用已包括在总报价中。</w:t>
      </w:r>
    </w:p>
    <w:p w14:paraId="6759A9F0">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 报价方式见《供应商须知前附表》。</w:t>
      </w:r>
    </w:p>
    <w:p w14:paraId="5AF351A5">
      <w:pPr>
        <w:spacing w:line="440" w:lineRule="exact"/>
        <w:ind w:left="420" w:hanging="420"/>
        <w:rPr>
          <w:rFonts w:asciiTheme="minorEastAsia" w:hAnsiTheme="minorEastAsia" w:eastAsiaTheme="minorEastAsia" w:cstheme="minorEastAsia"/>
          <w:sz w:val="24"/>
        </w:rPr>
      </w:pPr>
    </w:p>
    <w:p w14:paraId="6216F866">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五、响应文件的份数、封装和递交</w:t>
      </w:r>
    </w:p>
    <w:p w14:paraId="3C9E27B6">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 响应文件的份数和封装：详见《供应商须知前附表》。</w:t>
      </w:r>
    </w:p>
    <w:p w14:paraId="6BBAD90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 响应文件的递交：详见《供应商须知前附表》。</w:t>
      </w:r>
    </w:p>
    <w:p w14:paraId="5458ABA6">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 谈判时间和地点：详见《供应商须知前附表》。</w:t>
      </w:r>
    </w:p>
    <w:p w14:paraId="541693B1">
      <w:pPr>
        <w:spacing w:line="440" w:lineRule="exact"/>
        <w:ind w:left="401" w:hanging="400" w:hangingChars="16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 迟交的响应文件：集中采购机构将拒绝或原封退回在其规定的递交响应文件截止时间之后收到的任何响应文件。</w:t>
      </w:r>
    </w:p>
    <w:p w14:paraId="79E4EFD0">
      <w:pPr>
        <w:spacing w:line="440" w:lineRule="exact"/>
        <w:rPr>
          <w:rFonts w:asciiTheme="minorEastAsia" w:hAnsiTheme="minorEastAsia" w:eastAsiaTheme="minorEastAsia" w:cstheme="minorEastAsia"/>
          <w:sz w:val="24"/>
        </w:rPr>
      </w:pPr>
    </w:p>
    <w:p w14:paraId="48534A65">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六、谈判小组的组成</w:t>
      </w:r>
    </w:p>
    <w:p w14:paraId="4A109985">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 本次谈判由湖北省博物馆依法组建的谈判小组进行，谈判小组负责制定谈判文件、确定谈判供应商名单、响应文件的评审、谈判、根据谈判情况编写评审报告，协助处理质疑等工作。</w:t>
      </w:r>
    </w:p>
    <w:p w14:paraId="499FF6E0">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 谈判小组组成见《供应商须知前附表》。</w:t>
      </w:r>
    </w:p>
    <w:p w14:paraId="10C6045E">
      <w:pPr>
        <w:spacing w:line="440" w:lineRule="exact"/>
        <w:rPr>
          <w:rFonts w:asciiTheme="minorEastAsia" w:hAnsiTheme="minorEastAsia" w:eastAsiaTheme="minorEastAsia" w:cstheme="minorEastAsia"/>
          <w:sz w:val="24"/>
        </w:rPr>
      </w:pPr>
    </w:p>
    <w:p w14:paraId="72277009">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七、谈判的步骤</w:t>
      </w:r>
    </w:p>
    <w:p w14:paraId="443BA6F9">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 谈判供应商授权代表及其商务技术人员按要求参加本项目谈判过程。</w:t>
      </w:r>
    </w:p>
    <w:p w14:paraId="35DB82E6">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资格性评审</w:t>
      </w:r>
    </w:p>
    <w:p w14:paraId="2854BDC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21.1谈判小组验证各供应商法人（负责人）或委托授权人的身份。供应商法人（负责人）或委托授权人身份与响应文件不符的、响应文件未按要求加盖印章和签字的，谈判小组将拒绝该供应商参加谈判。</w:t>
      </w:r>
    </w:p>
    <w:p w14:paraId="1AC65BCF">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21.2谈判小组根据谈判文件规定的供应商资格条件、评定成交的标准等事项对供应商提交的响应文件进行评审，资格性评审不符合谈判文件要求的响应文件按无效文件处理，不进入谈判，并告知有关供应商。</w:t>
      </w:r>
    </w:p>
    <w:p w14:paraId="50DCB41A">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 第一轮谈判</w:t>
      </w:r>
    </w:p>
    <w:p w14:paraId="26601CD2">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22.1谈判小组将按照随机抽签的顺序决定谈判供应商的谈判顺序，并与单一谈判供应商分别进行谈判。</w:t>
      </w:r>
    </w:p>
    <w:p w14:paraId="601CA1FE">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22.2谈判小组对照谈判文件与供应商的响应文件分别就采购需求、质量和服务等进行谈判，并了解其报价组成情况。谈判中，谈判的任何一方不得透露与谈判有关的其他供应商的技术资料、价格和其他信息。</w:t>
      </w:r>
    </w:p>
    <w:p w14:paraId="0D216242">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22.3响应文件的澄清和说明</w:t>
      </w:r>
    </w:p>
    <w:p w14:paraId="40930420">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6954F29F">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2）谈判小组要求供应商澄清、说明或者更正响应文件应以书面形式作出。供应商的澄清、说明或者更正应当由法定代表人（负责人）或其授权代表签字或者加盖印章。</w:t>
      </w:r>
    </w:p>
    <w:p w14:paraId="6EDED960">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3）供应商可以对参加谈判项目的采购需求提出优化建议，并以书面提交谈判小组。</w:t>
      </w:r>
    </w:p>
    <w:p w14:paraId="60996962">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22.4谈判小组按谈判文件设定的方法和标准确定谈判供应商符合谈判文件要求的，该谈判供应商即为合格的供应商。</w:t>
      </w:r>
    </w:p>
    <w:p w14:paraId="1A92FBD3">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p>
    <w:p w14:paraId="46A028E2">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22.6合格的供应商不足3家的，谈判小组、采购人在降低采购需求中的技术、服务要求以及合同草案条款后进行下一轮谈判。否则，本次谈判终止，重新开展采购活动。</w:t>
      </w:r>
    </w:p>
    <w:p w14:paraId="165FF643">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谈判文件修正</w:t>
      </w:r>
    </w:p>
    <w:p w14:paraId="3236342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23.1谈判小组可根据谈判文件和谈判情况实质性变动采购需求中的技术、服务要求以及合同草案条款，但不得变动谈判文件中的其他内容。对谈判文件作出的实质性变动是谈判文件的有效组成部分。</w:t>
      </w:r>
    </w:p>
    <w:p w14:paraId="3EF7893C">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23.2谈判小组将谈判文件的修改结果以书面形式通知参加谈判的供应商。</w:t>
      </w:r>
    </w:p>
    <w:p w14:paraId="61C896BD">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23.3谈判供应商根据第一轮谈判情况和谈判文件修改书面通知，对原响应文件进行修正，并将修正文件签字（或盖章）后密封送交谈判小组。逾时不交的，视同放弃谈判。修正文件与响应文件同具法律效应。</w:t>
      </w:r>
    </w:p>
    <w:p w14:paraId="68D5DE6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23.4对无法详细描述需求，需要供应商提供设计或者解决方案的项目，谈判小组可以根据采购人对需求确认情况，进行多轮谈判，直至采购人代表最终确认采购需求为止。</w:t>
      </w:r>
    </w:p>
    <w:p w14:paraId="5384F7A2">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第二轮谈判</w:t>
      </w:r>
    </w:p>
    <w:p w14:paraId="33391BA7">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24.1谈判小组就修正后的谈判文件与谈判供应商分别进行谈判。</w:t>
      </w:r>
    </w:p>
    <w:p w14:paraId="630DD191">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24.2第二轮谈判结束后，实质性响应谈判文件及变动后谈判文件要求的供应商超过或不足3家的，按照上一轮谈判程序办理，以此类推。</w:t>
      </w:r>
    </w:p>
    <w:p w14:paraId="5339F597">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 最后报价</w:t>
      </w:r>
    </w:p>
    <w:p w14:paraId="0B3FFC50">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25.1谈判小组对谈判文件中能够详细列明采购标的的技术、服务要求的，在谈判结束后，所有继续参加谈判合格的供应商应在规定时间内提交最后报价。</w:t>
      </w:r>
    </w:p>
    <w:p w14:paraId="262CDD14">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内提交最后报价。</w:t>
      </w:r>
    </w:p>
    <w:p w14:paraId="26D88ADC">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25.3如果出现相同最低报价，谈判小组将要求相同最低报价的谈判供应商再次报价，直至确定只有一个最低报价为止。</w:t>
      </w:r>
    </w:p>
    <w:p w14:paraId="02C1DF45">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25.4谈判供应商的报价均超过了政府采购预算或报价未超过采购预算的供应商不足三家的，谈判活动终止。</w:t>
      </w:r>
    </w:p>
    <w:p w14:paraId="6ED3500F">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25.5最后报价文件应密封，并在规定的同一时间内提交。最后报价是供应商响应文件的有效组成部分。</w:t>
      </w:r>
    </w:p>
    <w:p w14:paraId="4E5501EE">
      <w:pPr>
        <w:spacing w:line="440" w:lineRule="exact"/>
        <w:rPr>
          <w:rFonts w:asciiTheme="minorEastAsia" w:hAnsiTheme="minorEastAsia" w:eastAsiaTheme="minorEastAsia" w:cstheme="minorEastAsia"/>
          <w:sz w:val="24"/>
        </w:rPr>
      </w:pPr>
    </w:p>
    <w:p w14:paraId="5ABA1993">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八、确定成交供应商</w:t>
      </w:r>
    </w:p>
    <w:p w14:paraId="7D0A2C9B">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 谈判小组从质量和服务均能满足本文件实质性要求的供应商中，按照评审价或报价由低到高的顺序提出3名以上成交候选人，也可按事先授权直接确定成交供应商，并编写评审报告。当出现两个及以上相同最低评审价时，谈判小组按报价由低到高确定评审结果排序。</w:t>
      </w:r>
    </w:p>
    <w:p w14:paraId="0D13C100">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 评审办法见《供应商须知前附表》。</w:t>
      </w:r>
    </w:p>
    <w:p w14:paraId="2C4B59D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 成交候选供应商因特殊原因放弃或因不可抗力提出不能履行合同，才可依据谈判小组评审结果次序依次递补。</w:t>
      </w:r>
    </w:p>
    <w:p w14:paraId="7F0E1D4A">
      <w:pPr>
        <w:spacing w:line="440" w:lineRule="exact"/>
        <w:ind w:left="360" w:hanging="360" w:hangingChars="150"/>
        <w:rPr>
          <w:rFonts w:asciiTheme="minorEastAsia" w:hAnsiTheme="minorEastAsia" w:eastAsiaTheme="minorEastAsia" w:cstheme="minorEastAsia"/>
          <w:sz w:val="24"/>
        </w:rPr>
      </w:pPr>
    </w:p>
    <w:p w14:paraId="16A134E4">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九、发布成交公告</w:t>
      </w:r>
    </w:p>
    <w:p w14:paraId="0A84FB86">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 公告媒体。采购人确定成交供应商后，采购机构按《供应商须知前附表》规定的媒体上公告成交结果，同时向成交供应商发出成交通知书。公告期为一个工作日。</w:t>
      </w:r>
    </w:p>
    <w:p w14:paraId="628AD7DE">
      <w:pPr>
        <w:spacing w:line="440" w:lineRule="exact"/>
        <w:ind w:left="363" w:leftChars="1"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 质疑和回复见《供应商须知前附表》。</w:t>
      </w:r>
    </w:p>
    <w:p w14:paraId="095524B8">
      <w:pPr>
        <w:spacing w:line="440" w:lineRule="exact"/>
        <w:rPr>
          <w:rFonts w:asciiTheme="minorEastAsia" w:hAnsiTheme="minorEastAsia" w:eastAsiaTheme="minorEastAsia" w:cstheme="minorEastAsia"/>
          <w:sz w:val="24"/>
        </w:rPr>
      </w:pPr>
    </w:p>
    <w:p w14:paraId="52746E0A">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十、签订合同</w:t>
      </w:r>
    </w:p>
    <w:p w14:paraId="3D8DFC9A">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成交供应商在收到成交通知书后，三十日内与采购人签订供货服务合同。</w:t>
      </w:r>
    </w:p>
    <w:p w14:paraId="000111DA">
      <w:pPr>
        <w:spacing w:line="440" w:lineRule="exact"/>
        <w:rPr>
          <w:rFonts w:asciiTheme="minorEastAsia" w:hAnsiTheme="minorEastAsia" w:eastAsiaTheme="minorEastAsia" w:cstheme="minorEastAsia"/>
          <w:sz w:val="24"/>
        </w:rPr>
      </w:pPr>
    </w:p>
    <w:p w14:paraId="3210FEC0">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十一、付款方式</w:t>
      </w:r>
    </w:p>
    <w:p w14:paraId="46661EF9">
      <w:pPr>
        <w:spacing w:line="440" w:lineRule="exact"/>
        <w:rPr>
          <w:rFonts w:hint="eastAsia" w:asciiTheme="minorEastAsia" w:hAnsiTheme="minorEastAsia" w:eastAsiaTheme="minorEastAsia" w:cstheme="minorEastAsia"/>
          <w:color w:val="FF0000"/>
          <w:sz w:val="24"/>
          <w:lang w:val="en-US" w:eastAsia="zh-CN"/>
        </w:rPr>
      </w:pPr>
      <w:r>
        <w:rPr>
          <w:rFonts w:hint="eastAsia" w:asciiTheme="minorEastAsia" w:hAnsiTheme="minorEastAsia" w:eastAsiaTheme="minorEastAsia" w:cstheme="minorEastAsia"/>
          <w:sz w:val="24"/>
        </w:rPr>
        <w:t>32</w:t>
      </w:r>
      <w:r>
        <w:rPr>
          <w:rFonts w:hint="eastAsia" w:asciiTheme="minorEastAsia" w:hAnsiTheme="minorEastAsia" w:eastAsiaTheme="minorEastAsia" w:cstheme="minorEastAsia"/>
          <w:color w:val="FF0000"/>
          <w:sz w:val="24"/>
        </w:rPr>
        <w:t xml:space="preserve">. </w:t>
      </w:r>
      <w:r>
        <w:rPr>
          <w:rFonts w:hint="eastAsia" w:asciiTheme="minorEastAsia" w:hAnsiTheme="minorEastAsia" w:eastAsiaTheme="minorEastAsia" w:cstheme="minorEastAsia"/>
          <w:color w:val="FF0000"/>
          <w:sz w:val="24"/>
          <w:lang w:eastAsia="zh-CN"/>
        </w:rPr>
        <w:t>采购合同签订后，</w:t>
      </w:r>
      <w:r>
        <w:rPr>
          <w:rFonts w:hint="eastAsia" w:asciiTheme="minorEastAsia" w:hAnsiTheme="minorEastAsia" w:eastAsiaTheme="minorEastAsia" w:cstheme="minorEastAsia"/>
          <w:color w:val="FF0000"/>
          <w:sz w:val="24"/>
        </w:rPr>
        <w:t>供应商提供</w:t>
      </w:r>
      <w:r>
        <w:rPr>
          <w:rFonts w:hint="eastAsia" w:asciiTheme="minorEastAsia" w:hAnsiTheme="minorEastAsia" w:eastAsiaTheme="minorEastAsia" w:cstheme="minorEastAsia"/>
          <w:color w:val="FF0000"/>
          <w:sz w:val="24"/>
          <w:lang w:eastAsia="zh-CN"/>
        </w:rPr>
        <w:t>合同金额</w:t>
      </w:r>
      <w:r>
        <w:rPr>
          <w:rFonts w:hint="eastAsia" w:asciiTheme="minorEastAsia" w:hAnsiTheme="minorEastAsia" w:eastAsiaTheme="minorEastAsia" w:cstheme="minorEastAsia"/>
          <w:color w:val="FF0000"/>
          <w:sz w:val="24"/>
          <w:lang w:val="en-US" w:eastAsia="zh-CN"/>
        </w:rPr>
        <w:t>30%</w:t>
      </w:r>
      <w:r>
        <w:rPr>
          <w:rFonts w:hint="eastAsia" w:asciiTheme="minorEastAsia" w:hAnsiTheme="minorEastAsia" w:eastAsiaTheme="minorEastAsia" w:cstheme="minorEastAsia"/>
          <w:color w:val="FF0000"/>
          <w:sz w:val="24"/>
        </w:rPr>
        <w:t>发票后，</w:t>
      </w:r>
      <w:r>
        <w:rPr>
          <w:rFonts w:hint="eastAsia" w:asciiTheme="minorEastAsia" w:hAnsiTheme="minorEastAsia" w:eastAsiaTheme="minorEastAsia" w:cstheme="minorEastAsia"/>
          <w:color w:val="FF0000"/>
          <w:sz w:val="24"/>
          <w:lang w:eastAsia="zh-CN"/>
        </w:rPr>
        <w:t>支付合同金额</w:t>
      </w:r>
      <w:r>
        <w:rPr>
          <w:rFonts w:hint="eastAsia" w:asciiTheme="minorEastAsia" w:hAnsiTheme="minorEastAsia" w:eastAsiaTheme="minorEastAsia" w:cstheme="minorEastAsia"/>
          <w:color w:val="FF0000"/>
          <w:sz w:val="24"/>
          <w:lang w:val="en-US" w:eastAsia="zh-CN"/>
        </w:rPr>
        <w:t>30%预付款。第一批16件文物复制件和相关资料交付验收后，供应商提供相应发票，支付完成第一批16件合同金额。第二批5件文物复制件和相关资料交付验收后，供应商提供尾款发票，支付尾款。</w:t>
      </w:r>
    </w:p>
    <w:p w14:paraId="1BFFEBBA">
      <w:pPr>
        <w:spacing w:line="440" w:lineRule="exact"/>
        <w:rPr>
          <w:rFonts w:hint="eastAsia" w:asciiTheme="minorEastAsia" w:hAnsiTheme="minorEastAsia" w:eastAsiaTheme="minorEastAsia" w:cstheme="minorEastAsia"/>
          <w:color w:val="FF0000"/>
          <w:sz w:val="24"/>
          <w:lang w:val="en-US" w:eastAsia="zh-CN"/>
        </w:rPr>
      </w:pPr>
    </w:p>
    <w:p w14:paraId="0A7F80CD">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十二、适用法律</w:t>
      </w:r>
    </w:p>
    <w:p w14:paraId="7DD2F8DC">
      <w:pPr>
        <w:spacing w:line="440" w:lineRule="exact"/>
        <w:ind w:left="420" w:hanging="42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 采购当事人的一切活动均适用于《中华人民共和国政府采购法》、《中华人民共和国政府采购法实施条例》、《政府采购非招标采购方式管理办法》及相关法规。</w:t>
      </w:r>
    </w:p>
    <w:p w14:paraId="7B299E93">
      <w:pPr>
        <w:spacing w:line="500" w:lineRule="exact"/>
        <w:jc w:val="center"/>
        <w:rPr>
          <w:rFonts w:asciiTheme="minorEastAsia" w:hAnsiTheme="minorEastAsia" w:eastAsiaTheme="minorEastAsia" w:cstheme="minorEastAsia"/>
          <w:sz w:val="36"/>
          <w:szCs w:val="36"/>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D366F91">
      <w:pPr>
        <w:spacing w:line="500" w:lineRule="exact"/>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第三章  服务技术规格、参数及要求</w:t>
      </w:r>
    </w:p>
    <w:p w14:paraId="3E1B34DC">
      <w:pPr>
        <w:spacing w:before="240" w:after="60"/>
        <w:jc w:val="lef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一、服务参数及要求</w:t>
      </w:r>
    </w:p>
    <w:p w14:paraId="0BBB9D5F">
      <w:pPr>
        <w:bidi w:val="0"/>
        <w:ind w:left="0" w:leftChars="0" w:firstLine="559" w:firstLineChars="233"/>
        <w:rPr>
          <w:rFonts w:hint="eastAsia"/>
          <w:lang w:val="en-US" w:eastAsia="zh-CN"/>
        </w:rPr>
      </w:pPr>
      <w:r>
        <w:rPr>
          <w:rFonts w:hint="eastAsia" w:asciiTheme="minorEastAsia" w:hAnsiTheme="minorEastAsia" w:eastAsiaTheme="minorEastAsia" w:cstheme="minorEastAsia"/>
          <w:sz w:val="24"/>
          <w:lang w:val="en-US" w:eastAsia="zh-CN"/>
        </w:rPr>
        <w:t>21件青铜器物复制项目。</w:t>
      </w:r>
    </w:p>
    <w:p w14:paraId="228FB9D2">
      <w:pPr>
        <w:bidi w:val="0"/>
        <w:ind w:left="0" w:leftChars="0" w:firstLine="559" w:firstLineChars="233"/>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具体工程量如下：</w:t>
      </w: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505"/>
        <w:gridCol w:w="676"/>
        <w:gridCol w:w="676"/>
        <w:gridCol w:w="779"/>
        <w:gridCol w:w="889"/>
        <w:gridCol w:w="3322"/>
      </w:tblGrid>
      <w:tr w14:paraId="4305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808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cs="宋体"/>
                <w:b/>
                <w:bCs/>
                <w:i w:val="0"/>
                <w:iCs w:val="0"/>
                <w:color w:val="000000"/>
                <w:kern w:val="0"/>
                <w:sz w:val="36"/>
                <w:szCs w:val="36"/>
                <w:u w:val="none"/>
                <w:lang w:val="en-US" w:eastAsia="zh-CN" w:bidi="ar"/>
              </w:rPr>
              <w:t>湖北省文物考古研究院（湖北考古博物馆）苏家垄青铜器文件复制项目清单</w:t>
            </w:r>
          </w:p>
        </w:tc>
      </w:tr>
      <w:tr w14:paraId="1EB0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C8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第一批16件器物</w:t>
            </w:r>
            <w:r>
              <w:rPr>
                <w:rFonts w:hint="eastAsia" w:ascii="宋体" w:hAnsi="宋体" w:eastAsia="宋体" w:cs="宋体"/>
                <w:b/>
                <w:bCs/>
                <w:i w:val="0"/>
                <w:iCs w:val="0"/>
                <w:color w:val="000000"/>
                <w:kern w:val="0"/>
                <w:sz w:val="24"/>
                <w:szCs w:val="24"/>
                <w:u w:val="none"/>
                <w:lang w:val="en-US" w:eastAsia="zh-CN" w:bidi="ar"/>
              </w:rPr>
              <w:t>汇总表</w:t>
            </w:r>
          </w:p>
        </w:tc>
      </w:tr>
      <w:tr w14:paraId="2CCD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D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A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3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37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9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FEE5">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9B6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尺寸（cm）</w:t>
            </w:r>
          </w:p>
        </w:tc>
      </w:tr>
      <w:tr w14:paraId="627B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9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D0A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C9B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77D7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99F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8A85">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F39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通耳高34.3</w:t>
            </w:r>
            <w:r>
              <w:rPr>
                <w:rFonts w:hint="eastAsia" w:ascii="宋体" w:hAnsi="宋体" w:eastAsia="宋体" w:cs="宋体"/>
                <w:i w:val="0"/>
                <w:iCs w:val="0"/>
                <w:color w:val="000000"/>
                <w:sz w:val="24"/>
                <w:szCs w:val="24"/>
                <w:u w:val="none"/>
                <w:lang w:val="en-US" w:eastAsia="zh-CN"/>
              </w:rPr>
              <w:t>，</w:t>
            </w:r>
            <w:r>
              <w:rPr>
                <w:rFonts w:hint="default" w:ascii="宋体" w:hAnsi="宋体" w:eastAsia="宋体" w:cs="宋体"/>
                <w:i w:val="0"/>
                <w:iCs w:val="0"/>
                <w:color w:val="000000"/>
                <w:sz w:val="24"/>
                <w:szCs w:val="24"/>
                <w:u w:val="none"/>
                <w:lang w:val="en-US" w:eastAsia="zh-CN"/>
              </w:rPr>
              <w:t>口径33.5</w:t>
            </w:r>
          </w:p>
        </w:tc>
      </w:tr>
      <w:tr w14:paraId="3A24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F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5AE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4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FFDC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19C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52C8">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F83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通耳高32.7</w:t>
            </w:r>
            <w:r>
              <w:rPr>
                <w:rFonts w:hint="eastAsia" w:ascii="宋体" w:hAnsi="宋体" w:eastAsia="宋体" w:cs="宋体"/>
                <w:i w:val="0"/>
                <w:iCs w:val="0"/>
                <w:color w:val="000000"/>
                <w:sz w:val="24"/>
                <w:szCs w:val="24"/>
                <w:u w:val="none"/>
                <w:lang w:val="en-US" w:eastAsia="zh-CN"/>
              </w:rPr>
              <w:t>，</w:t>
            </w:r>
            <w:r>
              <w:rPr>
                <w:rFonts w:hint="default" w:ascii="宋体" w:hAnsi="宋体" w:eastAsia="宋体" w:cs="宋体"/>
                <w:i w:val="0"/>
                <w:iCs w:val="0"/>
                <w:color w:val="000000"/>
                <w:sz w:val="24"/>
                <w:szCs w:val="24"/>
                <w:u w:val="none"/>
                <w:lang w:val="en-US" w:eastAsia="zh-CN"/>
              </w:rPr>
              <w:t>口径31.8</w:t>
            </w:r>
          </w:p>
        </w:tc>
      </w:tr>
      <w:tr w14:paraId="1CAE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C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CDA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8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9D50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8C6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513C">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98B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通耳高32.9</w:t>
            </w:r>
            <w:r>
              <w:rPr>
                <w:rFonts w:hint="eastAsia" w:ascii="宋体" w:hAnsi="宋体" w:eastAsia="宋体" w:cs="宋体"/>
                <w:i w:val="0"/>
                <w:iCs w:val="0"/>
                <w:color w:val="000000"/>
                <w:sz w:val="24"/>
                <w:szCs w:val="24"/>
                <w:u w:val="none"/>
                <w:lang w:val="en-US" w:eastAsia="zh-CN"/>
              </w:rPr>
              <w:t>，</w:t>
            </w:r>
            <w:r>
              <w:rPr>
                <w:rFonts w:hint="default" w:ascii="宋体" w:hAnsi="宋体" w:eastAsia="宋体" w:cs="宋体"/>
                <w:i w:val="0"/>
                <w:iCs w:val="0"/>
                <w:color w:val="000000"/>
                <w:sz w:val="24"/>
                <w:szCs w:val="24"/>
                <w:u w:val="none"/>
                <w:lang w:val="en-US" w:eastAsia="zh-CN"/>
              </w:rPr>
              <w:t>口径31.8</w:t>
            </w:r>
          </w:p>
        </w:tc>
      </w:tr>
      <w:tr w14:paraId="6C10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431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32D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67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C1D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85C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289D">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328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通耳高28.8</w:t>
            </w:r>
            <w:r>
              <w:rPr>
                <w:rFonts w:hint="eastAsia" w:ascii="宋体" w:hAnsi="宋体" w:eastAsia="宋体" w:cs="宋体"/>
                <w:i w:val="0"/>
                <w:iCs w:val="0"/>
                <w:color w:val="000000"/>
                <w:sz w:val="24"/>
                <w:szCs w:val="24"/>
                <w:u w:val="none"/>
                <w:lang w:val="en-US" w:eastAsia="zh-CN"/>
              </w:rPr>
              <w:t>，</w:t>
            </w:r>
            <w:r>
              <w:rPr>
                <w:rFonts w:hint="default" w:ascii="宋体" w:hAnsi="宋体" w:eastAsia="宋体" w:cs="宋体"/>
                <w:i w:val="0"/>
                <w:iCs w:val="0"/>
                <w:color w:val="000000"/>
                <w:sz w:val="24"/>
                <w:szCs w:val="24"/>
                <w:u w:val="none"/>
                <w:lang w:val="en-US" w:eastAsia="zh-CN"/>
              </w:rPr>
              <w:t>口径28.1</w:t>
            </w:r>
          </w:p>
        </w:tc>
      </w:tr>
      <w:tr w14:paraId="0614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2CC0">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378D">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651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CCC2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464C">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59C6">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F9E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通耳高28.8</w:t>
            </w:r>
            <w:r>
              <w:rPr>
                <w:rFonts w:hint="eastAsia" w:ascii="宋体" w:hAnsi="宋体" w:cs="宋体"/>
                <w:i w:val="0"/>
                <w:iCs w:val="0"/>
                <w:color w:val="000000"/>
                <w:sz w:val="24"/>
                <w:szCs w:val="24"/>
                <w:u w:val="none"/>
                <w:lang w:val="en-US" w:eastAsia="zh-CN"/>
              </w:rPr>
              <w:t>，</w:t>
            </w:r>
            <w:r>
              <w:rPr>
                <w:rFonts w:hint="default" w:ascii="宋体" w:hAnsi="宋体" w:eastAsia="宋体" w:cs="宋体"/>
                <w:i w:val="0"/>
                <w:iCs w:val="0"/>
                <w:color w:val="000000"/>
                <w:sz w:val="24"/>
                <w:szCs w:val="24"/>
                <w:u w:val="none"/>
                <w:lang w:val="en-US" w:eastAsia="zh-CN"/>
              </w:rPr>
              <w:t>口径28.3</w:t>
            </w:r>
          </w:p>
        </w:tc>
      </w:tr>
      <w:tr w14:paraId="15B0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BBE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6BA2">
            <w:pPr>
              <w:jc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sz w:val="24"/>
                <w:szCs w:val="24"/>
                <w:u w:val="none"/>
                <w:lang w:val="en-US" w:eastAsia="zh-CN"/>
              </w:rPr>
              <w:t>鼎 M79：39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03C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3AFF3">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835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0D41">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2A6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通耳高</w:t>
            </w:r>
            <w:r>
              <w:rPr>
                <w:rFonts w:hint="default" w:ascii="宋体" w:hAnsi="宋体" w:eastAsia="宋体" w:cs="宋体"/>
                <w:i w:val="0"/>
                <w:iCs w:val="0"/>
                <w:color w:val="000000"/>
                <w:sz w:val="24"/>
                <w:szCs w:val="24"/>
                <w:u w:val="none"/>
                <w:lang w:val="en-US" w:eastAsia="zh-CN"/>
              </w:rPr>
              <w:t>25.8</w:t>
            </w:r>
            <w:r>
              <w:rPr>
                <w:rFonts w:hint="eastAsia" w:ascii="宋体" w:hAnsi="宋体" w:eastAsia="宋体" w:cs="宋体"/>
                <w:i w:val="0"/>
                <w:iCs w:val="0"/>
                <w:color w:val="000000"/>
                <w:sz w:val="24"/>
                <w:szCs w:val="24"/>
                <w:u w:val="none"/>
                <w:lang w:val="en-US" w:eastAsia="zh-CN"/>
              </w:rPr>
              <w:t>，口径</w:t>
            </w:r>
            <w:r>
              <w:rPr>
                <w:rFonts w:hint="default" w:ascii="宋体" w:hAnsi="宋体" w:eastAsia="宋体" w:cs="宋体"/>
                <w:i w:val="0"/>
                <w:iCs w:val="0"/>
                <w:color w:val="000000"/>
                <w:sz w:val="24"/>
                <w:szCs w:val="24"/>
                <w:u w:val="none"/>
                <w:lang w:val="en-US" w:eastAsia="zh-CN"/>
              </w:rPr>
              <w:t>30.3</w:t>
            </w:r>
          </w:p>
        </w:tc>
      </w:tr>
      <w:tr w14:paraId="5761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6D7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79FF">
            <w:pPr>
              <w:jc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sz w:val="24"/>
                <w:szCs w:val="24"/>
                <w:u w:val="none"/>
                <w:lang w:val="en-US" w:eastAsia="zh-CN"/>
              </w:rPr>
              <w:t>鼎 M79：40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063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C19A8">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85E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AF1B">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FFD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通耳高</w:t>
            </w:r>
            <w:r>
              <w:rPr>
                <w:rFonts w:hint="default" w:ascii="宋体" w:hAnsi="宋体" w:eastAsia="宋体" w:cs="宋体"/>
                <w:i w:val="0"/>
                <w:iCs w:val="0"/>
                <w:color w:val="000000"/>
                <w:sz w:val="24"/>
                <w:szCs w:val="24"/>
                <w:u w:val="none"/>
                <w:lang w:val="en-US" w:eastAsia="zh-CN"/>
              </w:rPr>
              <w:t>26.1</w:t>
            </w:r>
            <w:r>
              <w:rPr>
                <w:rFonts w:hint="eastAsia" w:ascii="宋体" w:hAnsi="宋体" w:eastAsia="宋体" w:cs="宋体"/>
                <w:i w:val="0"/>
                <w:iCs w:val="0"/>
                <w:color w:val="000000"/>
                <w:sz w:val="24"/>
                <w:szCs w:val="24"/>
                <w:u w:val="none"/>
                <w:lang w:val="en-US" w:eastAsia="zh-CN"/>
              </w:rPr>
              <w:t>，口径</w:t>
            </w:r>
            <w:r>
              <w:rPr>
                <w:rFonts w:hint="default" w:ascii="宋体" w:hAnsi="宋体" w:eastAsia="宋体" w:cs="宋体"/>
                <w:i w:val="0"/>
                <w:iCs w:val="0"/>
                <w:color w:val="000000"/>
                <w:sz w:val="24"/>
                <w:szCs w:val="24"/>
                <w:u w:val="none"/>
                <w:lang w:val="en-US" w:eastAsia="zh-CN"/>
              </w:rPr>
              <w:t>30.2</w:t>
            </w:r>
          </w:p>
        </w:tc>
      </w:tr>
      <w:tr w14:paraId="0410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BD1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0D2B">
            <w:pPr>
              <w:jc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sz w:val="24"/>
                <w:szCs w:val="24"/>
                <w:u w:val="none"/>
                <w:lang w:val="en-US" w:eastAsia="zh-CN"/>
              </w:rPr>
              <w:t>鼎 M79：41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BE4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585C0">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450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5DA9">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AD6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通耳高</w:t>
            </w:r>
            <w:r>
              <w:rPr>
                <w:rFonts w:hint="default" w:ascii="宋体" w:hAnsi="宋体" w:eastAsia="宋体" w:cs="宋体"/>
                <w:i w:val="0"/>
                <w:iCs w:val="0"/>
                <w:color w:val="000000"/>
                <w:sz w:val="24"/>
                <w:szCs w:val="24"/>
                <w:u w:val="none"/>
                <w:lang w:val="en-US" w:eastAsia="zh-CN"/>
              </w:rPr>
              <w:t>26</w:t>
            </w:r>
            <w:r>
              <w:rPr>
                <w:rFonts w:hint="eastAsia" w:ascii="宋体" w:hAnsi="宋体" w:eastAsia="宋体" w:cs="宋体"/>
                <w:i w:val="0"/>
                <w:iCs w:val="0"/>
                <w:color w:val="000000"/>
                <w:sz w:val="24"/>
                <w:szCs w:val="24"/>
                <w:u w:val="none"/>
                <w:lang w:val="en-US" w:eastAsia="zh-CN"/>
              </w:rPr>
              <w:t>，口径</w:t>
            </w:r>
            <w:r>
              <w:rPr>
                <w:rFonts w:hint="default" w:ascii="宋体" w:hAnsi="宋体" w:eastAsia="宋体" w:cs="宋体"/>
                <w:i w:val="0"/>
                <w:iCs w:val="0"/>
                <w:color w:val="000000"/>
                <w:sz w:val="24"/>
                <w:szCs w:val="24"/>
                <w:u w:val="none"/>
                <w:lang w:val="en-US" w:eastAsia="zh-CN"/>
              </w:rPr>
              <w:t>30.1</w:t>
            </w:r>
          </w:p>
        </w:tc>
      </w:tr>
      <w:tr w14:paraId="608D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0833">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A48D">
            <w:pPr>
              <w:jc w:val="center"/>
              <w:rPr>
                <w:rFonts w:hint="default" w:ascii="宋体" w:hAnsi="宋体" w:eastAsia="宋体" w:cs="宋体"/>
                <w:i w:val="0"/>
                <w:iCs w:val="0"/>
                <w:color w:val="000000"/>
                <w:sz w:val="24"/>
                <w:szCs w:val="24"/>
                <w:u w:val="none"/>
                <w:lang w:val="en-US"/>
              </w:rPr>
            </w:pPr>
            <w:r>
              <w:rPr>
                <w:rFonts w:hint="eastAsia"/>
                <w:sz w:val="24"/>
              </w:rPr>
              <w:t>簋</w:t>
            </w:r>
            <w:r>
              <w:rPr>
                <w:rFonts w:hint="eastAsia" w:ascii="宋体" w:hAnsi="宋体" w:cs="宋体"/>
                <w:i w:val="0"/>
                <w:iCs w:val="0"/>
                <w:color w:val="000000"/>
                <w:sz w:val="24"/>
                <w:szCs w:val="24"/>
                <w:u w:val="none"/>
                <w:lang w:val="en-US" w:eastAsia="zh-CN"/>
              </w:rPr>
              <w:t xml:space="preserve"> M79：29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71E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B8D18">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70C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34C0">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719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通高25.4，口径21.4</w:t>
            </w:r>
          </w:p>
        </w:tc>
      </w:tr>
      <w:tr w14:paraId="6995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3577">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0A18">
            <w:pPr>
              <w:jc w:val="center"/>
              <w:rPr>
                <w:rFonts w:hint="default" w:ascii="宋体" w:hAnsi="宋体" w:eastAsia="宋体" w:cs="宋体"/>
                <w:i w:val="0"/>
                <w:iCs w:val="0"/>
                <w:color w:val="000000"/>
                <w:sz w:val="24"/>
                <w:szCs w:val="24"/>
                <w:u w:val="none"/>
                <w:lang w:val="en-US"/>
              </w:rPr>
            </w:pPr>
            <w:r>
              <w:rPr>
                <w:rFonts w:hint="eastAsia"/>
                <w:sz w:val="24"/>
              </w:rPr>
              <w:t>簋</w:t>
            </w:r>
            <w:r>
              <w:rPr>
                <w:rFonts w:hint="eastAsia" w:ascii="宋体" w:hAnsi="宋体" w:cs="宋体"/>
                <w:i w:val="0"/>
                <w:iCs w:val="0"/>
                <w:color w:val="000000"/>
                <w:sz w:val="24"/>
                <w:szCs w:val="24"/>
                <w:u w:val="none"/>
                <w:lang w:val="en-US" w:eastAsia="zh-CN"/>
              </w:rPr>
              <w:t xml:space="preserve"> M79：30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AC8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939B4">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FF9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57A7">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EF1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通高25.1，口径21</w:t>
            </w:r>
          </w:p>
        </w:tc>
      </w:tr>
      <w:tr w14:paraId="18A6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A942">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C020">
            <w:pPr>
              <w:jc w:val="center"/>
              <w:rPr>
                <w:rFonts w:hint="default" w:ascii="宋体" w:hAnsi="宋体" w:eastAsia="宋体" w:cs="宋体"/>
                <w:i w:val="0"/>
                <w:iCs w:val="0"/>
                <w:color w:val="000000"/>
                <w:sz w:val="24"/>
                <w:szCs w:val="24"/>
                <w:u w:val="none"/>
                <w:lang w:val="en-US"/>
              </w:rPr>
            </w:pPr>
            <w:r>
              <w:rPr>
                <w:rFonts w:hint="eastAsia"/>
                <w:sz w:val="24"/>
              </w:rPr>
              <w:t>簋</w:t>
            </w:r>
            <w:r>
              <w:rPr>
                <w:rFonts w:hint="eastAsia" w:ascii="宋体" w:hAnsi="宋体" w:cs="宋体"/>
                <w:i w:val="0"/>
                <w:iCs w:val="0"/>
                <w:color w:val="000000"/>
                <w:sz w:val="24"/>
                <w:szCs w:val="24"/>
                <w:u w:val="none"/>
                <w:lang w:val="en-US" w:eastAsia="zh-CN"/>
              </w:rPr>
              <w:t xml:space="preserve"> M79：33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17D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7CDB4">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9BA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B748">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82D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通高25.2，口径21.3</w:t>
            </w:r>
          </w:p>
        </w:tc>
      </w:tr>
      <w:tr w14:paraId="2172A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B2B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AC4C">
            <w:pPr>
              <w:jc w:val="center"/>
              <w:rPr>
                <w:rFonts w:hint="default" w:ascii="宋体" w:hAnsi="宋体" w:eastAsia="宋体" w:cs="宋体"/>
                <w:i w:val="0"/>
                <w:iCs w:val="0"/>
                <w:color w:val="000000"/>
                <w:sz w:val="24"/>
                <w:szCs w:val="24"/>
                <w:u w:val="none"/>
                <w:lang w:val="en-US"/>
              </w:rPr>
            </w:pPr>
            <w:r>
              <w:rPr>
                <w:rFonts w:hint="eastAsia"/>
                <w:sz w:val="24"/>
              </w:rPr>
              <w:t>簋</w:t>
            </w:r>
            <w:r>
              <w:rPr>
                <w:rFonts w:hint="eastAsia" w:ascii="宋体" w:hAnsi="宋体" w:cs="宋体"/>
                <w:i w:val="0"/>
                <w:iCs w:val="0"/>
                <w:color w:val="000000"/>
                <w:sz w:val="24"/>
                <w:szCs w:val="24"/>
                <w:u w:val="none"/>
                <w:lang w:val="en-US" w:eastAsia="zh-CN"/>
              </w:rPr>
              <w:t xml:space="preserve"> M79：34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50B6">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0407D">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D12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3FF1">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95D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通高25.6，口径21.1</w:t>
            </w:r>
          </w:p>
        </w:tc>
      </w:tr>
      <w:tr w14:paraId="3500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806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65B3">
            <w:pPr>
              <w:jc w:val="center"/>
              <w:rPr>
                <w:rFonts w:hint="default" w:ascii="宋体" w:hAnsi="宋体" w:eastAsia="宋体" w:cs="宋体"/>
                <w:i w:val="0"/>
                <w:iCs w:val="0"/>
                <w:color w:val="000000"/>
                <w:sz w:val="24"/>
                <w:szCs w:val="24"/>
                <w:u w:val="none"/>
                <w:lang w:val="en-US"/>
              </w:rPr>
            </w:pPr>
            <w:r>
              <w:rPr>
                <w:rFonts w:hint="eastAsia"/>
                <w:sz w:val="24"/>
              </w:rPr>
              <w:t>簠</w:t>
            </w:r>
            <w:r>
              <w:rPr>
                <w:rFonts w:hint="eastAsia" w:ascii="宋体" w:hAnsi="宋体" w:cs="宋体"/>
                <w:i w:val="0"/>
                <w:iCs w:val="0"/>
                <w:color w:val="000000"/>
                <w:sz w:val="24"/>
                <w:szCs w:val="24"/>
                <w:u w:val="none"/>
                <w:lang w:val="en-US" w:eastAsia="zh-CN"/>
              </w:rPr>
              <w:t xml:space="preserve"> M79：42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86F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EB700">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4C3B">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3940">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314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通高18.4、通长31.3、通宽25.3</w:t>
            </w:r>
          </w:p>
        </w:tc>
      </w:tr>
      <w:tr w14:paraId="496A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40E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9C8E">
            <w:pPr>
              <w:jc w:val="center"/>
              <w:rPr>
                <w:rFonts w:hint="default" w:ascii="宋体" w:hAnsi="宋体" w:eastAsia="宋体" w:cs="宋体"/>
                <w:i w:val="0"/>
                <w:iCs w:val="0"/>
                <w:color w:val="000000"/>
                <w:sz w:val="24"/>
                <w:szCs w:val="24"/>
                <w:u w:val="none"/>
                <w:lang w:val="en-US"/>
              </w:rPr>
            </w:pPr>
            <w:r>
              <w:rPr>
                <w:rFonts w:hint="eastAsia"/>
                <w:sz w:val="24"/>
              </w:rPr>
              <w:t>簠</w:t>
            </w:r>
            <w:r>
              <w:rPr>
                <w:rFonts w:hint="eastAsia" w:ascii="宋体" w:hAnsi="宋体" w:cs="宋体"/>
                <w:i w:val="0"/>
                <w:iCs w:val="0"/>
                <w:color w:val="000000"/>
                <w:sz w:val="24"/>
                <w:szCs w:val="24"/>
                <w:u w:val="none"/>
                <w:lang w:val="en-US" w:eastAsia="zh-CN"/>
              </w:rPr>
              <w:t xml:space="preserve"> M79：43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360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BD6E2">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A48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3356">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C3F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通高18.5、通长31.1、通宽25.2</w:t>
            </w:r>
          </w:p>
        </w:tc>
      </w:tr>
      <w:tr w14:paraId="67B4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B9B1">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BD23">
            <w:pPr>
              <w:jc w:val="center"/>
              <w:rPr>
                <w:rFonts w:hint="default" w:ascii="宋体" w:hAnsi="宋体" w:eastAsia="宋体" w:cs="宋体"/>
                <w:i w:val="0"/>
                <w:iCs w:val="0"/>
                <w:color w:val="000000"/>
                <w:sz w:val="24"/>
                <w:szCs w:val="24"/>
                <w:u w:val="none"/>
                <w:lang w:val="en-US"/>
              </w:rPr>
            </w:pPr>
            <w:r>
              <w:rPr>
                <w:rFonts w:hint="eastAsia"/>
                <w:sz w:val="24"/>
              </w:rPr>
              <w:t>簠</w:t>
            </w:r>
            <w:r>
              <w:rPr>
                <w:rFonts w:hint="eastAsia" w:ascii="宋体" w:hAnsi="宋体" w:cs="宋体"/>
                <w:i w:val="0"/>
                <w:iCs w:val="0"/>
                <w:color w:val="000000"/>
                <w:sz w:val="24"/>
                <w:szCs w:val="24"/>
                <w:u w:val="none"/>
                <w:lang w:val="en-US" w:eastAsia="zh-CN"/>
              </w:rPr>
              <w:t xml:space="preserve"> M79：44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DCE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8AEDE">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C3F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96CA">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E82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通高18.3、通长31.4、通宽25.2</w:t>
            </w:r>
          </w:p>
        </w:tc>
      </w:tr>
      <w:tr w14:paraId="1D16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CD19">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1F88">
            <w:pPr>
              <w:jc w:val="center"/>
              <w:rPr>
                <w:rFonts w:hint="default" w:ascii="宋体" w:hAnsi="宋体" w:eastAsia="宋体" w:cs="宋体"/>
                <w:i w:val="0"/>
                <w:iCs w:val="0"/>
                <w:color w:val="000000"/>
                <w:sz w:val="24"/>
                <w:szCs w:val="24"/>
                <w:u w:val="none"/>
                <w:lang w:val="en-US"/>
              </w:rPr>
            </w:pPr>
            <w:r>
              <w:rPr>
                <w:rFonts w:hint="eastAsia"/>
                <w:sz w:val="24"/>
              </w:rPr>
              <w:t>簠</w:t>
            </w:r>
            <w:r>
              <w:rPr>
                <w:rFonts w:hint="eastAsia" w:ascii="宋体" w:hAnsi="宋体" w:cs="宋体"/>
                <w:i w:val="0"/>
                <w:iCs w:val="0"/>
                <w:color w:val="000000"/>
                <w:sz w:val="24"/>
                <w:szCs w:val="24"/>
                <w:u w:val="none"/>
                <w:lang w:val="en-US" w:eastAsia="zh-CN"/>
              </w:rPr>
              <w:t xml:space="preserve"> M79：45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6C4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A697D">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7B4A">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6B6B">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F5B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通高18.8、通长31.8、通宽24.6</w:t>
            </w:r>
          </w:p>
        </w:tc>
      </w:tr>
      <w:tr w14:paraId="2DDB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3BFE">
            <w:pPr>
              <w:jc w:val="center"/>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合计金额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DC21">
            <w:pPr>
              <w:jc w:val="center"/>
              <w:rPr>
                <w:rFonts w:hint="eastAsia" w:ascii="宋体" w:hAnsi="宋体" w:eastAsia="宋体" w:cs="宋体"/>
                <w:b/>
                <w:bCs/>
                <w:i w:val="0"/>
                <w:iCs w:val="0"/>
                <w:color w:val="000000"/>
                <w:sz w:val="24"/>
                <w:szCs w:val="24"/>
                <w:u w:val="none"/>
              </w:rPr>
            </w:pPr>
            <w:r>
              <w:rPr>
                <w:rFonts w:hint="default" w:ascii="宋体" w:hAnsi="宋体" w:eastAsia="宋体" w:cs="宋体"/>
                <w:b/>
                <w:bCs/>
                <w:i w:val="0"/>
                <w:iCs w:val="0"/>
                <w:color w:val="000000"/>
                <w:sz w:val="24"/>
                <w:szCs w:val="24"/>
                <w:u w:val="none"/>
                <w:lang w:val="en-US"/>
              </w:rPr>
              <w:fldChar w:fldCharType="begin"/>
            </w:r>
            <w:r>
              <w:rPr>
                <w:rFonts w:hint="default" w:ascii="宋体" w:hAnsi="宋体" w:eastAsia="宋体" w:cs="宋体"/>
                <w:b/>
                <w:bCs/>
                <w:i w:val="0"/>
                <w:iCs w:val="0"/>
                <w:color w:val="000000"/>
                <w:sz w:val="24"/>
                <w:szCs w:val="24"/>
                <w:u w:val="none"/>
                <w:lang w:val="en-US"/>
              </w:rPr>
              <w:instrText xml:space="preserve"> = sum(F4:F19) \* MERGEFORMAT </w:instrText>
            </w:r>
            <w:r>
              <w:rPr>
                <w:rFonts w:hint="default" w:ascii="宋体" w:hAnsi="宋体" w:eastAsia="宋体" w:cs="宋体"/>
                <w:b/>
                <w:bCs/>
                <w:i w:val="0"/>
                <w:iCs w:val="0"/>
                <w:color w:val="000000"/>
                <w:sz w:val="24"/>
                <w:szCs w:val="24"/>
                <w:u w:val="none"/>
                <w:lang w:val="en-US"/>
              </w:rPr>
              <w:fldChar w:fldCharType="separate"/>
            </w:r>
            <w:r>
              <w:rPr>
                <w:rFonts w:hint="default" w:ascii="宋体" w:hAnsi="宋体" w:eastAsia="宋体" w:cs="宋体"/>
                <w:b/>
                <w:bCs/>
                <w:i w:val="0"/>
                <w:iCs w:val="0"/>
                <w:color w:val="000000"/>
                <w:sz w:val="24"/>
                <w:szCs w:val="24"/>
                <w:u w:val="none"/>
                <w:lang w:val="en-US"/>
              </w:rPr>
              <w:t>131100</w:t>
            </w:r>
            <w:r>
              <w:rPr>
                <w:rFonts w:hint="default" w:ascii="宋体" w:hAnsi="宋体" w:eastAsia="宋体" w:cs="宋体"/>
                <w:b/>
                <w:bCs/>
                <w:i w:val="0"/>
                <w:iCs w:val="0"/>
                <w:color w:val="000000"/>
                <w:sz w:val="24"/>
                <w:szCs w:val="24"/>
                <w:u w:val="none"/>
                <w:lang w:val="en-US"/>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4663">
            <w:pPr>
              <w:jc w:val="center"/>
              <w:rPr>
                <w:rFonts w:hint="eastAsia" w:ascii="宋体" w:hAnsi="宋体" w:eastAsia="宋体" w:cs="宋体"/>
                <w:i w:val="0"/>
                <w:iCs w:val="0"/>
                <w:color w:val="000000"/>
                <w:sz w:val="24"/>
                <w:szCs w:val="24"/>
                <w:u w:val="none"/>
              </w:rPr>
            </w:pPr>
          </w:p>
        </w:tc>
      </w:tr>
      <w:tr w14:paraId="7652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02730E58">
            <w:pPr>
              <w:jc w:val="center"/>
              <w:rPr>
                <w:rFonts w:hint="eastAsia" w:ascii="宋体" w:hAnsi="宋体" w:cs="宋体"/>
                <w:i w:val="0"/>
                <w:iCs w:val="0"/>
                <w:color w:val="000000"/>
                <w:sz w:val="24"/>
                <w:szCs w:val="24"/>
                <w:u w:val="none"/>
                <w:lang w:val="en-US" w:eastAsia="zh-CN"/>
              </w:rPr>
            </w:pPr>
          </w:p>
        </w:tc>
      </w:tr>
      <w:tr w14:paraId="40F5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F3FD">
            <w:pPr>
              <w:jc w:val="center"/>
              <w:rPr>
                <w:rFonts w:hint="default" w:ascii="宋体" w:hAnsi="宋体" w:eastAsia="宋体" w:cs="宋体"/>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第二批5件器物汇总表</w:t>
            </w:r>
          </w:p>
        </w:tc>
      </w:tr>
      <w:tr w14:paraId="1E97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FF6C">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653F">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FB53">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2B7C">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6B9D">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1B5E">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4613">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尺寸（cm）</w:t>
            </w:r>
          </w:p>
        </w:tc>
      </w:tr>
      <w:tr w14:paraId="259B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9307">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A92A">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玉珠 M79：63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16AF">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26EB">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C360">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4577">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055C">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外径4.5 内径1.5 通高3.2</w:t>
            </w:r>
          </w:p>
        </w:tc>
      </w:tr>
      <w:tr w14:paraId="7E61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2C6C">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191D">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玉壁 M79：5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ADE0">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56C9">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5598">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613D">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AD05">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 xml:space="preserve">外径8.5 内径2.1 厚1 </w:t>
            </w:r>
          </w:p>
        </w:tc>
      </w:tr>
      <w:tr w14:paraId="6CE1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AC7D">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6FA9">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曾太师铜鼎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2C13">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54EF">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0363">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C01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E33D">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口径14.7</w:t>
            </w:r>
          </w:p>
        </w:tc>
      </w:tr>
      <w:tr w14:paraId="5DF4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A3CC">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E9A1">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 xml:space="preserve">鼎 M8：3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DE8B">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0166">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64D2">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2847">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A1D2">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 xml:space="preserve">通高23 通宽32.7 </w:t>
            </w:r>
          </w:p>
        </w:tc>
      </w:tr>
      <w:tr w14:paraId="3E30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A2E4">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DC12">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1B45">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F48F">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C369">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5BDC">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A731">
            <w:pPr>
              <w:jc w:val="center"/>
              <w:rPr>
                <w:rFonts w:hint="eastAsia"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 xml:space="preserve">通高22，口径23 </w:t>
            </w:r>
          </w:p>
        </w:tc>
      </w:tr>
      <w:tr w14:paraId="5FA1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7892">
            <w:pPr>
              <w:jc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sz w:val="24"/>
                <w:szCs w:val="24"/>
                <w:u w:val="none"/>
                <w:lang w:val="en-US" w:eastAsia="zh-CN"/>
              </w:rPr>
              <w:t>合计金额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5218">
            <w:pPr>
              <w:jc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sz w:val="24"/>
                <w:szCs w:val="24"/>
                <w:u w:val="none"/>
                <w:lang w:val="en-US" w:eastAsia="zh-CN"/>
              </w:rPr>
              <w:fldChar w:fldCharType="begin"/>
            </w:r>
            <w:r>
              <w:rPr>
                <w:rFonts w:hint="eastAsia" w:ascii="宋体" w:hAnsi="宋体" w:cs="宋体"/>
                <w:b/>
                <w:bCs/>
                <w:i w:val="0"/>
                <w:iCs w:val="0"/>
                <w:color w:val="000000"/>
                <w:sz w:val="24"/>
                <w:szCs w:val="24"/>
                <w:u w:val="none"/>
                <w:lang w:val="en-US" w:eastAsia="zh-CN"/>
              </w:rPr>
              <w:instrText xml:space="preserve"> = sum(F24:F28) \* MERGEFORMAT </w:instrText>
            </w:r>
            <w:r>
              <w:rPr>
                <w:rFonts w:hint="eastAsia" w:ascii="宋体" w:hAnsi="宋体" w:cs="宋体"/>
                <w:b/>
                <w:bCs/>
                <w:i w:val="0"/>
                <w:iCs w:val="0"/>
                <w:color w:val="000000"/>
                <w:sz w:val="24"/>
                <w:szCs w:val="24"/>
                <w:u w:val="none"/>
                <w:lang w:val="en-US" w:eastAsia="zh-CN"/>
              </w:rPr>
              <w:fldChar w:fldCharType="separate"/>
            </w:r>
            <w:r>
              <w:rPr>
                <w:rFonts w:hint="eastAsia" w:ascii="宋体" w:hAnsi="宋体" w:cs="宋体"/>
                <w:b/>
                <w:bCs/>
                <w:i w:val="0"/>
                <w:iCs w:val="0"/>
                <w:color w:val="000000"/>
                <w:sz w:val="24"/>
                <w:szCs w:val="24"/>
                <w:u w:val="none"/>
                <w:lang w:val="en-US" w:eastAsia="zh-CN"/>
              </w:rPr>
              <w:t>67900</w:t>
            </w:r>
            <w:r>
              <w:rPr>
                <w:rFonts w:hint="eastAsia" w:ascii="宋体" w:hAnsi="宋体" w:cs="宋体"/>
                <w:b/>
                <w:bCs/>
                <w:i w:val="0"/>
                <w:iCs w:val="0"/>
                <w:color w:val="000000"/>
                <w:sz w:val="24"/>
                <w:szCs w:val="24"/>
                <w:u w:val="none"/>
                <w:lang w:val="en-US" w:eastAsia="zh-CN"/>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FEBC">
            <w:pPr>
              <w:jc w:val="center"/>
              <w:rPr>
                <w:rFonts w:hint="eastAsia" w:ascii="宋体" w:hAnsi="宋体" w:eastAsia="宋体" w:cs="宋体"/>
                <w:i w:val="0"/>
                <w:iCs w:val="0"/>
                <w:color w:val="000000"/>
                <w:sz w:val="24"/>
                <w:szCs w:val="24"/>
                <w:u w:val="none"/>
              </w:rPr>
            </w:pPr>
          </w:p>
        </w:tc>
      </w:tr>
      <w:tr w14:paraId="1E04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77D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w:t>
            </w:r>
            <w:r>
              <w:rPr>
                <w:rFonts w:hint="eastAsia" w:ascii="宋体" w:hAnsi="宋体" w:cs="宋体"/>
                <w:i w:val="0"/>
                <w:iCs w:val="0"/>
                <w:color w:val="000000"/>
                <w:kern w:val="0"/>
                <w:sz w:val="22"/>
                <w:szCs w:val="22"/>
                <w:u w:val="none"/>
                <w:lang w:val="en-US" w:eastAsia="zh-CN" w:bidi="ar"/>
              </w:rPr>
              <w:t>工程量及预算清单</w:t>
            </w:r>
            <w:r>
              <w:rPr>
                <w:rFonts w:hint="eastAsia" w:ascii="宋体" w:hAnsi="宋体" w:eastAsia="宋体" w:cs="宋体"/>
                <w:i w:val="0"/>
                <w:iCs w:val="0"/>
                <w:color w:val="000000"/>
                <w:kern w:val="0"/>
                <w:sz w:val="22"/>
                <w:szCs w:val="22"/>
                <w:u w:val="none"/>
                <w:lang w:val="en-US" w:eastAsia="zh-CN" w:bidi="ar"/>
              </w:rPr>
              <w:t>包含</w:t>
            </w:r>
            <w:r>
              <w:rPr>
                <w:rFonts w:hint="eastAsia" w:ascii="宋体" w:hAnsi="宋体" w:cs="宋体"/>
                <w:i w:val="0"/>
                <w:iCs w:val="0"/>
                <w:color w:val="000000"/>
                <w:kern w:val="0"/>
                <w:sz w:val="22"/>
                <w:szCs w:val="22"/>
                <w:u w:val="none"/>
                <w:lang w:val="en-US" w:eastAsia="zh-CN" w:bidi="ar"/>
              </w:rPr>
              <w:t>三维扫描</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3D打印，人工后处理，交通运输，税金等所有环节</w:t>
            </w:r>
            <w:r>
              <w:rPr>
                <w:rFonts w:hint="eastAsia" w:ascii="宋体" w:hAnsi="宋体" w:eastAsia="宋体" w:cs="宋体"/>
                <w:i w:val="0"/>
                <w:iCs w:val="0"/>
                <w:color w:val="000000"/>
                <w:kern w:val="0"/>
                <w:sz w:val="22"/>
                <w:szCs w:val="22"/>
                <w:u w:val="none"/>
                <w:lang w:val="en-US" w:eastAsia="zh-CN" w:bidi="ar"/>
              </w:rPr>
              <w:t>。</w:t>
            </w:r>
          </w:p>
        </w:tc>
      </w:tr>
    </w:tbl>
    <w:p w14:paraId="60A10F01">
      <w:pPr>
        <w:numPr>
          <w:ilvl w:val="0"/>
          <w:numId w:val="0"/>
        </w:numPr>
        <w:bidi w:val="0"/>
        <w:ind w:left="0" w:leftChars="0" w:firstLine="559" w:firstLineChars="233"/>
        <w:jc w:val="left"/>
        <w:rPr>
          <w:rFonts w:hint="eastAsia"/>
          <w:sz w:val="24"/>
          <w:szCs w:val="24"/>
          <w:lang w:val="en-US" w:eastAsia="zh-CN"/>
        </w:rPr>
      </w:pPr>
      <w:r>
        <w:rPr>
          <w:rFonts w:hint="eastAsia"/>
          <w:sz w:val="24"/>
          <w:szCs w:val="24"/>
          <w:lang w:val="en-US" w:eastAsia="zh-CN"/>
        </w:rPr>
        <w:t>铜器复制件和相关资料具体</w:t>
      </w:r>
      <w:r>
        <w:rPr>
          <w:rFonts w:hint="eastAsia" w:asciiTheme="minorEastAsia" w:hAnsiTheme="minorEastAsia" w:eastAsiaTheme="minorEastAsia" w:cstheme="minorEastAsia"/>
          <w:sz w:val="24"/>
          <w:lang w:val="en-US" w:eastAsia="zh-CN"/>
        </w:rPr>
        <w:t>要求</w:t>
      </w:r>
      <w:r>
        <w:rPr>
          <w:rFonts w:hint="eastAsia"/>
          <w:sz w:val="24"/>
          <w:szCs w:val="24"/>
          <w:lang w:val="en-US" w:eastAsia="zh-CN"/>
        </w:rPr>
        <w:t>如下：</w:t>
      </w:r>
    </w:p>
    <w:p w14:paraId="5EA95E8C">
      <w:pPr>
        <w:numPr>
          <w:ilvl w:val="0"/>
          <w:numId w:val="4"/>
        </w:numPr>
        <w:bidi w:val="0"/>
        <w:ind w:left="5" w:leftChars="0" w:firstLine="555" w:firstLineChars="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高精度三维扫描：</w:t>
      </w:r>
    </w:p>
    <w:p w14:paraId="7DDEEDE2">
      <w:pPr>
        <w:numPr>
          <w:ilvl w:val="0"/>
          <w:numId w:val="0"/>
        </w:numPr>
        <w:bidi w:val="0"/>
        <w:ind w:left="0" w:leftChars="0" w:firstLine="559" w:firstLineChars="233"/>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采用高精度手持激光扫描仪对文物原件进行1：1数据采集，精度±0.02mm。采集过程应有效保护文物，做到极高还原度采集到文物本身最真实状态，不应对文物进行任何有损操作（包括喷粉等操作）。</w:t>
      </w:r>
    </w:p>
    <w:p w14:paraId="7CE56898">
      <w:pPr>
        <w:numPr>
          <w:ilvl w:val="0"/>
          <w:numId w:val="4"/>
        </w:numPr>
        <w:bidi w:val="0"/>
        <w:ind w:left="5" w:leftChars="0" w:firstLine="555" w:firstLineChars="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数据处理：</w:t>
      </w:r>
    </w:p>
    <w:p w14:paraId="4BE0B6D2">
      <w:pPr>
        <w:numPr>
          <w:ilvl w:val="0"/>
          <w:numId w:val="0"/>
        </w:numPr>
        <w:bidi w:val="0"/>
        <w:ind w:left="0" w:leftChars="0" w:firstLine="559" w:firstLineChars="233"/>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扫描完成的原始数据，应通过专业三维建模设计人员和文物类相关从业经验人员对扫描数据进行深度优化处理。</w:t>
      </w:r>
    </w:p>
    <w:p w14:paraId="717E155C">
      <w:pPr>
        <w:numPr>
          <w:ilvl w:val="0"/>
          <w:numId w:val="4"/>
        </w:numPr>
        <w:bidi w:val="0"/>
        <w:ind w:left="5" w:leftChars="0" w:firstLine="555" w:firstLineChars="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3D打印：</w:t>
      </w:r>
    </w:p>
    <w:p w14:paraId="5769C757">
      <w:pPr>
        <w:numPr>
          <w:ilvl w:val="0"/>
          <w:numId w:val="0"/>
        </w:numPr>
        <w:bidi w:val="0"/>
        <w:ind w:left="0" w:leftChars="0" w:firstLine="559" w:firstLineChars="233"/>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采用SLA光固化成型工艺，对最终处理优化好的三维数据进行实物化打印制作1：1真实还原文物形成白模，打印精度±0.1mm。</w:t>
      </w:r>
    </w:p>
    <w:p w14:paraId="502493A8">
      <w:pPr>
        <w:numPr>
          <w:ilvl w:val="0"/>
          <w:numId w:val="4"/>
        </w:numPr>
        <w:bidi w:val="0"/>
        <w:ind w:left="5" w:leftChars="0" w:firstLine="555" w:firstLineChars="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白模后处理：</w:t>
      </w:r>
    </w:p>
    <w:p w14:paraId="6D2C5043">
      <w:pPr>
        <w:numPr>
          <w:ilvl w:val="0"/>
          <w:numId w:val="0"/>
        </w:numPr>
        <w:bidi w:val="0"/>
        <w:ind w:left="0" w:leftChars="0" w:firstLine="559" w:firstLineChars="233"/>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对3D打印出来的白模进行表面预处理，包含拆除支撑，打磨支撑点痕迹，整体打印层纹的打磨抛光，表面细节及凹凸起伏的纹理等二次检查和手工修整。白模处理无误后，由文物复制或修复等相关从业技术人员进行最终的着色等后续工艺。</w:t>
      </w:r>
    </w:p>
    <w:p w14:paraId="3C0EC548">
      <w:pPr>
        <w:numPr>
          <w:ilvl w:val="0"/>
          <w:numId w:val="4"/>
        </w:numPr>
        <w:bidi w:val="0"/>
        <w:ind w:left="5" w:leftChars="0" w:firstLine="555" w:firstLine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交付要求：</w:t>
      </w:r>
    </w:p>
    <w:p w14:paraId="68761A78">
      <w:pPr>
        <w:numPr>
          <w:ilvl w:val="0"/>
          <w:numId w:val="0"/>
        </w:numPr>
        <w:bidi w:val="0"/>
        <w:ind w:left="0" w:leftChars="0" w:firstLine="559" w:firstLineChars="233"/>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铜器复制件形制、尺寸应1：1高度还原，纹饰、铭文和色彩等外观指标还原度应达到95%以上。标的交付应同时将三维扫描及模型数据同步交付采购方，供应商不得留存数据备份。</w:t>
      </w:r>
    </w:p>
    <w:p w14:paraId="327A7FB3">
      <w:pPr>
        <w:numPr>
          <w:ilvl w:val="0"/>
          <w:numId w:val="0"/>
        </w:numPr>
        <w:bidi w:val="0"/>
        <w:ind w:left="0" w:leftChars="0" w:firstLine="559" w:firstLineChars="233"/>
        <w:jc w:val="left"/>
        <w:rPr>
          <w:rFonts w:hint="eastAsia" w:asciiTheme="minorEastAsia" w:hAnsiTheme="minorEastAsia" w:eastAsiaTheme="minorEastAsia" w:cstheme="minorEastAsia"/>
          <w:sz w:val="24"/>
          <w:lang w:val="en-US" w:eastAsia="zh-CN"/>
        </w:rPr>
      </w:pPr>
      <w:r>
        <w:rPr>
          <w:rFonts w:hint="eastAsia"/>
          <w:sz w:val="24"/>
          <w:szCs w:val="24"/>
          <w:lang w:val="en-US" w:eastAsia="zh-CN"/>
        </w:rPr>
        <w:t>玉器</w:t>
      </w:r>
      <w:r>
        <w:rPr>
          <w:rFonts w:hint="eastAsia" w:asciiTheme="minorEastAsia" w:hAnsiTheme="minorEastAsia" w:eastAsiaTheme="minorEastAsia" w:cstheme="minorEastAsia"/>
          <w:sz w:val="24"/>
          <w:lang w:val="en-US" w:eastAsia="zh-CN"/>
        </w:rPr>
        <w:t>复制件和相关资料具体要求如下：</w:t>
      </w:r>
    </w:p>
    <w:p w14:paraId="7CB726F9">
      <w:pPr>
        <w:numPr>
          <w:ilvl w:val="0"/>
          <w:numId w:val="5"/>
        </w:numPr>
        <w:bidi w:val="0"/>
        <w:ind w:left="5" w:leftChars="0" w:firstLine="555" w:firstLine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采用高精度三位扫描并完成数据深度优化处理。</w:t>
      </w:r>
    </w:p>
    <w:p w14:paraId="621D0E9C">
      <w:pPr>
        <w:numPr>
          <w:ilvl w:val="0"/>
          <w:numId w:val="5"/>
        </w:numPr>
        <w:bidi w:val="0"/>
        <w:ind w:left="5" w:leftChars="0" w:firstLine="555" w:firstLineChars="0"/>
        <w:jc w:val="left"/>
        <w:rPr>
          <w:rFonts w:hint="default" w:asciiTheme="minorEastAsia" w:hAnsiTheme="minorEastAsia" w:eastAsiaTheme="minorEastAsia" w:cstheme="minorEastAsia"/>
          <w:sz w:val="24"/>
          <w:lang w:val="en-US" w:eastAsia="zh-CN"/>
        </w:rPr>
      </w:pPr>
      <w:bookmarkStart w:id="1" w:name="_GoBack"/>
      <w:bookmarkEnd w:id="1"/>
      <w:r>
        <w:rPr>
          <w:rFonts w:hint="eastAsia" w:asciiTheme="minorEastAsia" w:hAnsiTheme="minorEastAsia" w:eastAsiaTheme="minorEastAsia" w:cstheme="minorEastAsia"/>
          <w:sz w:val="24"/>
          <w:lang w:val="en-US" w:eastAsia="zh-CN"/>
        </w:rPr>
        <w:t>采用相同或相近材质根据文物形状、尺寸1：1高精度制作文物模型。</w:t>
      </w:r>
    </w:p>
    <w:p w14:paraId="223B675D">
      <w:pPr>
        <w:numPr>
          <w:ilvl w:val="0"/>
          <w:numId w:val="5"/>
        </w:numPr>
        <w:bidi w:val="0"/>
        <w:ind w:left="5" w:leftChars="0" w:firstLine="555" w:firstLine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对制作的玉器模型进行修整和着色。</w:t>
      </w:r>
    </w:p>
    <w:p w14:paraId="04BB209F">
      <w:pPr>
        <w:numPr>
          <w:ilvl w:val="0"/>
          <w:numId w:val="5"/>
        </w:numPr>
        <w:bidi w:val="0"/>
        <w:ind w:left="5" w:leftChars="0" w:firstLine="555" w:firstLine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交付要求：</w:t>
      </w:r>
    </w:p>
    <w:p w14:paraId="2E2C11CA">
      <w:pPr>
        <w:numPr>
          <w:ilvl w:val="0"/>
          <w:numId w:val="0"/>
        </w:numPr>
        <w:bidi w:val="0"/>
        <w:ind w:left="0" w:leftChars="0" w:firstLine="559" w:firstLineChars="233"/>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玉器复制件形制、尺寸应1：1高度还原，荧光激发色彩、沁色等外观指标还原度应达到90%以上。标的交付应同时将三维扫描及模型数据同步交付采购方，供应商不得留存数据备份。</w:t>
      </w:r>
    </w:p>
    <w:p w14:paraId="2D541F7C">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二、合同草案条款</w:t>
      </w:r>
    </w:p>
    <w:p w14:paraId="547E0AA6">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2.1交付需求：</w:t>
      </w:r>
    </w:p>
    <w:p w14:paraId="68AFC3EB">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2.1.1交货时间：</w:t>
      </w:r>
      <w:r>
        <w:rPr>
          <w:rFonts w:hint="eastAsia" w:asciiTheme="minorEastAsia" w:hAnsiTheme="minorEastAsia" w:eastAsiaTheme="minorEastAsia" w:cstheme="minorEastAsia"/>
          <w:sz w:val="24"/>
          <w:szCs w:val="22"/>
          <w:lang w:val="en-US" w:eastAsia="zh-CN"/>
        </w:rPr>
        <w:t>标的分两批交付：第一批，1月25日前交付苏家垄墓地M79出土的五鼎四簋和三鼎四簠等16件文物的复制件和相关资料；第二批，</w:t>
      </w:r>
      <w:r>
        <w:rPr>
          <w:rFonts w:hint="eastAsia" w:asciiTheme="minorEastAsia" w:hAnsiTheme="minorEastAsia" w:eastAsiaTheme="minorEastAsia" w:cstheme="minorEastAsia"/>
          <w:sz w:val="24"/>
          <w:szCs w:val="22"/>
          <w:lang w:eastAsia="zh-CN"/>
        </w:rPr>
        <w:t>其他</w:t>
      </w:r>
      <w:r>
        <w:rPr>
          <w:rFonts w:hint="eastAsia" w:asciiTheme="minorEastAsia" w:hAnsiTheme="minorEastAsia" w:eastAsiaTheme="minorEastAsia" w:cstheme="minorEastAsia"/>
          <w:sz w:val="24"/>
          <w:szCs w:val="22"/>
          <w:lang w:val="en-US" w:eastAsia="zh-CN"/>
        </w:rPr>
        <w:t>5件文物在备案程序完成后另行实施</w:t>
      </w:r>
      <w:r>
        <w:rPr>
          <w:rFonts w:hint="eastAsia" w:asciiTheme="minorEastAsia" w:hAnsiTheme="minorEastAsia" w:eastAsiaTheme="minorEastAsia" w:cstheme="minorEastAsia"/>
          <w:sz w:val="24"/>
          <w:szCs w:val="22"/>
        </w:rPr>
        <w:t>。</w:t>
      </w:r>
    </w:p>
    <w:p w14:paraId="45DCA9AF">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2.1.2交货地点：湖北省文物考古研究院</w:t>
      </w:r>
      <w:r>
        <w:rPr>
          <w:rFonts w:hint="eastAsia" w:asciiTheme="minorEastAsia" w:hAnsiTheme="minorEastAsia" w:eastAsiaTheme="minorEastAsia" w:cstheme="minorEastAsia"/>
          <w:sz w:val="24"/>
          <w:szCs w:val="22"/>
          <w:lang w:eastAsia="zh-CN"/>
        </w:rPr>
        <w:t>（湖北考古博物馆）</w:t>
      </w:r>
      <w:r>
        <w:rPr>
          <w:rFonts w:hint="eastAsia" w:asciiTheme="minorEastAsia" w:hAnsiTheme="minorEastAsia" w:eastAsiaTheme="minorEastAsia" w:cstheme="minorEastAsia"/>
          <w:sz w:val="24"/>
          <w:szCs w:val="22"/>
        </w:rPr>
        <w:t>(或采购人指定的地点) 。</w:t>
      </w:r>
    </w:p>
    <w:p w14:paraId="48E060E2">
      <w:pPr>
        <w:spacing w:line="440" w:lineRule="exact"/>
        <w:ind w:left="240" w:hanging="240" w:hangingChars="1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2.1.3</w:t>
      </w:r>
      <w:r>
        <w:rPr>
          <w:rFonts w:hint="eastAsia" w:asciiTheme="minorEastAsia" w:hAnsiTheme="minorEastAsia" w:eastAsiaTheme="minorEastAsia" w:cstheme="minorEastAsia"/>
          <w:sz w:val="24"/>
          <w:szCs w:val="22"/>
          <w:lang w:eastAsia="zh-CN"/>
        </w:rPr>
        <w:t>标的交付</w:t>
      </w:r>
      <w:r>
        <w:rPr>
          <w:rFonts w:hint="eastAsia" w:asciiTheme="minorEastAsia" w:hAnsiTheme="minorEastAsia" w:eastAsiaTheme="minorEastAsia" w:cstheme="minorEastAsia"/>
          <w:sz w:val="24"/>
          <w:szCs w:val="22"/>
        </w:rPr>
        <w:t>：本项目由成交供应商负责</w:t>
      </w:r>
      <w:r>
        <w:rPr>
          <w:rFonts w:hint="eastAsia" w:asciiTheme="minorEastAsia" w:hAnsiTheme="minorEastAsia" w:eastAsiaTheme="minorEastAsia" w:cstheme="minorEastAsia"/>
          <w:sz w:val="24"/>
          <w:szCs w:val="22"/>
          <w:lang w:eastAsia="zh-CN"/>
        </w:rPr>
        <w:t>苏家垄墓地</w:t>
      </w:r>
      <w:r>
        <w:rPr>
          <w:rFonts w:hint="eastAsia" w:asciiTheme="minorEastAsia" w:hAnsiTheme="minorEastAsia" w:eastAsiaTheme="minorEastAsia" w:cstheme="minorEastAsia"/>
          <w:sz w:val="24"/>
          <w:szCs w:val="22"/>
          <w:lang w:val="en-US" w:eastAsia="zh-CN"/>
        </w:rPr>
        <w:t>21件出土文物的复制</w:t>
      </w:r>
      <w:r>
        <w:rPr>
          <w:rFonts w:hint="eastAsia" w:asciiTheme="minorEastAsia" w:hAnsiTheme="minorEastAsia" w:eastAsiaTheme="minorEastAsia" w:cstheme="minorEastAsia"/>
          <w:sz w:val="24"/>
          <w:szCs w:val="22"/>
        </w:rPr>
        <w:t>，故供应商报价应包含以上全部工作所需的一切费用，即投标总报价为“交钥匙”价。对在合同实施过程中可能发生的其它费用（如：增加耗材、材料涨价、人工、运输成本增加等因素），采购人概不负责。</w:t>
      </w:r>
    </w:p>
    <w:p w14:paraId="45F1BB9B">
      <w:pPr>
        <w:spacing w:line="440" w:lineRule="exact"/>
        <w:ind w:left="240" w:hanging="240" w:hangingChars="1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2.1.4验收要求：</w:t>
      </w:r>
      <w:r>
        <w:rPr>
          <w:rFonts w:hint="eastAsia" w:asciiTheme="minorEastAsia" w:hAnsiTheme="minorEastAsia" w:eastAsiaTheme="minorEastAsia" w:cstheme="minorEastAsia"/>
          <w:sz w:val="24"/>
          <w:szCs w:val="22"/>
          <w:lang w:val="en-US" w:eastAsia="zh-CN"/>
        </w:rPr>
        <w:t>依据具体技术参数及相关要求，完成方案中要求的复制件和相关资料提交</w:t>
      </w:r>
      <w:r>
        <w:rPr>
          <w:rFonts w:hint="eastAsia" w:asciiTheme="minorEastAsia" w:hAnsiTheme="minorEastAsia" w:eastAsiaTheme="minorEastAsia" w:cstheme="minorEastAsia"/>
          <w:sz w:val="24"/>
          <w:szCs w:val="22"/>
        </w:rPr>
        <w:t>。</w:t>
      </w:r>
    </w:p>
    <w:p w14:paraId="07526849">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2.1.5合同签订及付款方式。</w:t>
      </w:r>
    </w:p>
    <w:p w14:paraId="1CFE3C9B">
      <w:pPr>
        <w:spacing w:line="440" w:lineRule="exact"/>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2.1.6本次采购合同由采购人与成交供应商签订。</w:t>
      </w:r>
    </w:p>
    <w:p w14:paraId="4E17FD23">
      <w:pPr>
        <w:spacing w:line="400" w:lineRule="atLeas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2.1.7付款方式：</w:t>
      </w:r>
    </w:p>
    <w:p w14:paraId="26E4D86B">
      <w:pPr>
        <w:spacing w:line="440" w:lineRule="exact"/>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color w:val="FF0000"/>
          <w:sz w:val="24"/>
          <w:lang w:eastAsia="zh-CN"/>
        </w:rPr>
        <w:t>采购合同签订后，</w:t>
      </w:r>
      <w:r>
        <w:rPr>
          <w:rFonts w:hint="eastAsia" w:asciiTheme="minorEastAsia" w:hAnsiTheme="minorEastAsia" w:eastAsiaTheme="minorEastAsia" w:cstheme="minorEastAsia"/>
          <w:color w:val="FF0000"/>
          <w:sz w:val="24"/>
        </w:rPr>
        <w:t>供应商提供</w:t>
      </w:r>
      <w:r>
        <w:rPr>
          <w:rFonts w:hint="eastAsia" w:asciiTheme="minorEastAsia" w:hAnsiTheme="minorEastAsia" w:eastAsiaTheme="minorEastAsia" w:cstheme="minorEastAsia"/>
          <w:color w:val="FF0000"/>
          <w:sz w:val="24"/>
          <w:lang w:eastAsia="zh-CN"/>
        </w:rPr>
        <w:t>合同金额</w:t>
      </w:r>
      <w:r>
        <w:rPr>
          <w:rFonts w:hint="eastAsia" w:asciiTheme="minorEastAsia" w:hAnsiTheme="minorEastAsia" w:eastAsiaTheme="minorEastAsia" w:cstheme="minorEastAsia"/>
          <w:color w:val="FF0000"/>
          <w:sz w:val="24"/>
          <w:lang w:val="en-US" w:eastAsia="zh-CN"/>
        </w:rPr>
        <w:t>30%</w:t>
      </w:r>
      <w:r>
        <w:rPr>
          <w:rFonts w:hint="eastAsia" w:asciiTheme="minorEastAsia" w:hAnsiTheme="minorEastAsia" w:eastAsiaTheme="minorEastAsia" w:cstheme="minorEastAsia"/>
          <w:color w:val="FF0000"/>
          <w:sz w:val="24"/>
        </w:rPr>
        <w:t>发票后，</w:t>
      </w:r>
      <w:r>
        <w:rPr>
          <w:rFonts w:hint="eastAsia" w:asciiTheme="minorEastAsia" w:hAnsiTheme="minorEastAsia" w:eastAsiaTheme="minorEastAsia" w:cstheme="minorEastAsia"/>
          <w:color w:val="FF0000"/>
          <w:sz w:val="24"/>
          <w:lang w:eastAsia="zh-CN"/>
        </w:rPr>
        <w:t>支付合同金额</w:t>
      </w:r>
      <w:r>
        <w:rPr>
          <w:rFonts w:hint="eastAsia" w:asciiTheme="minorEastAsia" w:hAnsiTheme="minorEastAsia" w:eastAsiaTheme="minorEastAsia" w:cstheme="minorEastAsia"/>
          <w:color w:val="FF0000"/>
          <w:sz w:val="24"/>
          <w:lang w:val="en-US" w:eastAsia="zh-CN"/>
        </w:rPr>
        <w:t>30%预付款。第一批16件文物复制件和相关资料交付验收后，供应商提供相应发票，支付完成第一批16件合同金额。第二批5件文物复制件和相关资料交付验收后，供应商提供尾款发票，支付尾款。</w:t>
      </w:r>
    </w:p>
    <w:p w14:paraId="6F0D88CF">
      <w:pPr>
        <w:spacing w:before="240" w:after="60"/>
        <w:jc w:val="lef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三、评审方法</w:t>
      </w:r>
    </w:p>
    <w:p w14:paraId="73B93B43">
      <w:pPr>
        <w:shd w:val="clear" w:color="auto" w:fill="FFFFFF"/>
        <w:spacing w:line="360" w:lineRule="auto"/>
        <w:ind w:firstLine="240" w:firstLineChars="100"/>
        <w:rPr>
          <w:rFonts w:asciiTheme="minorEastAsia" w:hAnsiTheme="minorEastAsia" w:eastAsiaTheme="minorEastAsia" w:cstheme="minorEastAsia"/>
          <w:caps/>
          <w:sz w:val="24"/>
        </w:rPr>
      </w:pPr>
      <w:r>
        <w:rPr>
          <w:rFonts w:hint="eastAsia" w:asciiTheme="minorEastAsia" w:hAnsiTheme="minorEastAsia" w:eastAsiaTheme="minorEastAsia" w:cstheme="minorEastAsia"/>
          <w:caps/>
          <w:sz w:val="24"/>
        </w:rPr>
        <w:t>根据符合采购需求、质量和服务相等且报价（评审价）最低的原则确定成交候选供应商。</w:t>
      </w:r>
    </w:p>
    <w:p w14:paraId="02F913F9">
      <w:pPr>
        <w:shd w:val="clear" w:color="auto" w:fill="FFFFFF"/>
        <w:spacing w:line="360" w:lineRule="auto"/>
        <w:rPr>
          <w:rFonts w:asciiTheme="minorEastAsia" w:hAnsiTheme="minorEastAsia" w:eastAsiaTheme="minorEastAsia" w:cstheme="minorEastAsia"/>
          <w:sz w:val="24"/>
        </w:rPr>
      </w:pPr>
    </w:p>
    <w:p w14:paraId="7496CE0A">
      <w:pPr>
        <w:shd w:val="clear" w:color="auto" w:fill="FFFFFF"/>
        <w:spacing w:line="360" w:lineRule="auto"/>
        <w:rPr>
          <w:rFonts w:asciiTheme="minorEastAsia" w:hAnsiTheme="minorEastAsia" w:eastAsiaTheme="minorEastAsia" w:cstheme="minorEastAsia"/>
          <w:sz w:val="24"/>
        </w:rPr>
      </w:pPr>
    </w:p>
    <w:p w14:paraId="6FA37A09">
      <w:pPr>
        <w:shd w:val="clear" w:color="auto" w:fill="FFFFFF"/>
        <w:spacing w:line="360" w:lineRule="auto"/>
        <w:rPr>
          <w:rFonts w:asciiTheme="minorEastAsia" w:hAnsiTheme="minorEastAsia" w:eastAsiaTheme="minorEastAsia" w:cstheme="minorEastAsia"/>
          <w:sz w:val="24"/>
        </w:rPr>
      </w:pPr>
    </w:p>
    <w:p w14:paraId="453BCCB4">
      <w:pPr>
        <w:shd w:val="clear" w:color="auto" w:fill="FFFFFF"/>
        <w:spacing w:line="360" w:lineRule="auto"/>
        <w:rPr>
          <w:rFonts w:asciiTheme="minorEastAsia" w:hAnsiTheme="minorEastAsia" w:eastAsiaTheme="minorEastAsia" w:cstheme="minorEastAsia"/>
          <w:sz w:val="24"/>
        </w:rPr>
      </w:pPr>
    </w:p>
    <w:p w14:paraId="436D30E7">
      <w:pPr>
        <w:tabs>
          <w:tab w:val="left" w:pos="7665"/>
        </w:tabs>
        <w:ind w:firstLine="705" w:firstLineChars="196"/>
        <w:jc w:val="center"/>
        <w:outlineLvl w:val="1"/>
        <w:rPr>
          <w:rFonts w:hint="eastAsia" w:asciiTheme="minorEastAsia" w:hAnsiTheme="minorEastAsia" w:eastAsiaTheme="minorEastAsia" w:cstheme="minorEastAsia"/>
          <w:sz w:val="36"/>
          <w:szCs w:val="36"/>
        </w:rPr>
      </w:pPr>
    </w:p>
    <w:p w14:paraId="404054C9">
      <w:pPr>
        <w:tabs>
          <w:tab w:val="left" w:pos="7665"/>
        </w:tabs>
        <w:ind w:firstLine="705" w:firstLineChars="196"/>
        <w:jc w:val="center"/>
        <w:outlineLvl w:val="1"/>
        <w:rPr>
          <w:rFonts w:hint="eastAsia" w:asciiTheme="minorEastAsia" w:hAnsiTheme="minorEastAsia" w:eastAsiaTheme="minorEastAsia" w:cstheme="minorEastAsia"/>
          <w:sz w:val="36"/>
          <w:szCs w:val="36"/>
        </w:rPr>
      </w:pPr>
    </w:p>
    <w:p w14:paraId="328A163B">
      <w:pPr>
        <w:tabs>
          <w:tab w:val="left" w:pos="7665"/>
        </w:tabs>
        <w:ind w:firstLine="705" w:firstLineChars="196"/>
        <w:jc w:val="center"/>
        <w:outlineLvl w:val="1"/>
        <w:rPr>
          <w:rFonts w:hint="eastAsia" w:asciiTheme="minorEastAsia" w:hAnsiTheme="minorEastAsia" w:eastAsiaTheme="minorEastAsia" w:cstheme="minorEastAsia"/>
          <w:sz w:val="36"/>
          <w:szCs w:val="36"/>
        </w:rPr>
      </w:pPr>
    </w:p>
    <w:p w14:paraId="58E5444F">
      <w:pPr>
        <w:tabs>
          <w:tab w:val="left" w:pos="7665"/>
        </w:tabs>
        <w:ind w:firstLine="705" w:firstLineChars="196"/>
        <w:jc w:val="center"/>
        <w:outlineLvl w:val="1"/>
        <w:rPr>
          <w:rFonts w:hint="eastAsia" w:asciiTheme="minorEastAsia" w:hAnsiTheme="minorEastAsia" w:eastAsiaTheme="minorEastAsia" w:cstheme="minorEastAsia"/>
          <w:sz w:val="36"/>
          <w:szCs w:val="36"/>
        </w:rPr>
      </w:pPr>
    </w:p>
    <w:p w14:paraId="78CCB3F6">
      <w:pPr>
        <w:tabs>
          <w:tab w:val="left" w:pos="7665"/>
        </w:tabs>
        <w:ind w:firstLine="705" w:firstLineChars="196"/>
        <w:jc w:val="center"/>
        <w:outlineLvl w:val="1"/>
        <w:rPr>
          <w:rFonts w:hint="eastAsia" w:asciiTheme="minorEastAsia" w:hAnsiTheme="minorEastAsia" w:eastAsiaTheme="minorEastAsia" w:cstheme="minorEastAsia"/>
          <w:sz w:val="36"/>
          <w:szCs w:val="36"/>
        </w:rPr>
      </w:pPr>
    </w:p>
    <w:p w14:paraId="75DFE7A8">
      <w:pPr>
        <w:tabs>
          <w:tab w:val="left" w:pos="7665"/>
        </w:tabs>
        <w:ind w:firstLine="705" w:firstLineChars="196"/>
        <w:jc w:val="center"/>
        <w:outlineLvl w:val="1"/>
        <w:rPr>
          <w:rFonts w:hint="eastAsia" w:asciiTheme="minorEastAsia" w:hAnsiTheme="minorEastAsia" w:eastAsiaTheme="minorEastAsia" w:cstheme="minorEastAsia"/>
          <w:sz w:val="36"/>
          <w:szCs w:val="36"/>
        </w:rPr>
      </w:pPr>
    </w:p>
    <w:p w14:paraId="428CB92C">
      <w:pPr>
        <w:tabs>
          <w:tab w:val="left" w:pos="7665"/>
        </w:tabs>
        <w:jc w:val="both"/>
        <w:outlineLvl w:val="1"/>
        <w:rPr>
          <w:rFonts w:hint="eastAsia" w:asciiTheme="minorEastAsia" w:hAnsiTheme="minorEastAsia" w:eastAsiaTheme="minorEastAsia" w:cstheme="minorEastAsia"/>
          <w:sz w:val="36"/>
          <w:szCs w:val="36"/>
        </w:rPr>
      </w:pPr>
    </w:p>
    <w:p w14:paraId="6E61D32C">
      <w:pPr>
        <w:tabs>
          <w:tab w:val="left" w:pos="7665"/>
        </w:tabs>
        <w:ind w:firstLine="705" w:firstLineChars="196"/>
        <w:jc w:val="center"/>
        <w:outlineLvl w:val="1"/>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36"/>
          <w:szCs w:val="36"/>
        </w:rPr>
        <w:t>第四章  合同书（格式）</w:t>
      </w:r>
    </w:p>
    <w:p w14:paraId="59EB9BB8">
      <w:pPr>
        <w:spacing w:line="440" w:lineRule="exact"/>
        <w:jc w:val="center"/>
        <w:rPr>
          <w:rFonts w:asciiTheme="minorEastAsia" w:hAnsiTheme="minorEastAsia" w:eastAsiaTheme="minorEastAsia" w:cstheme="minorEastAsia"/>
          <w:sz w:val="44"/>
          <w:szCs w:val="44"/>
        </w:rPr>
      </w:pPr>
    </w:p>
    <w:p w14:paraId="7C4E686E">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根据《政府采购法》和《民法典》。采购人和供应商之间的权利和义务，应当按照平等的原则以合同方式约定。此合同书仅作为签订正式合同时的参考，正式合同书应包括本参考格式之内容。</w:t>
      </w:r>
    </w:p>
    <w:p w14:paraId="551DF5F8">
      <w:pPr>
        <w:spacing w:line="300" w:lineRule="auto"/>
        <w:ind w:firstLine="539" w:firstLineChars="245"/>
        <w:rPr>
          <w:rFonts w:asciiTheme="minorEastAsia" w:hAnsiTheme="minorEastAsia" w:eastAsiaTheme="minorEastAsia" w:cstheme="minorEastAsia"/>
          <w:spacing w:val="-10"/>
          <w:sz w:val="24"/>
        </w:rPr>
      </w:pPr>
    </w:p>
    <w:p w14:paraId="79185E94">
      <w:pPr>
        <w:spacing w:line="500" w:lineRule="exact"/>
        <w:ind w:firstLine="540"/>
        <w:jc w:val="center"/>
        <w:rPr>
          <w:rFonts w:asciiTheme="minorEastAsia" w:hAnsiTheme="minorEastAsia" w:eastAsiaTheme="minorEastAsia" w:cstheme="minorEastAsia"/>
          <w:kern w:val="0"/>
          <w:sz w:val="36"/>
          <w:szCs w:val="36"/>
        </w:rPr>
      </w:pPr>
      <w:r>
        <w:rPr>
          <w:rFonts w:hint="eastAsia" w:asciiTheme="minorEastAsia" w:hAnsiTheme="minorEastAsia" w:eastAsiaTheme="minorEastAsia" w:cstheme="minorEastAsia"/>
          <w:kern w:val="0"/>
          <w:sz w:val="36"/>
          <w:szCs w:val="36"/>
        </w:rPr>
        <w:t>合同书</w:t>
      </w:r>
    </w:p>
    <w:p w14:paraId="473F2124">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项目名称：</w:t>
      </w:r>
    </w:p>
    <w:p w14:paraId="27F99216">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合同编号：</w:t>
      </w:r>
    </w:p>
    <w:p w14:paraId="6CCD3F94">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签订日期：</w:t>
      </w:r>
    </w:p>
    <w:p w14:paraId="4A6A40EA">
      <w:pPr>
        <w:autoSpaceDE w:val="0"/>
        <w:autoSpaceDN w:val="0"/>
        <w:adjustRightInd w:val="0"/>
        <w:spacing w:line="500" w:lineRule="exact"/>
        <w:ind w:firstLine="480" w:firstLineChars="200"/>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rPr>
        <w:t>签订合同地点：</w:t>
      </w:r>
      <w:r>
        <w:rPr>
          <w:rFonts w:hint="eastAsia" w:asciiTheme="minorEastAsia" w:hAnsiTheme="minorEastAsia" w:eastAsiaTheme="minorEastAsia" w:cstheme="minorEastAsia"/>
          <w:kern w:val="0"/>
          <w:sz w:val="24"/>
          <w:szCs w:val="20"/>
          <w:lang w:val="en-US" w:eastAsia="zh-CN"/>
        </w:rPr>
        <w:t>武汉</w:t>
      </w:r>
    </w:p>
    <w:p w14:paraId="421EE217">
      <w:pPr>
        <w:spacing w:line="500" w:lineRule="exact"/>
        <w:ind w:firstLine="480" w:firstLineChars="20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本合同由（以下简称“需方”）与（以下简称“供方”）签订。</w:t>
      </w:r>
    </w:p>
    <w:p w14:paraId="47313C71">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供方以总金额万元人民币（用大写数字书写）向需方提供如下货物（服务）：</w:t>
      </w:r>
    </w:p>
    <w:p w14:paraId="4FC7C171">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经双方协商，同意按下列条文执行：</w:t>
      </w:r>
    </w:p>
    <w:p w14:paraId="427AF055">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1.本合同供、需双方必须遵守国家颁布的《中华人民共和国合同法》、《中华人民共和国政府采购法》，并各自履行应负的全部责任和义务。</w:t>
      </w:r>
    </w:p>
    <w:p w14:paraId="260A619E">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2.需方保证按合同条款规定的时间和方式付给供方到期应付的金额，并承担应负的责任和义务。</w:t>
      </w:r>
    </w:p>
    <w:p w14:paraId="4038B6EA">
      <w:pPr>
        <w:autoSpaceDE w:val="0"/>
        <w:autoSpaceDN w:val="0"/>
        <w:adjustRightInd w:val="0"/>
        <w:spacing w:line="500" w:lineRule="exact"/>
        <w:ind w:firstLine="470" w:firstLineChars="196"/>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3.供方保证全部按合同条款规定的内容和实施周期向需方提供合格的货物（服务），并承担应负的责任和义务。</w:t>
      </w:r>
    </w:p>
    <w:p w14:paraId="65938A01">
      <w:pPr>
        <w:autoSpaceDE w:val="0"/>
        <w:autoSpaceDN w:val="0"/>
        <w:adjustRightInd w:val="0"/>
        <w:spacing w:line="500" w:lineRule="exact"/>
        <w:ind w:firstLine="470" w:firstLineChars="196"/>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4.合同文件</w:t>
      </w:r>
    </w:p>
    <w:p w14:paraId="630B4685">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下列文件为本合同不可分割的部分：</w:t>
      </w:r>
    </w:p>
    <w:p w14:paraId="704CF113">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4.1谈判文件(编号：　　　　)；</w:t>
      </w:r>
    </w:p>
    <w:p w14:paraId="731CED5A">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4.2供方成交的响应文件（副本）；</w:t>
      </w:r>
    </w:p>
    <w:p w14:paraId="598D60FB">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4.3合同书；</w:t>
      </w:r>
    </w:p>
    <w:p w14:paraId="16969CF7">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4.4合同条款；</w:t>
      </w:r>
    </w:p>
    <w:p w14:paraId="7CB3E0C0">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4.5（集中采购机构名称）发出的成交通知书；</w:t>
      </w:r>
    </w:p>
    <w:p w14:paraId="373432DB">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4.6在商洽本合同时，双方澄清、确认并共同签字的补充文件、技术协议。</w:t>
      </w:r>
    </w:p>
    <w:p w14:paraId="6A04C997">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5.合同范围和条件</w:t>
      </w:r>
    </w:p>
    <w:p w14:paraId="7B8B2728">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本合同的范围和条件应与上述规定的合同文件内容相一致。</w:t>
      </w:r>
    </w:p>
    <w:p w14:paraId="7D1C12DD">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6.货物（服务）及数量</w:t>
      </w:r>
    </w:p>
    <w:p w14:paraId="7F10F12B">
      <w:pPr>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本合同所提供的货物（服务）及数量详见谈判文件的要求及供方响应文件中的承诺。</w:t>
      </w:r>
    </w:p>
    <w:p w14:paraId="603DD128">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7.付款方式</w:t>
      </w:r>
    </w:p>
    <w:p w14:paraId="7A1E5D31">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本合同的付款条件在谈判文件中有明确规定。</w:t>
      </w:r>
    </w:p>
    <w:p w14:paraId="49EC5A88">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8.合同金额</w:t>
      </w:r>
    </w:p>
    <w:p w14:paraId="2AFBAD88">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合同总金额：人民币</w:t>
      </w:r>
    </w:p>
    <w:p w14:paraId="322958D2">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9.实施时间和地点</w:t>
      </w:r>
    </w:p>
    <w:p w14:paraId="39DE76F6">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本合同中货物（服务）的实施时间、地点在谈判文件中有明确规定。</w:t>
      </w:r>
    </w:p>
    <w:p w14:paraId="18FE5DCC">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10.合同生效</w:t>
      </w:r>
    </w:p>
    <w:p w14:paraId="0C0E2C41">
      <w:pPr>
        <w:autoSpaceDE w:val="0"/>
        <w:autoSpaceDN w:val="0"/>
        <w:adjustRightInd w:val="0"/>
        <w:spacing w:line="500" w:lineRule="exact"/>
        <w:ind w:firstLine="480" w:firstLineChars="200"/>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本合同经供、需双方授权代表签字和加盖公章（或合同专用章）后生效。</w:t>
      </w:r>
    </w:p>
    <w:p w14:paraId="57428880">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11.合同的份数</w:t>
      </w:r>
    </w:p>
    <w:p w14:paraId="5EA2EBF5">
      <w:pPr>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本合同正本一式　　份，需方执　　份，供方执　　份；副本一式　　份，需方执　　份，供方执　　份，湖北省财政厅政府采购管理处壹份备案。</w:t>
      </w:r>
    </w:p>
    <w:p w14:paraId="19DBB775">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p>
    <w:p w14:paraId="7DABE208">
      <w:pPr>
        <w:tabs>
          <w:tab w:val="left" w:pos="4860"/>
        </w:tabs>
        <w:autoSpaceDE w:val="0"/>
        <w:autoSpaceDN w:val="0"/>
        <w:adjustRightInd w:val="0"/>
        <w:spacing w:line="500" w:lineRule="exact"/>
        <w:ind w:firstLine="480" w:firstLineChars="200"/>
        <w:jc w:val="left"/>
        <w:rPr>
          <w:rFonts w:hint="default"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rPr>
        <w:t>需　　方：</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供　　方：</w:t>
      </w:r>
    </w:p>
    <w:p w14:paraId="154E3BF5">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单位名称（盖章）：</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单位名称（盖章）：</w:t>
      </w:r>
    </w:p>
    <w:p w14:paraId="1C65A749">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单位地址：</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单位地址：</w:t>
      </w:r>
    </w:p>
    <w:p w14:paraId="59E22AA2">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法人（负责人）代表授权人(签字)：</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法人（负责人）代表授权人(签字)：</w:t>
      </w:r>
    </w:p>
    <w:p w14:paraId="492EE871">
      <w:pPr>
        <w:tabs>
          <w:tab w:val="left" w:pos="4860"/>
        </w:tabs>
        <w:autoSpaceDE w:val="0"/>
        <w:autoSpaceDN w:val="0"/>
        <w:adjustRightInd w:val="0"/>
        <w:spacing w:line="500" w:lineRule="exact"/>
        <w:ind w:firstLine="480" w:firstLineChars="200"/>
        <w:jc w:val="left"/>
        <w:rPr>
          <w:rFonts w:hint="default"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rPr>
        <w:t>联系人：</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联系人：</w:t>
      </w:r>
    </w:p>
    <w:p w14:paraId="6FBBE9E9">
      <w:pPr>
        <w:tabs>
          <w:tab w:val="left" w:pos="4860"/>
        </w:tabs>
        <w:autoSpaceDE w:val="0"/>
        <w:autoSpaceDN w:val="0"/>
        <w:adjustRightInd w:val="0"/>
        <w:spacing w:line="500" w:lineRule="exact"/>
        <w:ind w:firstLine="480" w:firstLineChars="200"/>
        <w:jc w:val="left"/>
        <w:rPr>
          <w:rFonts w:hint="default"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rPr>
        <w:t>电　　话：</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电　　话：</w:t>
      </w:r>
      <w:r>
        <w:rPr>
          <w:rFonts w:hint="eastAsia" w:asciiTheme="minorEastAsia" w:hAnsiTheme="minorEastAsia" w:eastAsiaTheme="minorEastAsia" w:cstheme="minorEastAsia"/>
          <w:kern w:val="0"/>
          <w:sz w:val="24"/>
          <w:szCs w:val="20"/>
          <w:lang w:val="en-US" w:eastAsia="zh-CN"/>
        </w:rPr>
        <w:t>13585815575</w:t>
      </w:r>
    </w:p>
    <w:p w14:paraId="751ACC74">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传　　真：</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传　　真：</w:t>
      </w:r>
    </w:p>
    <w:p w14:paraId="7767F6D2">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邮政编码：</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邮政编码：</w:t>
      </w:r>
    </w:p>
    <w:p w14:paraId="5CBFC005">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开户银行：</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开户银行：</w:t>
      </w:r>
    </w:p>
    <w:p w14:paraId="1DEF8D3F">
      <w:pPr>
        <w:tabs>
          <w:tab w:val="left" w:pos="4860"/>
        </w:tabs>
        <w:autoSpaceDE w:val="0"/>
        <w:autoSpaceDN w:val="0"/>
        <w:adjustRightInd w:val="0"/>
        <w:spacing w:line="500" w:lineRule="exact"/>
        <w:ind w:firstLine="480" w:firstLineChars="200"/>
        <w:jc w:val="left"/>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帐　　号：</w:t>
      </w: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帐　　号：</w:t>
      </w:r>
    </w:p>
    <w:p w14:paraId="2F6C022A">
      <w:pPr>
        <w:spacing w:line="440" w:lineRule="exact"/>
        <w:ind w:left="3" w:leftChars="1" w:firstLine="120" w:firstLineChars="50"/>
        <w:jc w:val="left"/>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kern w:val="0"/>
          <w:sz w:val="24"/>
          <w:szCs w:val="20"/>
        </w:rPr>
        <w:tab/>
      </w:r>
      <w:r>
        <w:rPr>
          <w:rFonts w:hint="eastAsia" w:asciiTheme="minorEastAsia" w:hAnsiTheme="minorEastAsia" w:eastAsiaTheme="minorEastAsia" w:cstheme="minorEastAsia"/>
          <w:kern w:val="0"/>
          <w:sz w:val="24"/>
          <w:szCs w:val="20"/>
        </w:rPr>
        <w:t>税　　号：                           税　　号：</w:t>
      </w:r>
    </w:p>
    <w:p w14:paraId="3A8D3CC1">
      <w:pPr>
        <w:adjustRightInd w:val="0"/>
        <w:snapToGrid w:val="0"/>
        <w:jc w:val="center"/>
        <w:outlineLvl w:val="0"/>
        <w:rPr>
          <w:rFonts w:hint="eastAsia" w:asciiTheme="minorEastAsia" w:hAnsiTheme="minorEastAsia" w:eastAsiaTheme="minorEastAsia" w:cstheme="minorEastAsia"/>
          <w:sz w:val="36"/>
          <w:szCs w:val="36"/>
        </w:rPr>
      </w:pPr>
    </w:p>
    <w:p w14:paraId="05844DF0">
      <w:pPr>
        <w:adjustRightInd w:val="0"/>
        <w:snapToGrid w:val="0"/>
        <w:jc w:val="center"/>
        <w:outlineLvl w:val="0"/>
        <w:rPr>
          <w:rFonts w:hint="eastAsia" w:asciiTheme="minorEastAsia" w:hAnsiTheme="minorEastAsia" w:eastAsiaTheme="minorEastAsia" w:cstheme="minorEastAsia"/>
          <w:sz w:val="36"/>
          <w:szCs w:val="36"/>
        </w:rPr>
      </w:pPr>
    </w:p>
    <w:p w14:paraId="3F0DE6B2">
      <w:pPr>
        <w:adjustRightInd w:val="0"/>
        <w:snapToGrid w:val="0"/>
        <w:jc w:val="center"/>
        <w:outlineLvl w:val="0"/>
        <w:rPr>
          <w:rFonts w:hint="eastAsia" w:asciiTheme="minorEastAsia" w:hAnsiTheme="minorEastAsia" w:eastAsiaTheme="minorEastAsia" w:cstheme="minorEastAsia"/>
          <w:sz w:val="36"/>
          <w:szCs w:val="36"/>
        </w:rPr>
      </w:pPr>
    </w:p>
    <w:p w14:paraId="42404400">
      <w:pPr>
        <w:adjustRightInd w:val="0"/>
        <w:snapToGrid w:val="0"/>
        <w:jc w:val="center"/>
        <w:outlineLvl w:val="0"/>
        <w:rPr>
          <w:rFonts w:hint="eastAsia" w:asciiTheme="minorEastAsia" w:hAnsiTheme="minorEastAsia" w:eastAsiaTheme="minorEastAsia" w:cstheme="minorEastAsia"/>
          <w:sz w:val="36"/>
          <w:szCs w:val="36"/>
        </w:rPr>
      </w:pPr>
    </w:p>
    <w:p w14:paraId="7AA7D7C0">
      <w:pPr>
        <w:adjustRightInd w:val="0"/>
        <w:snapToGrid w:val="0"/>
        <w:jc w:val="center"/>
        <w:outlineLvl w:val="0"/>
        <w:rPr>
          <w:rFonts w:hint="eastAsia" w:asciiTheme="minorEastAsia" w:hAnsiTheme="minorEastAsia" w:eastAsiaTheme="minorEastAsia" w:cstheme="minorEastAsia"/>
          <w:sz w:val="36"/>
          <w:szCs w:val="36"/>
        </w:rPr>
      </w:pPr>
    </w:p>
    <w:p w14:paraId="55918F88">
      <w:pPr>
        <w:adjustRightInd w:val="0"/>
        <w:snapToGrid w:val="0"/>
        <w:jc w:val="center"/>
        <w:outlineLvl w:val="0"/>
        <w:rPr>
          <w:rFonts w:hint="eastAsia" w:asciiTheme="minorEastAsia" w:hAnsiTheme="minorEastAsia" w:eastAsiaTheme="minorEastAsia" w:cstheme="minorEastAsia"/>
          <w:sz w:val="36"/>
          <w:szCs w:val="36"/>
        </w:rPr>
      </w:pPr>
    </w:p>
    <w:p w14:paraId="66B68660">
      <w:pPr>
        <w:adjustRightInd w:val="0"/>
        <w:snapToGrid w:val="0"/>
        <w:jc w:val="center"/>
        <w:outlineLvl w:val="0"/>
        <w:rPr>
          <w:rFonts w:hint="eastAsia" w:asciiTheme="minorEastAsia" w:hAnsiTheme="minorEastAsia" w:eastAsiaTheme="minorEastAsia" w:cstheme="minorEastAsia"/>
          <w:sz w:val="36"/>
          <w:szCs w:val="36"/>
        </w:rPr>
      </w:pPr>
    </w:p>
    <w:p w14:paraId="18D7F81A">
      <w:pPr>
        <w:adjustRightInd w:val="0"/>
        <w:snapToGrid w:val="0"/>
        <w:jc w:val="center"/>
        <w:outlineLvl w:val="0"/>
        <w:rPr>
          <w:rFonts w:hint="eastAsia" w:asciiTheme="minorEastAsia" w:hAnsiTheme="minorEastAsia" w:eastAsiaTheme="minorEastAsia" w:cstheme="minorEastAsia"/>
          <w:sz w:val="36"/>
          <w:szCs w:val="36"/>
        </w:rPr>
      </w:pPr>
    </w:p>
    <w:p w14:paraId="323AABFB">
      <w:pPr>
        <w:adjustRightInd w:val="0"/>
        <w:snapToGrid w:val="0"/>
        <w:jc w:val="center"/>
        <w:outlineLvl w:val="0"/>
        <w:rPr>
          <w:rFonts w:hint="eastAsia" w:asciiTheme="minorEastAsia" w:hAnsiTheme="minorEastAsia" w:eastAsiaTheme="minorEastAsia" w:cstheme="minorEastAsia"/>
          <w:sz w:val="36"/>
          <w:szCs w:val="36"/>
        </w:rPr>
      </w:pPr>
    </w:p>
    <w:p w14:paraId="571902E3">
      <w:pPr>
        <w:adjustRightInd w:val="0"/>
        <w:snapToGrid w:val="0"/>
        <w:jc w:val="center"/>
        <w:outlineLvl w:val="0"/>
        <w:rPr>
          <w:rFonts w:hint="eastAsia" w:asciiTheme="minorEastAsia" w:hAnsiTheme="minorEastAsia" w:eastAsiaTheme="minorEastAsia" w:cstheme="minorEastAsia"/>
          <w:sz w:val="36"/>
          <w:szCs w:val="36"/>
        </w:rPr>
      </w:pPr>
    </w:p>
    <w:p w14:paraId="44A76A2A">
      <w:pPr>
        <w:adjustRightInd w:val="0"/>
        <w:snapToGrid w:val="0"/>
        <w:jc w:val="center"/>
        <w:outlineLvl w:val="0"/>
        <w:rPr>
          <w:rFonts w:hint="eastAsia" w:asciiTheme="minorEastAsia" w:hAnsiTheme="minorEastAsia" w:eastAsiaTheme="minorEastAsia" w:cstheme="minorEastAsia"/>
          <w:sz w:val="36"/>
          <w:szCs w:val="36"/>
        </w:rPr>
      </w:pPr>
    </w:p>
    <w:p w14:paraId="3BBC67E0">
      <w:pPr>
        <w:adjustRightInd w:val="0"/>
        <w:snapToGrid w:val="0"/>
        <w:jc w:val="center"/>
        <w:outlineLvl w:val="0"/>
        <w:rPr>
          <w:rFonts w:hint="eastAsia" w:asciiTheme="minorEastAsia" w:hAnsiTheme="minorEastAsia" w:eastAsiaTheme="minorEastAsia" w:cstheme="minorEastAsia"/>
          <w:sz w:val="36"/>
          <w:szCs w:val="36"/>
        </w:rPr>
      </w:pPr>
    </w:p>
    <w:p w14:paraId="3C752D89">
      <w:pPr>
        <w:adjustRightInd w:val="0"/>
        <w:snapToGrid w:val="0"/>
        <w:jc w:val="center"/>
        <w:outlineLvl w:val="0"/>
        <w:rPr>
          <w:rFonts w:hint="eastAsia" w:asciiTheme="minorEastAsia" w:hAnsiTheme="minorEastAsia" w:eastAsiaTheme="minorEastAsia" w:cstheme="minorEastAsia"/>
          <w:sz w:val="36"/>
          <w:szCs w:val="36"/>
        </w:rPr>
      </w:pPr>
    </w:p>
    <w:p w14:paraId="063128F1">
      <w:pPr>
        <w:adjustRightInd w:val="0"/>
        <w:snapToGrid w:val="0"/>
        <w:jc w:val="center"/>
        <w:outlineLvl w:val="0"/>
        <w:rPr>
          <w:rFonts w:hint="eastAsia" w:asciiTheme="minorEastAsia" w:hAnsiTheme="minorEastAsia" w:eastAsiaTheme="minorEastAsia" w:cstheme="minorEastAsia"/>
          <w:sz w:val="36"/>
          <w:szCs w:val="36"/>
        </w:rPr>
      </w:pPr>
    </w:p>
    <w:p w14:paraId="7B98D601">
      <w:pPr>
        <w:adjustRightInd w:val="0"/>
        <w:snapToGrid w:val="0"/>
        <w:jc w:val="center"/>
        <w:outlineLvl w:val="0"/>
        <w:rPr>
          <w:rFonts w:hint="eastAsia" w:asciiTheme="minorEastAsia" w:hAnsiTheme="minorEastAsia" w:eastAsiaTheme="minorEastAsia" w:cstheme="minorEastAsia"/>
          <w:sz w:val="36"/>
          <w:szCs w:val="36"/>
        </w:rPr>
      </w:pPr>
    </w:p>
    <w:p w14:paraId="499A975F">
      <w:pPr>
        <w:adjustRightInd w:val="0"/>
        <w:snapToGrid w:val="0"/>
        <w:jc w:val="center"/>
        <w:outlineLvl w:val="0"/>
        <w:rPr>
          <w:rFonts w:hint="eastAsia" w:asciiTheme="minorEastAsia" w:hAnsiTheme="minorEastAsia" w:eastAsiaTheme="minorEastAsia" w:cstheme="minorEastAsia"/>
          <w:sz w:val="36"/>
          <w:szCs w:val="36"/>
        </w:rPr>
      </w:pPr>
    </w:p>
    <w:p w14:paraId="47516B52">
      <w:pPr>
        <w:adjustRightInd w:val="0"/>
        <w:snapToGrid w:val="0"/>
        <w:jc w:val="center"/>
        <w:outlineLvl w:val="0"/>
        <w:rPr>
          <w:rFonts w:hint="eastAsia" w:asciiTheme="minorEastAsia" w:hAnsiTheme="minorEastAsia" w:eastAsiaTheme="minorEastAsia" w:cstheme="minorEastAsia"/>
          <w:sz w:val="36"/>
          <w:szCs w:val="36"/>
        </w:rPr>
      </w:pPr>
    </w:p>
    <w:p w14:paraId="7526E247">
      <w:pPr>
        <w:adjustRightInd w:val="0"/>
        <w:snapToGrid w:val="0"/>
        <w:jc w:val="center"/>
        <w:outlineLvl w:val="0"/>
        <w:rPr>
          <w:rFonts w:hint="eastAsia" w:asciiTheme="minorEastAsia" w:hAnsiTheme="minorEastAsia" w:eastAsiaTheme="minorEastAsia" w:cstheme="minorEastAsia"/>
          <w:sz w:val="36"/>
          <w:szCs w:val="36"/>
        </w:rPr>
      </w:pPr>
    </w:p>
    <w:p w14:paraId="658A929F">
      <w:pPr>
        <w:adjustRightInd w:val="0"/>
        <w:snapToGrid w:val="0"/>
        <w:jc w:val="center"/>
        <w:outlineLvl w:val="0"/>
        <w:rPr>
          <w:rFonts w:hint="eastAsia" w:asciiTheme="minorEastAsia" w:hAnsiTheme="minorEastAsia" w:eastAsiaTheme="minorEastAsia" w:cstheme="minorEastAsia"/>
          <w:sz w:val="36"/>
          <w:szCs w:val="36"/>
        </w:rPr>
      </w:pPr>
    </w:p>
    <w:p w14:paraId="73B3F1BD">
      <w:pPr>
        <w:adjustRightInd w:val="0"/>
        <w:snapToGrid w:val="0"/>
        <w:jc w:val="center"/>
        <w:outlineLvl w:val="0"/>
        <w:rPr>
          <w:rFonts w:hint="eastAsia" w:asciiTheme="minorEastAsia" w:hAnsiTheme="minorEastAsia" w:eastAsiaTheme="minorEastAsia" w:cstheme="minorEastAsia"/>
          <w:sz w:val="36"/>
          <w:szCs w:val="36"/>
        </w:rPr>
      </w:pPr>
    </w:p>
    <w:p w14:paraId="1B421FF3">
      <w:pPr>
        <w:adjustRightInd w:val="0"/>
        <w:snapToGrid w:val="0"/>
        <w:jc w:val="center"/>
        <w:outlineLvl w:val="0"/>
        <w:rPr>
          <w:rFonts w:hint="eastAsia" w:asciiTheme="minorEastAsia" w:hAnsiTheme="minorEastAsia" w:eastAsiaTheme="minorEastAsia" w:cstheme="minorEastAsia"/>
          <w:sz w:val="36"/>
          <w:szCs w:val="36"/>
        </w:rPr>
      </w:pPr>
    </w:p>
    <w:p w14:paraId="7DB279B6">
      <w:pPr>
        <w:adjustRightInd w:val="0"/>
        <w:snapToGrid w:val="0"/>
        <w:jc w:val="center"/>
        <w:outlineLvl w:val="0"/>
        <w:rPr>
          <w:rFonts w:hint="eastAsia" w:asciiTheme="minorEastAsia" w:hAnsiTheme="minorEastAsia" w:eastAsiaTheme="minorEastAsia" w:cstheme="minorEastAsia"/>
          <w:sz w:val="36"/>
          <w:szCs w:val="36"/>
        </w:rPr>
      </w:pPr>
    </w:p>
    <w:p w14:paraId="67F4FFC7">
      <w:pPr>
        <w:adjustRightInd w:val="0"/>
        <w:snapToGrid w:val="0"/>
        <w:jc w:val="center"/>
        <w:outlineLvl w:val="0"/>
        <w:rPr>
          <w:rFonts w:hint="eastAsia" w:asciiTheme="minorEastAsia" w:hAnsiTheme="minorEastAsia" w:eastAsiaTheme="minorEastAsia" w:cstheme="minorEastAsia"/>
          <w:sz w:val="36"/>
          <w:szCs w:val="36"/>
        </w:rPr>
      </w:pPr>
    </w:p>
    <w:p w14:paraId="204A3AAC">
      <w:pPr>
        <w:adjustRightInd w:val="0"/>
        <w:snapToGrid w:val="0"/>
        <w:jc w:val="center"/>
        <w:outlineLvl w:val="0"/>
        <w:rPr>
          <w:rFonts w:hint="eastAsia" w:asciiTheme="minorEastAsia" w:hAnsiTheme="minorEastAsia" w:eastAsiaTheme="minorEastAsia" w:cstheme="minorEastAsia"/>
          <w:sz w:val="36"/>
          <w:szCs w:val="36"/>
        </w:rPr>
      </w:pPr>
    </w:p>
    <w:p w14:paraId="061DCA28">
      <w:pPr>
        <w:adjustRightInd w:val="0"/>
        <w:snapToGrid w:val="0"/>
        <w:jc w:val="center"/>
        <w:outlineLvl w:val="0"/>
        <w:rPr>
          <w:rFonts w:hint="eastAsia" w:asciiTheme="minorEastAsia" w:hAnsiTheme="minorEastAsia" w:eastAsiaTheme="minorEastAsia" w:cstheme="minorEastAsia"/>
          <w:sz w:val="36"/>
          <w:szCs w:val="36"/>
        </w:rPr>
      </w:pPr>
    </w:p>
    <w:p w14:paraId="03F670EC">
      <w:pPr>
        <w:adjustRightInd w:val="0"/>
        <w:snapToGrid w:val="0"/>
        <w:jc w:val="center"/>
        <w:outlineLvl w:val="0"/>
        <w:rPr>
          <w:rFonts w:hint="eastAsia" w:asciiTheme="minorEastAsia" w:hAnsiTheme="minorEastAsia" w:eastAsiaTheme="minorEastAsia" w:cstheme="minorEastAsia"/>
          <w:sz w:val="36"/>
          <w:szCs w:val="36"/>
        </w:rPr>
      </w:pPr>
    </w:p>
    <w:p w14:paraId="1DBBCF21">
      <w:pPr>
        <w:adjustRightInd w:val="0"/>
        <w:snapToGrid w:val="0"/>
        <w:jc w:val="center"/>
        <w:outlineLvl w:val="0"/>
        <w:rPr>
          <w:rFonts w:hint="eastAsia" w:asciiTheme="minorEastAsia" w:hAnsiTheme="minorEastAsia" w:eastAsiaTheme="minorEastAsia" w:cstheme="minorEastAsia"/>
          <w:sz w:val="36"/>
          <w:szCs w:val="36"/>
        </w:rPr>
      </w:pPr>
    </w:p>
    <w:p w14:paraId="378F02DE">
      <w:pPr>
        <w:adjustRightInd w:val="0"/>
        <w:snapToGrid w:val="0"/>
        <w:jc w:val="center"/>
        <w:outlineLvl w:val="0"/>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第五章  响应文件格式</w:t>
      </w:r>
    </w:p>
    <w:p w14:paraId="0882FFE4">
      <w:pPr>
        <w:adjustRightInd w:val="0"/>
        <w:snapToGrid w:val="0"/>
        <w:jc w:val="center"/>
        <w:outlineLvl w:val="0"/>
        <w:rPr>
          <w:rFonts w:asciiTheme="minorEastAsia" w:hAnsiTheme="minorEastAsia" w:eastAsiaTheme="minorEastAsia" w:cstheme="minorEastAsia"/>
          <w:sz w:val="18"/>
          <w:szCs w:val="18"/>
        </w:rPr>
      </w:pPr>
    </w:p>
    <w:p w14:paraId="35660C9E">
      <w:pPr>
        <w:adjustRightInd w:val="0"/>
        <w:snapToGrid w:val="0"/>
        <w:outlineLvl w:val="0"/>
        <w:rPr>
          <w:rFonts w:asciiTheme="minorEastAsia" w:hAnsiTheme="minorEastAsia" w:eastAsiaTheme="minorEastAsia" w:cstheme="minorEastAsia"/>
          <w:szCs w:val="28"/>
        </w:rPr>
      </w:pPr>
      <w:r>
        <w:rPr>
          <w:rFonts w:hint="eastAsia" w:asciiTheme="minorEastAsia" w:hAnsiTheme="minorEastAsia" w:eastAsiaTheme="minorEastAsia" w:cstheme="minorEastAsia"/>
          <w:szCs w:val="28"/>
        </w:rPr>
        <w:t>封面：</w:t>
      </w:r>
    </w:p>
    <w:p w14:paraId="0E4D4E44">
      <w:pPr>
        <w:pStyle w:val="18"/>
        <w:tabs>
          <w:tab w:val="left" w:pos="1260"/>
        </w:tabs>
        <w:jc w:val="center"/>
        <w:rPr>
          <w:rFonts w:asciiTheme="minorEastAsia" w:hAnsiTheme="minorEastAsia" w:eastAsiaTheme="minorEastAsia" w:cstheme="minorEastAsia"/>
          <w:spacing w:val="100"/>
          <w:w w:val="110"/>
          <w:kern w:val="0"/>
          <w:sz w:val="52"/>
          <w:szCs w:val="52"/>
        </w:rPr>
      </w:pPr>
    </w:p>
    <w:p w14:paraId="17448959">
      <w:pPr>
        <w:pStyle w:val="18"/>
        <w:tabs>
          <w:tab w:val="left" w:pos="1260"/>
        </w:tabs>
        <w:jc w:val="center"/>
        <w:rPr>
          <w:rFonts w:asciiTheme="minorEastAsia" w:hAnsiTheme="minorEastAsia" w:eastAsiaTheme="minorEastAsia" w:cstheme="minorEastAsia"/>
          <w:spacing w:val="100"/>
          <w:w w:val="110"/>
          <w:sz w:val="100"/>
          <w:szCs w:val="100"/>
        </w:rPr>
      </w:pPr>
      <w:r>
        <w:rPr>
          <w:rFonts w:hint="eastAsia" w:asciiTheme="minorEastAsia" w:hAnsiTheme="minorEastAsia" w:eastAsiaTheme="minorEastAsia" w:cstheme="minorEastAsia"/>
          <w:spacing w:val="100"/>
          <w:w w:val="110"/>
          <w:kern w:val="0"/>
          <w:sz w:val="100"/>
          <w:szCs w:val="100"/>
        </w:rPr>
        <w:t>响应文件</w:t>
      </w:r>
    </w:p>
    <w:p w14:paraId="56E4DDC1">
      <w:pPr>
        <w:pStyle w:val="18"/>
        <w:jc w:val="center"/>
        <w:rPr>
          <w:rFonts w:asciiTheme="minorEastAsia" w:hAnsiTheme="minorEastAsia" w:eastAsiaTheme="minorEastAsia" w:cstheme="minorEastAsia"/>
          <w:sz w:val="44"/>
        </w:rPr>
      </w:pPr>
      <w:r>
        <w:rPr>
          <w:rFonts w:hint="eastAsia" w:asciiTheme="minorEastAsia" w:hAnsiTheme="minorEastAsia" w:eastAsiaTheme="minorEastAsia" w:cstheme="minorEastAsia"/>
          <w:sz w:val="44"/>
        </w:rPr>
        <w:t>（正本）</w:t>
      </w:r>
    </w:p>
    <w:p w14:paraId="6FA122C4">
      <w:pPr>
        <w:pStyle w:val="18"/>
        <w:jc w:val="center"/>
        <w:rPr>
          <w:rFonts w:asciiTheme="minorEastAsia" w:hAnsiTheme="minorEastAsia" w:eastAsiaTheme="minorEastAsia" w:cstheme="minorEastAsia"/>
          <w:sz w:val="44"/>
        </w:rPr>
      </w:pPr>
    </w:p>
    <w:p w14:paraId="4223DE32">
      <w:pPr>
        <w:pStyle w:val="18"/>
        <w:jc w:val="center"/>
        <w:rPr>
          <w:rFonts w:asciiTheme="minorEastAsia" w:hAnsiTheme="minorEastAsia" w:eastAsiaTheme="minorEastAsia" w:cstheme="minorEastAsia"/>
          <w:sz w:val="44"/>
        </w:rPr>
      </w:pPr>
    </w:p>
    <w:p w14:paraId="25B0FFA0">
      <w:pPr>
        <w:pStyle w:val="18"/>
        <w:spacing w:line="360" w:lineRule="auto"/>
        <w:ind w:firstLine="1280" w:firstLineChars="400"/>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项目编号：</w:t>
      </w:r>
    </w:p>
    <w:p w14:paraId="2079678E">
      <w:pPr>
        <w:pStyle w:val="16"/>
        <w:spacing w:line="360" w:lineRule="auto"/>
        <w:ind w:firstLine="1280" w:firstLineChars="400"/>
        <w:rPr>
          <w:rFonts w:asciiTheme="minorEastAsia" w:hAnsiTheme="minorEastAsia" w:eastAsiaTheme="minorEastAsia" w:cstheme="minorEastAsia"/>
          <w:szCs w:val="32"/>
          <w:u w:val="single"/>
        </w:rPr>
      </w:pPr>
      <w:r>
        <w:rPr>
          <w:rFonts w:hint="eastAsia" w:asciiTheme="minorEastAsia" w:hAnsiTheme="minorEastAsia" w:eastAsiaTheme="minorEastAsia" w:cstheme="minorEastAsia"/>
          <w:szCs w:val="32"/>
        </w:rPr>
        <w:t>项目名称：</w:t>
      </w:r>
    </w:p>
    <w:p w14:paraId="46362E2D">
      <w:pPr>
        <w:pStyle w:val="18"/>
        <w:spacing w:line="360" w:lineRule="auto"/>
        <w:ind w:firstLine="1280" w:firstLineChars="400"/>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谈判内容：</w:t>
      </w:r>
    </w:p>
    <w:p w14:paraId="381B7B75">
      <w:pPr>
        <w:pStyle w:val="18"/>
        <w:ind w:firstLine="1320" w:firstLineChars="300"/>
        <w:rPr>
          <w:rFonts w:asciiTheme="minorEastAsia" w:hAnsiTheme="minorEastAsia" w:eastAsiaTheme="minorEastAsia" w:cstheme="minorEastAsia"/>
          <w:sz w:val="44"/>
        </w:rPr>
      </w:pPr>
    </w:p>
    <w:p w14:paraId="481F1E97">
      <w:pPr>
        <w:pStyle w:val="18"/>
        <w:ind w:firstLine="1320" w:firstLineChars="300"/>
        <w:rPr>
          <w:rFonts w:asciiTheme="minorEastAsia" w:hAnsiTheme="minorEastAsia" w:eastAsiaTheme="minorEastAsia" w:cstheme="minorEastAsia"/>
          <w:sz w:val="44"/>
        </w:rPr>
      </w:pPr>
    </w:p>
    <w:p w14:paraId="59EFC3F1">
      <w:pPr>
        <w:pStyle w:val="18"/>
        <w:ind w:firstLine="1320" w:firstLineChars="300"/>
        <w:rPr>
          <w:rFonts w:asciiTheme="minorEastAsia" w:hAnsiTheme="minorEastAsia" w:eastAsiaTheme="minorEastAsia" w:cstheme="minorEastAsia"/>
          <w:sz w:val="44"/>
        </w:rPr>
      </w:pPr>
    </w:p>
    <w:p w14:paraId="6AFB38AF">
      <w:pPr>
        <w:pStyle w:val="18"/>
        <w:rPr>
          <w:rFonts w:asciiTheme="minorEastAsia" w:hAnsiTheme="minorEastAsia" w:eastAsiaTheme="minorEastAsia" w:cstheme="minorEastAsia"/>
          <w:sz w:val="44"/>
        </w:rPr>
      </w:pPr>
    </w:p>
    <w:p w14:paraId="73D9BFAB">
      <w:pPr>
        <w:pStyle w:val="18"/>
        <w:ind w:firstLine="1320" w:firstLineChars="300"/>
        <w:rPr>
          <w:rFonts w:asciiTheme="minorEastAsia" w:hAnsiTheme="minorEastAsia" w:eastAsiaTheme="minorEastAsia" w:cstheme="minorEastAsia"/>
          <w:sz w:val="44"/>
        </w:rPr>
      </w:pPr>
    </w:p>
    <w:p w14:paraId="54EC85A1">
      <w:pPr>
        <w:pStyle w:val="18"/>
        <w:spacing w:line="360" w:lineRule="auto"/>
        <w:ind w:firstLine="1584" w:firstLineChars="495"/>
        <w:rPr>
          <w:rFonts w:hint="default"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sz w:val="32"/>
          <w:szCs w:val="32"/>
        </w:rPr>
        <w:t>供应商名称：</w:t>
      </w:r>
    </w:p>
    <w:p w14:paraId="54830C1E">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2026</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 xml:space="preserve">  月  日</w:t>
      </w:r>
    </w:p>
    <w:p w14:paraId="6E5610C2">
      <w:pPr>
        <w:adjustRightInd w:val="0"/>
        <w:snapToGrid w:val="0"/>
        <w:jc w:val="center"/>
        <w:outlineLvl w:val="0"/>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44"/>
          <w:szCs w:val="44"/>
        </w:rPr>
        <w:t>目  录</w:t>
      </w:r>
    </w:p>
    <w:p w14:paraId="55124736">
      <w:pPr>
        <w:adjustRightInd w:val="0"/>
        <w:snapToGrid w:val="0"/>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24"/>
        </w:rPr>
        <w:t>附件1</w:t>
      </w:r>
    </w:p>
    <w:p w14:paraId="48D0F605">
      <w:pPr>
        <w:adjustRightInd w:val="0"/>
        <w:snapToGrid w:val="0"/>
        <w:jc w:val="center"/>
        <w:outlineLvl w:val="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谈判书</w:t>
      </w:r>
    </w:p>
    <w:p w14:paraId="23086380">
      <w:pPr>
        <w:spacing w:line="500" w:lineRule="exact"/>
        <w:ind w:left="-118" w:leftChars="-42"/>
        <w:rPr>
          <w:rFonts w:asciiTheme="minorEastAsia" w:hAnsiTheme="minorEastAsia" w:eastAsiaTheme="minorEastAsia" w:cstheme="minorEastAsia"/>
          <w:szCs w:val="28"/>
        </w:rPr>
      </w:pPr>
    </w:p>
    <w:p w14:paraId="3C4E50AB">
      <w:pPr>
        <w:pStyle w:val="18"/>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eastAsia="zh-CN"/>
        </w:rPr>
        <w:t>湖北省文物考古研究院（湖北考古博物馆）</w:t>
      </w:r>
      <w:r>
        <w:rPr>
          <w:rFonts w:hint="eastAsia" w:asciiTheme="minorEastAsia" w:hAnsiTheme="minorEastAsia" w:eastAsiaTheme="minorEastAsia" w:cstheme="minorEastAsia"/>
          <w:sz w:val="24"/>
          <w:u w:val="single"/>
        </w:rPr>
        <w:t>)</w:t>
      </w:r>
    </w:p>
    <w:p w14:paraId="3C636FF0">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根据贵方</w:t>
      </w:r>
      <w:r>
        <w:rPr>
          <w:rFonts w:hint="eastAsia" w:asciiTheme="minorEastAsia" w:hAnsiTheme="minorEastAsia" w:eastAsiaTheme="minorEastAsia" w:cstheme="minorEastAsia"/>
          <w:sz w:val="24"/>
          <w:u w:val="single"/>
        </w:rPr>
        <w:t>（项目名称/项目编号）</w:t>
      </w:r>
      <w:r>
        <w:rPr>
          <w:rFonts w:hint="eastAsia" w:asciiTheme="minorEastAsia" w:hAnsiTheme="minorEastAsia" w:eastAsiaTheme="minorEastAsia" w:cstheme="minorEastAsia"/>
          <w:sz w:val="24"/>
        </w:rPr>
        <w:t>项目政府采购的谈判邀请，</w:t>
      </w:r>
      <w:r>
        <w:rPr>
          <w:rFonts w:hint="eastAsia" w:asciiTheme="minorEastAsia" w:hAnsiTheme="minorEastAsia" w:eastAsiaTheme="minorEastAsia" w:cstheme="minorEastAsia"/>
          <w:sz w:val="24"/>
          <w:u w:val="single"/>
        </w:rPr>
        <w:t>签字代表</w:t>
      </w:r>
      <w:r>
        <w:rPr>
          <w:rFonts w:hint="eastAsia" w:asciiTheme="minorEastAsia" w:hAnsiTheme="minorEastAsia" w:eastAsiaTheme="minorEastAsia" w:cstheme="minorEastAsia"/>
          <w:sz w:val="24"/>
        </w:rPr>
        <w:t>（姓名和职务）经正式授权并代表谈判供应商</w:t>
      </w:r>
      <w:r>
        <w:rPr>
          <w:rFonts w:hint="eastAsia" w:asciiTheme="minorEastAsia" w:hAnsiTheme="minorEastAsia" w:eastAsiaTheme="minorEastAsia" w:cstheme="minorEastAsia"/>
          <w:sz w:val="24"/>
          <w:u w:val="single"/>
        </w:rPr>
        <w:t>（谈判供应商名称、地址）</w:t>
      </w:r>
      <w:r>
        <w:rPr>
          <w:rFonts w:hint="eastAsia" w:asciiTheme="minorEastAsia" w:hAnsiTheme="minorEastAsia" w:eastAsiaTheme="minorEastAsia" w:cstheme="minorEastAsia"/>
          <w:sz w:val="24"/>
        </w:rPr>
        <w:t>提交下述响应文件正本一份。</w:t>
      </w:r>
    </w:p>
    <w:p w14:paraId="32B02572">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1.谈判书(附件1)；</w:t>
      </w:r>
    </w:p>
    <w:p w14:paraId="7E43C0A9">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2.报价组成情况表(附件2)；</w:t>
      </w:r>
    </w:p>
    <w:p w14:paraId="0AF8179A">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3.货物（服务）清单(附件3)；</w:t>
      </w:r>
    </w:p>
    <w:p w14:paraId="1385B444">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4.资格性符合性检查对照表(附件4)；</w:t>
      </w:r>
    </w:p>
    <w:p w14:paraId="26448C75">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5.技术响应、偏离情况说明表(附件5)；</w:t>
      </w:r>
    </w:p>
    <w:p w14:paraId="01F0B01E">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6.合同草案条款响应、偏离情况说明表(附件6)；</w:t>
      </w:r>
    </w:p>
    <w:p w14:paraId="0A41032B">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7.法人（负责人）代表授权书(附件7)；</w:t>
      </w:r>
    </w:p>
    <w:p w14:paraId="2EC38FD6">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8.法人或者其他组织的营业执照等证明文件，自然人的身份证明(附件8)；</w:t>
      </w:r>
    </w:p>
    <w:p w14:paraId="34519AC5">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9.具备履行合同所必需的设备和专业技术能力的证明材料(附件9)；</w:t>
      </w:r>
    </w:p>
    <w:p w14:paraId="6CF67941">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10.本文件要求提供的其他资格证明文件及资料。</w:t>
      </w:r>
    </w:p>
    <w:p w14:paraId="60633F0B">
      <w:pPr>
        <w:pStyle w:val="18"/>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在此，我方宣布同意如下：</w:t>
      </w:r>
    </w:p>
    <w:p w14:paraId="674FF255">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将按竞争性响应文件的规定履行合同责任和义务；</w:t>
      </w:r>
    </w:p>
    <w:p w14:paraId="7C35F56D">
      <w:pPr>
        <w:pStyle w:val="18"/>
        <w:spacing w:line="440" w:lineRule="exact"/>
        <w:ind w:left="840" w:hanging="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已详细审查全部竞争性谈判文件，包括第（编号、补遗书）（如果有的话）；我们完全理解并同意放弃对这方面有不明及误解的权力；</w:t>
      </w:r>
    </w:p>
    <w:p w14:paraId="050726C6">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本响应文件有效期为自谈判之日起</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个日历日；</w:t>
      </w:r>
    </w:p>
    <w:p w14:paraId="2CE4D0E4">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同意提供按照贵方可能要求的与其谈判有关的一切数据或资料；</w:t>
      </w:r>
    </w:p>
    <w:p w14:paraId="2C38F1AB">
      <w:pPr>
        <w:pStyle w:val="18"/>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与本谈判有关的一切正式往来信函请寄：</w:t>
      </w:r>
    </w:p>
    <w:p w14:paraId="03C3FDFB">
      <w:pPr>
        <w:pStyle w:val="18"/>
        <w:spacing w:line="440" w:lineRule="exact"/>
        <w:ind w:firstLine="8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p>
    <w:p w14:paraId="2E09498F">
      <w:pPr>
        <w:pStyle w:val="18"/>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电话/传真：</w:t>
      </w:r>
    </w:p>
    <w:p w14:paraId="29910CA6">
      <w:pPr>
        <w:pStyle w:val="18"/>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电子信箱：</w:t>
      </w:r>
    </w:p>
    <w:p w14:paraId="234A603E">
      <w:pPr>
        <w:pStyle w:val="18"/>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谈判供应商（授权）代表签字：</w:t>
      </w:r>
    </w:p>
    <w:p w14:paraId="3BDAD094">
      <w:pPr>
        <w:pStyle w:val="18"/>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谈判供应商名称（公章）：</w:t>
      </w:r>
    </w:p>
    <w:p w14:paraId="3D6189A5">
      <w:pPr>
        <w:pStyle w:val="18"/>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附件2</w:t>
      </w:r>
    </w:p>
    <w:p w14:paraId="66954683">
      <w:pPr>
        <w:ind w:firstLine="3040" w:firstLineChars="950"/>
        <w:rPr>
          <w:rFonts w:asciiTheme="minorEastAsia" w:hAnsiTheme="minorEastAsia" w:eastAsiaTheme="minorEastAsia" w:cstheme="minorEastAsia"/>
        </w:rPr>
      </w:pPr>
      <w:r>
        <w:rPr>
          <w:rFonts w:hint="eastAsia" w:asciiTheme="minorEastAsia" w:hAnsiTheme="minorEastAsia" w:eastAsiaTheme="minorEastAsia" w:cstheme="minorEastAsia"/>
          <w:sz w:val="32"/>
          <w:szCs w:val="32"/>
        </w:rPr>
        <w:t>报价组成情况表</w:t>
      </w:r>
    </w:p>
    <w:p w14:paraId="585E0D30">
      <w:pPr>
        <w:spacing w:line="240" w:lineRule="atLeas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项目编号（包号）：</w:t>
      </w:r>
    </w:p>
    <w:p w14:paraId="39AB8AF2">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bl>
      <w:tblPr>
        <w:tblStyle w:val="27"/>
        <w:tblW w:w="10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3255"/>
        <w:gridCol w:w="910"/>
        <w:gridCol w:w="924"/>
        <w:gridCol w:w="1442"/>
        <w:gridCol w:w="1558"/>
        <w:gridCol w:w="1748"/>
      </w:tblGrid>
      <w:tr w14:paraId="65B4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06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B95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cs="宋体"/>
                <w:b/>
                <w:bCs/>
                <w:i w:val="0"/>
                <w:iCs w:val="0"/>
                <w:color w:val="000000"/>
                <w:kern w:val="0"/>
                <w:sz w:val="36"/>
                <w:szCs w:val="36"/>
                <w:u w:val="none"/>
                <w:lang w:val="en-US" w:eastAsia="zh-CN" w:bidi="ar"/>
              </w:rPr>
              <w:t>湖北省文物考古研究院（湖北考古博物馆）苏家垄青铜器文件复制项目清单</w:t>
            </w:r>
          </w:p>
        </w:tc>
      </w:tr>
      <w:tr w14:paraId="5D9F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16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第一批16件器物</w:t>
            </w:r>
            <w:r>
              <w:rPr>
                <w:rFonts w:hint="eastAsia" w:ascii="宋体" w:hAnsi="宋体" w:eastAsia="宋体" w:cs="宋体"/>
                <w:b/>
                <w:bCs/>
                <w:i w:val="0"/>
                <w:iCs w:val="0"/>
                <w:color w:val="000000"/>
                <w:kern w:val="0"/>
                <w:sz w:val="24"/>
                <w:szCs w:val="24"/>
                <w:u w:val="none"/>
                <w:lang w:val="en-US" w:eastAsia="zh-CN" w:bidi="ar"/>
              </w:rPr>
              <w:t>汇总表</w:t>
            </w:r>
          </w:p>
        </w:tc>
      </w:tr>
      <w:tr w14:paraId="2EB8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5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5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9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2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F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434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E84E">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备注</w:t>
            </w:r>
          </w:p>
        </w:tc>
      </w:tr>
      <w:tr w14:paraId="04D2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2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D16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51B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E52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B40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2126">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411A">
            <w:pPr>
              <w:jc w:val="center"/>
              <w:rPr>
                <w:rFonts w:hint="eastAsia" w:ascii="宋体" w:hAnsi="宋体" w:eastAsia="宋体" w:cs="宋体"/>
                <w:i w:val="0"/>
                <w:iCs w:val="0"/>
                <w:color w:val="000000"/>
                <w:sz w:val="24"/>
                <w:szCs w:val="24"/>
                <w:u w:val="none"/>
              </w:rPr>
            </w:pPr>
          </w:p>
        </w:tc>
      </w:tr>
      <w:tr w14:paraId="4E4F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B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9D3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M79：14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0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3BB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142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BFF1">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1EBB">
            <w:pPr>
              <w:jc w:val="center"/>
              <w:rPr>
                <w:rFonts w:hint="eastAsia" w:ascii="宋体" w:hAnsi="宋体" w:eastAsia="宋体" w:cs="宋体"/>
                <w:i w:val="0"/>
                <w:iCs w:val="0"/>
                <w:color w:val="000000"/>
                <w:sz w:val="24"/>
                <w:szCs w:val="24"/>
                <w:u w:val="none"/>
              </w:rPr>
            </w:pPr>
          </w:p>
        </w:tc>
      </w:tr>
      <w:tr w14:paraId="2A30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2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E33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M79：19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3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5E3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510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6B37">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1828">
            <w:pPr>
              <w:jc w:val="center"/>
              <w:rPr>
                <w:rFonts w:hint="eastAsia" w:ascii="宋体" w:hAnsi="宋体" w:eastAsia="宋体" w:cs="宋体"/>
                <w:i w:val="0"/>
                <w:iCs w:val="0"/>
                <w:color w:val="000000"/>
                <w:sz w:val="24"/>
                <w:szCs w:val="24"/>
                <w:u w:val="none"/>
              </w:rPr>
            </w:pPr>
          </w:p>
        </w:tc>
      </w:tr>
      <w:tr w14:paraId="3D22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7A9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D00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M79：21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8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A8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B84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7038">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87CD">
            <w:pPr>
              <w:jc w:val="center"/>
              <w:rPr>
                <w:rFonts w:hint="eastAsia" w:ascii="宋体" w:hAnsi="宋体" w:eastAsia="宋体" w:cs="宋体"/>
                <w:i w:val="0"/>
                <w:iCs w:val="0"/>
                <w:color w:val="000000"/>
                <w:sz w:val="24"/>
                <w:szCs w:val="24"/>
                <w:u w:val="none"/>
              </w:rPr>
            </w:pPr>
          </w:p>
        </w:tc>
      </w:tr>
      <w:tr w14:paraId="03B5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5BBC">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5D6E">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M79：24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8DC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549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CCF0">
            <w:pPr>
              <w:jc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2905">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1C76">
            <w:pPr>
              <w:jc w:val="center"/>
              <w:rPr>
                <w:rFonts w:hint="eastAsia" w:ascii="宋体" w:hAnsi="宋体" w:eastAsia="宋体" w:cs="宋体"/>
                <w:i w:val="0"/>
                <w:iCs w:val="0"/>
                <w:color w:val="000000"/>
                <w:sz w:val="24"/>
                <w:szCs w:val="24"/>
                <w:u w:val="none"/>
              </w:rPr>
            </w:pPr>
          </w:p>
        </w:tc>
      </w:tr>
      <w:tr w14:paraId="63F0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1348">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5A1E">
            <w:pPr>
              <w:jc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sz w:val="24"/>
                <w:szCs w:val="24"/>
                <w:u w:val="none"/>
                <w:lang w:val="en-US" w:eastAsia="zh-CN"/>
              </w:rPr>
              <w:t>鼎 M79：39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3DD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50C6">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112A">
            <w:pPr>
              <w:jc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48D9">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BBE5">
            <w:pPr>
              <w:jc w:val="center"/>
              <w:rPr>
                <w:rFonts w:hint="eastAsia" w:ascii="宋体" w:hAnsi="宋体" w:eastAsia="宋体" w:cs="宋体"/>
                <w:i w:val="0"/>
                <w:iCs w:val="0"/>
                <w:color w:val="000000"/>
                <w:sz w:val="24"/>
                <w:szCs w:val="24"/>
                <w:u w:val="none"/>
              </w:rPr>
            </w:pPr>
          </w:p>
        </w:tc>
      </w:tr>
      <w:tr w14:paraId="6D8D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9F4A">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C9CC">
            <w:pPr>
              <w:jc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sz w:val="24"/>
                <w:szCs w:val="24"/>
                <w:u w:val="none"/>
                <w:lang w:val="en-US" w:eastAsia="zh-CN"/>
              </w:rPr>
              <w:t>鼎 M79：40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279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08D3">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BDC5">
            <w:pPr>
              <w:jc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E142">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B0CA">
            <w:pPr>
              <w:jc w:val="center"/>
              <w:rPr>
                <w:rFonts w:hint="eastAsia" w:ascii="宋体" w:hAnsi="宋体" w:eastAsia="宋体" w:cs="宋体"/>
                <w:i w:val="0"/>
                <w:iCs w:val="0"/>
                <w:color w:val="000000"/>
                <w:sz w:val="24"/>
                <w:szCs w:val="24"/>
                <w:u w:val="none"/>
              </w:rPr>
            </w:pPr>
          </w:p>
        </w:tc>
      </w:tr>
      <w:tr w14:paraId="6BDE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D5D4">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31ED">
            <w:pPr>
              <w:jc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sz w:val="24"/>
                <w:szCs w:val="24"/>
                <w:u w:val="none"/>
                <w:lang w:val="en-US" w:eastAsia="zh-CN"/>
              </w:rPr>
              <w:t>鼎 M79：41</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F78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FEF2">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7F5F">
            <w:pPr>
              <w:jc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9636">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6B7E">
            <w:pPr>
              <w:jc w:val="center"/>
              <w:rPr>
                <w:rFonts w:hint="eastAsia" w:ascii="宋体" w:hAnsi="宋体" w:eastAsia="宋体" w:cs="宋体"/>
                <w:i w:val="0"/>
                <w:iCs w:val="0"/>
                <w:color w:val="000000"/>
                <w:sz w:val="24"/>
                <w:szCs w:val="24"/>
                <w:u w:val="none"/>
              </w:rPr>
            </w:pPr>
          </w:p>
        </w:tc>
      </w:tr>
      <w:tr w14:paraId="518F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6A9F">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981B">
            <w:pPr>
              <w:jc w:val="center"/>
              <w:rPr>
                <w:rFonts w:hint="default" w:ascii="宋体" w:hAnsi="宋体" w:eastAsia="宋体" w:cs="宋体"/>
                <w:i w:val="0"/>
                <w:iCs w:val="0"/>
                <w:color w:val="000000"/>
                <w:sz w:val="24"/>
                <w:szCs w:val="24"/>
                <w:u w:val="none"/>
                <w:lang w:val="en-US"/>
              </w:rPr>
            </w:pPr>
            <w:r>
              <w:rPr>
                <w:rFonts w:hint="eastAsia"/>
                <w:sz w:val="24"/>
              </w:rPr>
              <w:t>簋</w:t>
            </w:r>
            <w:r>
              <w:rPr>
                <w:rFonts w:hint="eastAsia" w:ascii="宋体" w:hAnsi="宋体" w:cs="宋体"/>
                <w:i w:val="0"/>
                <w:iCs w:val="0"/>
                <w:color w:val="000000"/>
                <w:sz w:val="24"/>
                <w:szCs w:val="24"/>
                <w:u w:val="none"/>
                <w:lang w:val="en-US" w:eastAsia="zh-CN"/>
              </w:rPr>
              <w:t xml:space="preserve"> M79：29</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7CB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18E4">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9DBC">
            <w:pPr>
              <w:jc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4F28">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AA25">
            <w:pPr>
              <w:jc w:val="center"/>
              <w:rPr>
                <w:rFonts w:hint="eastAsia" w:ascii="宋体" w:hAnsi="宋体" w:eastAsia="宋体" w:cs="宋体"/>
                <w:i w:val="0"/>
                <w:iCs w:val="0"/>
                <w:color w:val="000000"/>
                <w:sz w:val="24"/>
                <w:szCs w:val="24"/>
                <w:u w:val="none"/>
              </w:rPr>
            </w:pPr>
          </w:p>
        </w:tc>
      </w:tr>
      <w:tr w14:paraId="53B3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D781">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ABE3">
            <w:pPr>
              <w:jc w:val="center"/>
              <w:rPr>
                <w:rFonts w:hint="default" w:ascii="宋体" w:hAnsi="宋体" w:eastAsia="宋体" w:cs="宋体"/>
                <w:i w:val="0"/>
                <w:iCs w:val="0"/>
                <w:color w:val="000000"/>
                <w:sz w:val="24"/>
                <w:szCs w:val="24"/>
                <w:u w:val="none"/>
                <w:lang w:val="en-US"/>
              </w:rPr>
            </w:pPr>
            <w:r>
              <w:rPr>
                <w:rFonts w:hint="eastAsia"/>
                <w:sz w:val="24"/>
              </w:rPr>
              <w:t>簋</w:t>
            </w:r>
            <w:r>
              <w:rPr>
                <w:rFonts w:hint="eastAsia" w:ascii="宋体" w:hAnsi="宋体" w:cs="宋体"/>
                <w:i w:val="0"/>
                <w:iCs w:val="0"/>
                <w:color w:val="000000"/>
                <w:sz w:val="24"/>
                <w:szCs w:val="24"/>
                <w:u w:val="none"/>
                <w:lang w:val="en-US" w:eastAsia="zh-CN"/>
              </w:rPr>
              <w:t xml:space="preserve"> M79：30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9CE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D0BC">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951A">
            <w:pPr>
              <w:jc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AE18">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57AD">
            <w:pPr>
              <w:jc w:val="center"/>
              <w:rPr>
                <w:rFonts w:hint="eastAsia" w:ascii="宋体" w:hAnsi="宋体" w:eastAsia="宋体" w:cs="宋体"/>
                <w:i w:val="0"/>
                <w:iCs w:val="0"/>
                <w:color w:val="000000"/>
                <w:sz w:val="24"/>
                <w:szCs w:val="24"/>
                <w:u w:val="none"/>
              </w:rPr>
            </w:pPr>
          </w:p>
        </w:tc>
      </w:tr>
      <w:tr w14:paraId="0A5C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7B3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C81E">
            <w:pPr>
              <w:jc w:val="center"/>
              <w:rPr>
                <w:rFonts w:hint="default" w:ascii="宋体" w:hAnsi="宋体" w:eastAsia="宋体" w:cs="宋体"/>
                <w:i w:val="0"/>
                <w:iCs w:val="0"/>
                <w:color w:val="000000"/>
                <w:sz w:val="24"/>
                <w:szCs w:val="24"/>
                <w:u w:val="none"/>
                <w:lang w:val="en-US"/>
              </w:rPr>
            </w:pPr>
            <w:r>
              <w:rPr>
                <w:rFonts w:hint="eastAsia"/>
                <w:sz w:val="24"/>
              </w:rPr>
              <w:t>簋</w:t>
            </w:r>
            <w:r>
              <w:rPr>
                <w:rFonts w:hint="eastAsia" w:ascii="宋体" w:hAnsi="宋体" w:cs="宋体"/>
                <w:i w:val="0"/>
                <w:iCs w:val="0"/>
                <w:color w:val="000000"/>
                <w:sz w:val="24"/>
                <w:szCs w:val="24"/>
                <w:u w:val="none"/>
                <w:lang w:val="en-US" w:eastAsia="zh-CN"/>
              </w:rPr>
              <w:t xml:space="preserve"> M79：33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244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A971">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F9BD">
            <w:pPr>
              <w:jc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0892">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5777">
            <w:pPr>
              <w:jc w:val="center"/>
              <w:rPr>
                <w:rFonts w:hint="eastAsia" w:ascii="宋体" w:hAnsi="宋体" w:eastAsia="宋体" w:cs="宋体"/>
                <w:i w:val="0"/>
                <w:iCs w:val="0"/>
                <w:color w:val="000000"/>
                <w:sz w:val="24"/>
                <w:szCs w:val="24"/>
                <w:u w:val="none"/>
              </w:rPr>
            </w:pPr>
          </w:p>
        </w:tc>
      </w:tr>
      <w:tr w14:paraId="14EB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3163">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1D7B">
            <w:pPr>
              <w:jc w:val="center"/>
              <w:rPr>
                <w:rFonts w:hint="default" w:ascii="宋体" w:hAnsi="宋体" w:eastAsia="宋体" w:cs="宋体"/>
                <w:i w:val="0"/>
                <w:iCs w:val="0"/>
                <w:color w:val="000000"/>
                <w:sz w:val="24"/>
                <w:szCs w:val="24"/>
                <w:u w:val="none"/>
                <w:lang w:val="en-US"/>
              </w:rPr>
            </w:pPr>
            <w:r>
              <w:rPr>
                <w:rFonts w:hint="eastAsia"/>
                <w:sz w:val="24"/>
              </w:rPr>
              <w:t>簋</w:t>
            </w:r>
            <w:r>
              <w:rPr>
                <w:rFonts w:hint="eastAsia" w:ascii="宋体" w:hAnsi="宋体" w:cs="宋体"/>
                <w:i w:val="0"/>
                <w:iCs w:val="0"/>
                <w:color w:val="000000"/>
                <w:sz w:val="24"/>
                <w:szCs w:val="24"/>
                <w:u w:val="none"/>
                <w:lang w:val="en-US" w:eastAsia="zh-CN"/>
              </w:rPr>
              <w:t xml:space="preserve"> M79：34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B32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9CFF">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127D">
            <w:pPr>
              <w:jc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0FA3">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9CF6">
            <w:pPr>
              <w:jc w:val="center"/>
              <w:rPr>
                <w:rFonts w:hint="eastAsia" w:ascii="宋体" w:hAnsi="宋体" w:eastAsia="宋体" w:cs="宋体"/>
                <w:i w:val="0"/>
                <w:iCs w:val="0"/>
                <w:color w:val="000000"/>
                <w:sz w:val="24"/>
                <w:szCs w:val="24"/>
                <w:u w:val="none"/>
              </w:rPr>
            </w:pPr>
          </w:p>
        </w:tc>
      </w:tr>
      <w:tr w14:paraId="3C91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7890">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D68E">
            <w:pPr>
              <w:jc w:val="center"/>
              <w:rPr>
                <w:rFonts w:hint="default" w:ascii="宋体" w:hAnsi="宋体" w:eastAsia="宋体" w:cs="宋体"/>
                <w:i w:val="0"/>
                <w:iCs w:val="0"/>
                <w:color w:val="000000"/>
                <w:sz w:val="24"/>
                <w:szCs w:val="24"/>
                <w:u w:val="none"/>
                <w:lang w:val="en-US"/>
              </w:rPr>
            </w:pPr>
            <w:r>
              <w:rPr>
                <w:rFonts w:hint="eastAsia"/>
                <w:sz w:val="24"/>
              </w:rPr>
              <w:t>簠</w:t>
            </w:r>
            <w:r>
              <w:rPr>
                <w:rFonts w:hint="eastAsia" w:ascii="宋体" w:hAnsi="宋体" w:cs="宋体"/>
                <w:i w:val="0"/>
                <w:iCs w:val="0"/>
                <w:color w:val="000000"/>
                <w:sz w:val="24"/>
                <w:szCs w:val="24"/>
                <w:u w:val="none"/>
                <w:lang w:val="en-US" w:eastAsia="zh-CN"/>
              </w:rPr>
              <w:t xml:space="preserve"> M79：42</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1BF5">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ACE0">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E466">
            <w:pPr>
              <w:jc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E1C9">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43B6">
            <w:pPr>
              <w:jc w:val="center"/>
              <w:rPr>
                <w:rFonts w:hint="eastAsia" w:ascii="宋体" w:hAnsi="宋体" w:eastAsia="宋体" w:cs="宋体"/>
                <w:i w:val="0"/>
                <w:iCs w:val="0"/>
                <w:color w:val="000000"/>
                <w:sz w:val="24"/>
                <w:szCs w:val="24"/>
                <w:u w:val="none"/>
              </w:rPr>
            </w:pPr>
          </w:p>
        </w:tc>
      </w:tr>
      <w:tr w14:paraId="7AB2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8B16">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14</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676B">
            <w:pPr>
              <w:jc w:val="center"/>
              <w:rPr>
                <w:rFonts w:hint="default" w:ascii="宋体" w:hAnsi="宋体" w:eastAsia="宋体" w:cs="宋体"/>
                <w:i w:val="0"/>
                <w:iCs w:val="0"/>
                <w:color w:val="000000"/>
                <w:sz w:val="24"/>
                <w:szCs w:val="24"/>
                <w:u w:val="none"/>
                <w:lang w:val="en-US"/>
              </w:rPr>
            </w:pPr>
            <w:r>
              <w:rPr>
                <w:rFonts w:hint="eastAsia"/>
                <w:sz w:val="24"/>
              </w:rPr>
              <w:t>簠</w:t>
            </w:r>
            <w:r>
              <w:rPr>
                <w:rFonts w:hint="eastAsia" w:ascii="宋体" w:hAnsi="宋体" w:cs="宋体"/>
                <w:i w:val="0"/>
                <w:iCs w:val="0"/>
                <w:color w:val="000000"/>
                <w:sz w:val="24"/>
                <w:szCs w:val="24"/>
                <w:u w:val="none"/>
                <w:lang w:val="en-US" w:eastAsia="zh-CN"/>
              </w:rPr>
              <w:t xml:space="preserve"> M79：43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70D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4B1E">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289F">
            <w:pPr>
              <w:jc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0FC5">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C600">
            <w:pPr>
              <w:jc w:val="center"/>
              <w:rPr>
                <w:rFonts w:hint="eastAsia" w:ascii="宋体" w:hAnsi="宋体" w:eastAsia="宋体" w:cs="宋体"/>
                <w:i w:val="0"/>
                <w:iCs w:val="0"/>
                <w:color w:val="000000"/>
                <w:sz w:val="24"/>
                <w:szCs w:val="24"/>
                <w:u w:val="none"/>
              </w:rPr>
            </w:pPr>
          </w:p>
        </w:tc>
      </w:tr>
      <w:tr w14:paraId="5F8E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6788">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5A10">
            <w:pPr>
              <w:jc w:val="center"/>
              <w:rPr>
                <w:rFonts w:hint="default" w:ascii="宋体" w:hAnsi="宋体" w:eastAsia="宋体" w:cs="宋体"/>
                <w:i w:val="0"/>
                <w:iCs w:val="0"/>
                <w:color w:val="000000"/>
                <w:sz w:val="24"/>
                <w:szCs w:val="24"/>
                <w:u w:val="none"/>
                <w:lang w:val="en-US"/>
              </w:rPr>
            </w:pPr>
            <w:r>
              <w:rPr>
                <w:rFonts w:hint="eastAsia"/>
                <w:sz w:val="24"/>
              </w:rPr>
              <w:t>簠</w:t>
            </w:r>
            <w:r>
              <w:rPr>
                <w:rFonts w:hint="eastAsia" w:ascii="宋体" w:hAnsi="宋体" w:cs="宋体"/>
                <w:i w:val="0"/>
                <w:iCs w:val="0"/>
                <w:color w:val="000000"/>
                <w:sz w:val="24"/>
                <w:szCs w:val="24"/>
                <w:u w:val="none"/>
                <w:lang w:val="en-US" w:eastAsia="zh-CN"/>
              </w:rPr>
              <w:t xml:space="preserve"> M79：44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699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7E37">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2A5E">
            <w:pPr>
              <w:jc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28CB">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8100">
            <w:pPr>
              <w:jc w:val="center"/>
              <w:rPr>
                <w:rFonts w:hint="eastAsia" w:ascii="宋体" w:hAnsi="宋体" w:eastAsia="宋体" w:cs="宋体"/>
                <w:i w:val="0"/>
                <w:iCs w:val="0"/>
                <w:color w:val="000000"/>
                <w:sz w:val="24"/>
                <w:szCs w:val="24"/>
                <w:u w:val="none"/>
              </w:rPr>
            </w:pPr>
          </w:p>
        </w:tc>
      </w:tr>
      <w:tr w14:paraId="190A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D2C1">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16</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CEF0">
            <w:pPr>
              <w:jc w:val="center"/>
              <w:rPr>
                <w:rFonts w:hint="default" w:ascii="宋体" w:hAnsi="宋体" w:eastAsia="宋体" w:cs="宋体"/>
                <w:i w:val="0"/>
                <w:iCs w:val="0"/>
                <w:color w:val="000000"/>
                <w:sz w:val="24"/>
                <w:szCs w:val="24"/>
                <w:u w:val="none"/>
                <w:lang w:val="en-US"/>
              </w:rPr>
            </w:pPr>
            <w:r>
              <w:rPr>
                <w:rFonts w:hint="eastAsia"/>
                <w:sz w:val="24"/>
              </w:rPr>
              <w:t>簠</w:t>
            </w:r>
            <w:r>
              <w:rPr>
                <w:rFonts w:hint="eastAsia" w:ascii="宋体" w:hAnsi="宋体" w:cs="宋体"/>
                <w:i w:val="0"/>
                <w:iCs w:val="0"/>
                <w:color w:val="000000"/>
                <w:sz w:val="24"/>
                <w:szCs w:val="24"/>
                <w:u w:val="none"/>
                <w:lang w:val="en-US" w:eastAsia="zh-CN"/>
              </w:rPr>
              <w:t xml:space="preserve"> M79：45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C55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2386">
            <w:pPr>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CB4B">
            <w:pPr>
              <w:jc w:val="center"/>
              <w:rPr>
                <w:rFonts w:hint="default" w:ascii="宋体" w:hAnsi="宋体" w:eastAsia="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8EA0">
            <w:pPr>
              <w:jc w:val="center"/>
              <w:rPr>
                <w:rFonts w:hint="eastAsia" w:ascii="宋体" w:hAnsi="宋体" w:eastAsia="宋体" w:cs="宋体"/>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8C21">
            <w:pPr>
              <w:jc w:val="center"/>
              <w:rPr>
                <w:rFonts w:hint="eastAsia" w:ascii="宋体" w:hAnsi="宋体" w:eastAsia="宋体" w:cs="宋体"/>
                <w:i w:val="0"/>
                <w:iCs w:val="0"/>
                <w:color w:val="000000"/>
                <w:sz w:val="24"/>
                <w:szCs w:val="24"/>
                <w:u w:val="none"/>
              </w:rPr>
            </w:pPr>
          </w:p>
        </w:tc>
      </w:tr>
      <w:tr w14:paraId="456B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9894">
            <w:pPr>
              <w:jc w:val="center"/>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合计金额</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F970">
            <w:pPr>
              <w:jc w:val="center"/>
              <w:rPr>
                <w:rFonts w:hint="eastAsia" w:ascii="宋体" w:hAnsi="宋体" w:eastAsia="宋体" w:cs="宋体"/>
                <w:b/>
                <w:bCs/>
                <w:i w:val="0"/>
                <w:iCs w:val="0"/>
                <w:color w:val="000000"/>
                <w:sz w:val="24"/>
                <w:szCs w:val="24"/>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484B">
            <w:pPr>
              <w:jc w:val="center"/>
              <w:rPr>
                <w:rFonts w:hint="eastAsia" w:ascii="宋体" w:hAnsi="宋体" w:eastAsia="宋体" w:cs="宋体"/>
                <w:i w:val="0"/>
                <w:iCs w:val="0"/>
                <w:color w:val="000000"/>
                <w:sz w:val="24"/>
                <w:szCs w:val="24"/>
                <w:u w:val="none"/>
              </w:rPr>
            </w:pPr>
          </w:p>
        </w:tc>
      </w:tr>
      <w:tr w14:paraId="4299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10660" w:type="dxa"/>
            <w:gridSpan w:val="7"/>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5B52ADCC">
            <w:pPr>
              <w:jc w:val="center"/>
              <w:rPr>
                <w:rFonts w:hint="eastAsia" w:ascii="宋体" w:hAnsi="宋体" w:cs="宋体"/>
                <w:i w:val="0"/>
                <w:iCs w:val="0"/>
                <w:color w:val="000000"/>
                <w:sz w:val="24"/>
                <w:szCs w:val="24"/>
                <w:u w:val="none"/>
                <w:lang w:val="en-US" w:eastAsia="zh-CN"/>
              </w:rPr>
            </w:pPr>
          </w:p>
        </w:tc>
      </w:tr>
      <w:tr w14:paraId="5E28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66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AD04">
            <w:pPr>
              <w:jc w:val="center"/>
              <w:rPr>
                <w:rFonts w:hint="default" w:ascii="宋体" w:hAnsi="宋体" w:eastAsia="宋体" w:cs="宋体"/>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第二批5件器物汇总表</w:t>
            </w:r>
          </w:p>
        </w:tc>
      </w:tr>
      <w:tr w14:paraId="14AE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1554">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BD68">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名称</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CB45">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单位</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56CF">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E54E">
            <w:pPr>
              <w:keepNext w:val="0"/>
              <w:keepLines w:val="0"/>
              <w:widowControl/>
              <w:suppressLineNumbers w:val="0"/>
              <w:jc w:val="center"/>
              <w:textAlignment w:val="center"/>
              <w:rPr>
                <w:rFonts w:hint="eastAsia" w:ascii="宋体" w:hAnsi="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单价</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869C">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总价</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DA06">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备注</w:t>
            </w:r>
          </w:p>
        </w:tc>
      </w:tr>
      <w:tr w14:paraId="5120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02D4">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2D3B">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玉珠 M79：63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1F8E">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EA29">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1B0E">
            <w:pPr>
              <w:jc w:val="center"/>
              <w:rPr>
                <w:rFonts w:hint="default" w:ascii="宋体" w:hAnsi="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0E6C">
            <w:pPr>
              <w:jc w:val="center"/>
              <w:rPr>
                <w:rFonts w:hint="default" w:ascii="宋体" w:hAnsi="宋体" w:eastAsia="宋体" w:cs="宋体"/>
                <w:i w:val="0"/>
                <w:iCs w:val="0"/>
                <w:color w:val="000000"/>
                <w:sz w:val="24"/>
                <w:szCs w:val="24"/>
                <w:u w:val="none"/>
                <w:lang w:val="en-US" w:eastAsia="zh-CN"/>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5398">
            <w:pPr>
              <w:jc w:val="center"/>
              <w:rPr>
                <w:rFonts w:hint="eastAsia" w:ascii="宋体" w:hAnsi="宋体" w:eastAsia="宋体" w:cs="宋体"/>
                <w:i w:val="0"/>
                <w:iCs w:val="0"/>
                <w:color w:val="000000"/>
                <w:sz w:val="24"/>
                <w:szCs w:val="24"/>
                <w:u w:val="none"/>
              </w:rPr>
            </w:pPr>
          </w:p>
        </w:tc>
      </w:tr>
      <w:tr w14:paraId="7974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B5E1">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9123">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玉壁 M79：5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4B3">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5226">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C873">
            <w:pPr>
              <w:jc w:val="center"/>
              <w:rPr>
                <w:rFonts w:hint="default" w:ascii="宋体" w:hAnsi="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7A9E">
            <w:pPr>
              <w:jc w:val="center"/>
              <w:rPr>
                <w:rFonts w:hint="default" w:ascii="宋体" w:hAnsi="宋体" w:eastAsia="宋体" w:cs="宋体"/>
                <w:i w:val="0"/>
                <w:iCs w:val="0"/>
                <w:color w:val="000000"/>
                <w:sz w:val="24"/>
                <w:szCs w:val="24"/>
                <w:u w:val="none"/>
                <w:lang w:val="en-US" w:eastAsia="zh-CN"/>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FD73">
            <w:pPr>
              <w:jc w:val="center"/>
              <w:rPr>
                <w:rFonts w:hint="eastAsia" w:ascii="宋体" w:hAnsi="宋体" w:eastAsia="宋体" w:cs="宋体"/>
                <w:i w:val="0"/>
                <w:iCs w:val="0"/>
                <w:color w:val="000000"/>
                <w:sz w:val="24"/>
                <w:szCs w:val="24"/>
                <w:u w:val="none"/>
              </w:rPr>
            </w:pPr>
          </w:p>
        </w:tc>
      </w:tr>
      <w:tr w14:paraId="2BBC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2EB7">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C47E">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曾太师铜鼎</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453C5">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76AB">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8B49">
            <w:pPr>
              <w:jc w:val="center"/>
              <w:rPr>
                <w:rFonts w:hint="default" w:ascii="宋体" w:hAnsi="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FDB9">
            <w:pPr>
              <w:jc w:val="center"/>
              <w:rPr>
                <w:rFonts w:hint="default" w:ascii="宋体" w:hAnsi="宋体" w:eastAsia="宋体" w:cs="宋体"/>
                <w:i w:val="0"/>
                <w:iCs w:val="0"/>
                <w:color w:val="000000"/>
                <w:sz w:val="24"/>
                <w:szCs w:val="24"/>
                <w:u w:val="none"/>
                <w:lang w:val="en-US" w:eastAsia="zh-CN"/>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0EAC">
            <w:pPr>
              <w:jc w:val="center"/>
              <w:rPr>
                <w:rFonts w:hint="eastAsia" w:ascii="宋体" w:hAnsi="宋体" w:eastAsia="宋体" w:cs="宋体"/>
                <w:i w:val="0"/>
                <w:iCs w:val="0"/>
                <w:color w:val="000000"/>
                <w:sz w:val="24"/>
                <w:szCs w:val="24"/>
                <w:u w:val="none"/>
              </w:rPr>
            </w:pPr>
          </w:p>
        </w:tc>
      </w:tr>
      <w:tr w14:paraId="2DD1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E91D">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B4F5">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 xml:space="preserve">鼎 M8：3 </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03C9">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B202">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B7E2">
            <w:pPr>
              <w:jc w:val="center"/>
              <w:rPr>
                <w:rFonts w:hint="default" w:ascii="宋体" w:hAnsi="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88E1">
            <w:pPr>
              <w:jc w:val="center"/>
              <w:rPr>
                <w:rFonts w:hint="default" w:ascii="宋体" w:hAnsi="宋体" w:eastAsia="宋体" w:cs="宋体"/>
                <w:i w:val="0"/>
                <w:iCs w:val="0"/>
                <w:color w:val="000000"/>
                <w:sz w:val="24"/>
                <w:szCs w:val="24"/>
                <w:u w:val="none"/>
                <w:lang w:val="en-US" w:eastAsia="zh-CN"/>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5434">
            <w:pPr>
              <w:jc w:val="center"/>
              <w:rPr>
                <w:rFonts w:hint="eastAsia" w:ascii="宋体" w:hAnsi="宋体" w:eastAsia="宋体" w:cs="宋体"/>
                <w:i w:val="0"/>
                <w:iCs w:val="0"/>
                <w:color w:val="000000"/>
                <w:sz w:val="24"/>
                <w:szCs w:val="24"/>
                <w:u w:val="none"/>
              </w:rPr>
            </w:pPr>
          </w:p>
        </w:tc>
      </w:tr>
      <w:tr w14:paraId="1188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E294">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E5B4">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鼎 M3：4</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6EC1">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件</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9E16">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E537">
            <w:pPr>
              <w:jc w:val="center"/>
              <w:rPr>
                <w:rFonts w:hint="default" w:ascii="宋体" w:hAnsi="宋体" w:cs="宋体"/>
                <w:i w:val="0"/>
                <w:iCs w:val="0"/>
                <w:color w:val="000000"/>
                <w:sz w:val="24"/>
                <w:szCs w:val="24"/>
                <w:u w:val="none"/>
                <w:lang w:val="en-US" w:eastAsia="zh-CN"/>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B007">
            <w:pPr>
              <w:jc w:val="center"/>
              <w:rPr>
                <w:rFonts w:hint="default" w:ascii="宋体" w:hAnsi="宋体" w:eastAsia="宋体" w:cs="宋体"/>
                <w:i w:val="0"/>
                <w:iCs w:val="0"/>
                <w:color w:val="000000"/>
                <w:sz w:val="24"/>
                <w:szCs w:val="24"/>
                <w:u w:val="none"/>
                <w:lang w:val="en-US" w:eastAsia="zh-CN"/>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4AFF">
            <w:pPr>
              <w:jc w:val="center"/>
              <w:rPr>
                <w:rFonts w:hint="eastAsia" w:ascii="宋体" w:hAnsi="宋体" w:eastAsia="宋体" w:cs="宋体"/>
                <w:i w:val="0"/>
                <w:iCs w:val="0"/>
                <w:color w:val="000000"/>
                <w:sz w:val="24"/>
                <w:szCs w:val="24"/>
                <w:u w:val="none"/>
              </w:rPr>
            </w:pPr>
          </w:p>
        </w:tc>
      </w:tr>
      <w:tr w14:paraId="00C6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AC0F">
            <w:pPr>
              <w:jc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sz w:val="24"/>
                <w:szCs w:val="24"/>
                <w:u w:val="none"/>
                <w:lang w:val="en-US" w:eastAsia="zh-CN"/>
              </w:rPr>
              <w:t>合计金额</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A353">
            <w:pPr>
              <w:jc w:val="center"/>
              <w:rPr>
                <w:rFonts w:hint="default" w:ascii="宋体" w:hAnsi="宋体" w:eastAsia="宋体" w:cs="宋体"/>
                <w:b/>
                <w:bCs/>
                <w:i w:val="0"/>
                <w:iCs w:val="0"/>
                <w:color w:val="000000"/>
                <w:sz w:val="24"/>
                <w:szCs w:val="24"/>
                <w:u w:val="none"/>
                <w:lang w:val="en-US"/>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94EA">
            <w:pPr>
              <w:jc w:val="center"/>
              <w:rPr>
                <w:rFonts w:hint="eastAsia" w:ascii="宋体" w:hAnsi="宋体" w:eastAsia="宋体" w:cs="宋体"/>
                <w:i w:val="0"/>
                <w:iCs w:val="0"/>
                <w:color w:val="000000"/>
                <w:sz w:val="24"/>
                <w:szCs w:val="24"/>
                <w:u w:val="none"/>
              </w:rPr>
            </w:pPr>
          </w:p>
        </w:tc>
      </w:tr>
      <w:tr w14:paraId="25ED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106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A44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备注：本报价包含</w:t>
            </w:r>
            <w:r>
              <w:rPr>
                <w:rFonts w:hint="eastAsia" w:ascii="宋体" w:hAnsi="宋体" w:cs="宋体"/>
                <w:i w:val="0"/>
                <w:iCs w:val="0"/>
                <w:color w:val="000000"/>
                <w:kern w:val="0"/>
                <w:sz w:val="22"/>
                <w:szCs w:val="22"/>
                <w:u w:val="none"/>
                <w:lang w:val="en-US" w:eastAsia="zh-CN" w:bidi="ar"/>
              </w:rPr>
              <w:t>三维扫描</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3D打印，人工后处理，交通运输，税金等所有环节</w:t>
            </w:r>
            <w:r>
              <w:rPr>
                <w:rFonts w:hint="eastAsia" w:ascii="宋体" w:hAnsi="宋体" w:eastAsia="宋体" w:cs="宋体"/>
                <w:i w:val="0"/>
                <w:iCs w:val="0"/>
                <w:color w:val="000000"/>
                <w:kern w:val="0"/>
                <w:sz w:val="22"/>
                <w:szCs w:val="22"/>
                <w:u w:val="none"/>
                <w:lang w:val="en-US" w:eastAsia="zh-CN" w:bidi="ar"/>
              </w:rPr>
              <w:t>。</w:t>
            </w:r>
          </w:p>
        </w:tc>
      </w:tr>
    </w:tbl>
    <w:p w14:paraId="6C5CC30F">
      <w:pPr>
        <w:spacing w:line="240" w:lineRule="atLeast"/>
        <w:ind w:firstLine="360" w:firstLineChars="15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24"/>
        </w:rPr>
        <w:t>注：本表仅作为谈判小组了解报价组成情况，不作为最终成交报价。</w:t>
      </w:r>
      <w:r>
        <w:rPr>
          <w:rFonts w:hint="eastAsia" w:asciiTheme="minorEastAsia" w:hAnsiTheme="minorEastAsia" w:eastAsiaTheme="minorEastAsia" w:cstheme="minorEastAsia"/>
          <w:sz w:val="24"/>
          <w:lang w:eastAsia="zh-CN"/>
        </w:rPr>
        <w:t>报价单价和报价合计超过采购预算单价和预算合计的，作为无效投标处理。</w:t>
      </w:r>
    </w:p>
    <w:p w14:paraId="4D2C097F">
      <w:pPr>
        <w:pStyle w:val="18"/>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p>
    <w:p w14:paraId="241CFB25">
      <w:pPr>
        <w:pStyle w:val="18"/>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授权代表（签字）:</w:t>
      </w:r>
    </w:p>
    <w:p w14:paraId="5C15DBF1">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时间：</w:t>
      </w:r>
    </w:p>
    <w:p w14:paraId="79E8163E">
      <w:pPr>
        <w:pStyle w:val="18"/>
        <w:spacing w:line="440" w:lineRule="exact"/>
        <w:ind w:firstLine="8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附件3</w:t>
      </w:r>
    </w:p>
    <w:p w14:paraId="7CD0996A">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货物（服务）清单</w:t>
      </w:r>
    </w:p>
    <w:p w14:paraId="03D55697">
      <w:pPr>
        <w:spacing w:line="240" w:lineRule="atLeast"/>
        <w:rPr>
          <w:rFonts w:asciiTheme="minorEastAsia" w:hAnsiTheme="minorEastAsia" w:eastAsiaTheme="minorEastAsia" w:cstheme="minorEastAsia"/>
          <w:sz w:val="24"/>
        </w:rPr>
      </w:pPr>
    </w:p>
    <w:p w14:paraId="58282211">
      <w:pPr>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项目编号（包号）：</w:t>
      </w:r>
    </w:p>
    <w:p w14:paraId="53D133B6">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2726D2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76971D2">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187" w:type="dxa"/>
            <w:vAlign w:val="center"/>
          </w:tcPr>
          <w:p w14:paraId="1696DC89">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货物（服务）名称</w:t>
            </w:r>
          </w:p>
        </w:tc>
        <w:tc>
          <w:tcPr>
            <w:tcW w:w="1559" w:type="dxa"/>
            <w:tcBorders>
              <w:right w:val="single" w:color="auto" w:sz="4" w:space="0"/>
            </w:tcBorders>
            <w:vAlign w:val="center"/>
          </w:tcPr>
          <w:p w14:paraId="65F57986">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制造商名称</w:t>
            </w:r>
          </w:p>
        </w:tc>
        <w:tc>
          <w:tcPr>
            <w:tcW w:w="1560" w:type="dxa"/>
            <w:tcBorders>
              <w:left w:val="single" w:color="auto" w:sz="4" w:space="0"/>
            </w:tcBorders>
            <w:vAlign w:val="center"/>
          </w:tcPr>
          <w:p w14:paraId="0AFF1320">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生产地</w:t>
            </w:r>
          </w:p>
        </w:tc>
        <w:tc>
          <w:tcPr>
            <w:tcW w:w="1701" w:type="dxa"/>
            <w:vAlign w:val="center"/>
          </w:tcPr>
          <w:p w14:paraId="072A2227">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规格型号</w:t>
            </w:r>
          </w:p>
        </w:tc>
        <w:tc>
          <w:tcPr>
            <w:tcW w:w="1134" w:type="dxa"/>
            <w:vAlign w:val="center"/>
          </w:tcPr>
          <w:p w14:paraId="04CE331B">
            <w:pPr>
              <w:adjustRightInd w:val="0"/>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r>
      <w:tr w14:paraId="2AC630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42889C0">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187" w:type="dxa"/>
            <w:vAlign w:val="center"/>
          </w:tcPr>
          <w:p w14:paraId="24F5D8BA">
            <w:pPr>
              <w:adjustRightInd w:val="0"/>
              <w:snapToGrid w:val="0"/>
              <w:ind w:left="-118" w:leftChars="-42"/>
              <w:jc w:val="center"/>
              <w:rPr>
                <w:rFonts w:hint="default" w:asciiTheme="minorEastAsia" w:hAnsiTheme="minorEastAsia" w:eastAsiaTheme="minorEastAsia" w:cstheme="minorEastAsia"/>
                <w:sz w:val="24"/>
                <w:lang w:val="en-US" w:eastAsia="zh-CN"/>
              </w:rPr>
            </w:pPr>
          </w:p>
        </w:tc>
        <w:tc>
          <w:tcPr>
            <w:tcW w:w="1559" w:type="dxa"/>
            <w:tcBorders>
              <w:right w:val="single" w:color="auto" w:sz="4" w:space="0"/>
            </w:tcBorders>
            <w:vAlign w:val="center"/>
          </w:tcPr>
          <w:p w14:paraId="0B84AD43">
            <w:pPr>
              <w:adjustRightInd w:val="0"/>
              <w:snapToGrid w:val="0"/>
              <w:jc w:val="center"/>
              <w:rPr>
                <w:rFonts w:hint="default" w:asciiTheme="minorEastAsia" w:hAnsiTheme="minorEastAsia" w:eastAsiaTheme="minorEastAsia" w:cstheme="minorEastAsia"/>
                <w:sz w:val="24"/>
                <w:lang w:val="en-US" w:eastAsia="zh-CN"/>
              </w:rPr>
            </w:pPr>
          </w:p>
        </w:tc>
        <w:tc>
          <w:tcPr>
            <w:tcW w:w="1560" w:type="dxa"/>
            <w:tcBorders>
              <w:left w:val="single" w:color="auto" w:sz="4" w:space="0"/>
            </w:tcBorders>
            <w:vAlign w:val="center"/>
          </w:tcPr>
          <w:p w14:paraId="6EB4962A">
            <w:pPr>
              <w:adjustRightInd w:val="0"/>
              <w:snapToGrid w:val="0"/>
              <w:jc w:val="center"/>
              <w:rPr>
                <w:rFonts w:hint="eastAsia" w:asciiTheme="minorEastAsia" w:hAnsiTheme="minorEastAsia" w:eastAsiaTheme="minorEastAsia" w:cstheme="minorEastAsia"/>
                <w:sz w:val="24"/>
                <w:lang w:val="en-US" w:eastAsia="zh-CN"/>
              </w:rPr>
            </w:pPr>
          </w:p>
        </w:tc>
        <w:tc>
          <w:tcPr>
            <w:tcW w:w="1701" w:type="dxa"/>
            <w:vAlign w:val="center"/>
          </w:tcPr>
          <w:p w14:paraId="26683C8A">
            <w:pPr>
              <w:adjustRightInd w:val="0"/>
              <w:snapToGrid w:val="0"/>
              <w:jc w:val="center"/>
              <w:rPr>
                <w:rFonts w:hint="eastAsia" w:asciiTheme="minorEastAsia" w:hAnsiTheme="minorEastAsia" w:eastAsiaTheme="minorEastAsia" w:cstheme="minorEastAsia"/>
                <w:sz w:val="24"/>
                <w:lang w:val="en-US" w:eastAsia="zh-CN"/>
              </w:rPr>
            </w:pPr>
          </w:p>
        </w:tc>
        <w:tc>
          <w:tcPr>
            <w:tcW w:w="1134" w:type="dxa"/>
            <w:vAlign w:val="center"/>
          </w:tcPr>
          <w:p w14:paraId="7D65D945">
            <w:pPr>
              <w:adjustRightInd w:val="0"/>
              <w:snapToGrid w:val="0"/>
              <w:jc w:val="center"/>
              <w:rPr>
                <w:rFonts w:hint="default" w:asciiTheme="minorEastAsia" w:hAnsiTheme="minorEastAsia" w:eastAsiaTheme="minorEastAsia" w:cstheme="minorEastAsia"/>
                <w:sz w:val="24"/>
                <w:lang w:val="en-US" w:eastAsia="zh-CN"/>
              </w:rPr>
            </w:pPr>
          </w:p>
        </w:tc>
      </w:tr>
      <w:tr w14:paraId="55A353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BA9F01">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187" w:type="dxa"/>
            <w:vAlign w:val="center"/>
          </w:tcPr>
          <w:p w14:paraId="4D581DAA">
            <w:pPr>
              <w:adjustRightInd w:val="0"/>
              <w:snapToGrid w:val="0"/>
              <w:ind w:left="-118" w:leftChars="-42"/>
              <w:jc w:val="center"/>
              <w:rPr>
                <w:rFonts w:hint="default" w:asciiTheme="minorEastAsia" w:hAnsiTheme="minorEastAsia" w:eastAsiaTheme="minorEastAsia" w:cstheme="minorEastAsia"/>
                <w:sz w:val="24"/>
                <w:lang w:val="en-US" w:eastAsia="zh-CN"/>
              </w:rPr>
            </w:pPr>
          </w:p>
        </w:tc>
        <w:tc>
          <w:tcPr>
            <w:tcW w:w="1559" w:type="dxa"/>
            <w:tcBorders>
              <w:right w:val="single" w:color="auto" w:sz="4" w:space="0"/>
            </w:tcBorders>
            <w:vAlign w:val="center"/>
          </w:tcPr>
          <w:p w14:paraId="72D9644D">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09459C1E">
            <w:pPr>
              <w:adjustRightInd w:val="0"/>
              <w:snapToGrid w:val="0"/>
              <w:jc w:val="center"/>
              <w:rPr>
                <w:rFonts w:asciiTheme="minorEastAsia" w:hAnsiTheme="minorEastAsia" w:eastAsiaTheme="minorEastAsia" w:cstheme="minorEastAsia"/>
                <w:sz w:val="24"/>
              </w:rPr>
            </w:pPr>
          </w:p>
        </w:tc>
        <w:tc>
          <w:tcPr>
            <w:tcW w:w="1701" w:type="dxa"/>
            <w:vAlign w:val="center"/>
          </w:tcPr>
          <w:p w14:paraId="2A3D21F7">
            <w:pPr>
              <w:adjustRightInd w:val="0"/>
              <w:snapToGrid w:val="0"/>
              <w:jc w:val="center"/>
              <w:rPr>
                <w:rFonts w:hint="eastAsia" w:asciiTheme="minorEastAsia" w:hAnsiTheme="minorEastAsia" w:eastAsiaTheme="minorEastAsia" w:cstheme="minorEastAsia"/>
                <w:sz w:val="24"/>
                <w:lang w:val="en-US" w:eastAsia="zh-CN"/>
              </w:rPr>
            </w:pPr>
          </w:p>
        </w:tc>
        <w:tc>
          <w:tcPr>
            <w:tcW w:w="1134" w:type="dxa"/>
            <w:vAlign w:val="center"/>
          </w:tcPr>
          <w:p w14:paraId="4DB2EA16">
            <w:pPr>
              <w:adjustRightInd w:val="0"/>
              <w:snapToGrid w:val="0"/>
              <w:jc w:val="center"/>
              <w:rPr>
                <w:rFonts w:hint="default" w:asciiTheme="minorEastAsia" w:hAnsiTheme="minorEastAsia" w:eastAsiaTheme="minorEastAsia" w:cstheme="minorEastAsia"/>
                <w:sz w:val="24"/>
                <w:lang w:val="en-US" w:eastAsia="zh-CN"/>
              </w:rPr>
            </w:pPr>
          </w:p>
        </w:tc>
      </w:tr>
      <w:tr w14:paraId="3675F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C782CD7">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187" w:type="dxa"/>
            <w:vAlign w:val="center"/>
          </w:tcPr>
          <w:p w14:paraId="792EA9F1">
            <w:pPr>
              <w:adjustRightInd w:val="0"/>
              <w:snapToGrid w:val="0"/>
              <w:ind w:left="-118" w:leftChars="-42"/>
              <w:jc w:val="center"/>
              <w:rPr>
                <w:rFonts w:hint="default" w:asciiTheme="minorEastAsia" w:hAnsiTheme="minorEastAsia" w:eastAsiaTheme="minorEastAsia" w:cstheme="minorEastAsia"/>
                <w:sz w:val="24"/>
                <w:lang w:val="en-US" w:eastAsia="zh-CN"/>
              </w:rPr>
            </w:pPr>
          </w:p>
        </w:tc>
        <w:tc>
          <w:tcPr>
            <w:tcW w:w="1559" w:type="dxa"/>
            <w:tcBorders>
              <w:right w:val="single" w:color="auto" w:sz="4" w:space="0"/>
            </w:tcBorders>
            <w:vAlign w:val="center"/>
          </w:tcPr>
          <w:p w14:paraId="6ADC72E4">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211AE158">
            <w:pPr>
              <w:adjustRightInd w:val="0"/>
              <w:snapToGrid w:val="0"/>
              <w:jc w:val="center"/>
              <w:rPr>
                <w:rFonts w:asciiTheme="minorEastAsia" w:hAnsiTheme="minorEastAsia" w:eastAsiaTheme="minorEastAsia" w:cstheme="minorEastAsia"/>
                <w:sz w:val="24"/>
              </w:rPr>
            </w:pPr>
          </w:p>
        </w:tc>
        <w:tc>
          <w:tcPr>
            <w:tcW w:w="1701" w:type="dxa"/>
            <w:vAlign w:val="center"/>
          </w:tcPr>
          <w:p w14:paraId="7478B9EB">
            <w:pPr>
              <w:adjustRightInd w:val="0"/>
              <w:snapToGrid w:val="0"/>
              <w:jc w:val="center"/>
              <w:rPr>
                <w:rFonts w:hint="eastAsia" w:asciiTheme="minorEastAsia" w:hAnsiTheme="minorEastAsia" w:eastAsiaTheme="minorEastAsia" w:cstheme="minorEastAsia"/>
                <w:sz w:val="24"/>
                <w:lang w:val="en-US" w:eastAsia="zh-CN"/>
              </w:rPr>
            </w:pPr>
          </w:p>
        </w:tc>
        <w:tc>
          <w:tcPr>
            <w:tcW w:w="1134" w:type="dxa"/>
            <w:vAlign w:val="center"/>
          </w:tcPr>
          <w:p w14:paraId="65F93928">
            <w:pPr>
              <w:adjustRightInd w:val="0"/>
              <w:snapToGrid w:val="0"/>
              <w:jc w:val="center"/>
              <w:rPr>
                <w:rFonts w:hint="default" w:asciiTheme="minorEastAsia" w:hAnsiTheme="minorEastAsia" w:eastAsiaTheme="minorEastAsia" w:cstheme="minorEastAsia"/>
                <w:sz w:val="24"/>
                <w:lang w:val="en-US" w:eastAsia="zh-CN"/>
              </w:rPr>
            </w:pPr>
          </w:p>
        </w:tc>
      </w:tr>
      <w:tr w14:paraId="0FD6CE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641C496">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187" w:type="dxa"/>
            <w:vAlign w:val="center"/>
          </w:tcPr>
          <w:p w14:paraId="702E981F">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5D6AAC5F">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0CF9AD6C">
            <w:pPr>
              <w:adjustRightInd w:val="0"/>
              <w:snapToGrid w:val="0"/>
              <w:jc w:val="center"/>
              <w:rPr>
                <w:rFonts w:asciiTheme="minorEastAsia" w:hAnsiTheme="minorEastAsia" w:eastAsiaTheme="minorEastAsia" w:cstheme="minorEastAsia"/>
                <w:sz w:val="24"/>
              </w:rPr>
            </w:pPr>
          </w:p>
        </w:tc>
        <w:tc>
          <w:tcPr>
            <w:tcW w:w="1701" w:type="dxa"/>
            <w:vAlign w:val="center"/>
          </w:tcPr>
          <w:p w14:paraId="26DA7EDF">
            <w:pPr>
              <w:adjustRightInd w:val="0"/>
              <w:snapToGrid w:val="0"/>
              <w:jc w:val="center"/>
              <w:rPr>
                <w:rFonts w:asciiTheme="minorEastAsia" w:hAnsiTheme="minorEastAsia" w:eastAsiaTheme="minorEastAsia" w:cstheme="minorEastAsia"/>
                <w:sz w:val="24"/>
              </w:rPr>
            </w:pPr>
          </w:p>
        </w:tc>
        <w:tc>
          <w:tcPr>
            <w:tcW w:w="1134" w:type="dxa"/>
            <w:vAlign w:val="center"/>
          </w:tcPr>
          <w:p w14:paraId="107575F7">
            <w:pPr>
              <w:adjustRightInd w:val="0"/>
              <w:snapToGrid w:val="0"/>
              <w:jc w:val="center"/>
              <w:rPr>
                <w:rFonts w:asciiTheme="minorEastAsia" w:hAnsiTheme="minorEastAsia" w:eastAsiaTheme="minorEastAsia" w:cstheme="minorEastAsia"/>
                <w:sz w:val="24"/>
              </w:rPr>
            </w:pPr>
          </w:p>
        </w:tc>
      </w:tr>
      <w:tr w14:paraId="0B39D6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6CCC5FF">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187" w:type="dxa"/>
            <w:vAlign w:val="center"/>
          </w:tcPr>
          <w:p w14:paraId="39C26F50">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2B4EE27D">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1C293B80">
            <w:pPr>
              <w:adjustRightInd w:val="0"/>
              <w:snapToGrid w:val="0"/>
              <w:jc w:val="center"/>
              <w:rPr>
                <w:rFonts w:asciiTheme="minorEastAsia" w:hAnsiTheme="minorEastAsia" w:eastAsiaTheme="minorEastAsia" w:cstheme="minorEastAsia"/>
                <w:sz w:val="24"/>
              </w:rPr>
            </w:pPr>
          </w:p>
        </w:tc>
        <w:tc>
          <w:tcPr>
            <w:tcW w:w="1701" w:type="dxa"/>
            <w:vAlign w:val="center"/>
          </w:tcPr>
          <w:p w14:paraId="2497E775">
            <w:pPr>
              <w:adjustRightInd w:val="0"/>
              <w:snapToGrid w:val="0"/>
              <w:jc w:val="center"/>
              <w:rPr>
                <w:rFonts w:asciiTheme="minorEastAsia" w:hAnsiTheme="minorEastAsia" w:eastAsiaTheme="minorEastAsia" w:cstheme="minorEastAsia"/>
                <w:sz w:val="24"/>
              </w:rPr>
            </w:pPr>
          </w:p>
        </w:tc>
        <w:tc>
          <w:tcPr>
            <w:tcW w:w="1134" w:type="dxa"/>
            <w:vAlign w:val="center"/>
          </w:tcPr>
          <w:p w14:paraId="7DF43756">
            <w:pPr>
              <w:adjustRightInd w:val="0"/>
              <w:snapToGrid w:val="0"/>
              <w:jc w:val="center"/>
              <w:rPr>
                <w:rFonts w:asciiTheme="minorEastAsia" w:hAnsiTheme="minorEastAsia" w:eastAsiaTheme="minorEastAsia" w:cstheme="minorEastAsia"/>
                <w:sz w:val="24"/>
              </w:rPr>
            </w:pPr>
          </w:p>
        </w:tc>
      </w:tr>
      <w:tr w14:paraId="15BAC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F530D29">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187" w:type="dxa"/>
            <w:vAlign w:val="center"/>
          </w:tcPr>
          <w:p w14:paraId="43F7EBE5">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70294EFE">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40C3E63C">
            <w:pPr>
              <w:adjustRightInd w:val="0"/>
              <w:snapToGrid w:val="0"/>
              <w:jc w:val="center"/>
              <w:rPr>
                <w:rFonts w:asciiTheme="minorEastAsia" w:hAnsiTheme="minorEastAsia" w:eastAsiaTheme="minorEastAsia" w:cstheme="minorEastAsia"/>
                <w:sz w:val="24"/>
              </w:rPr>
            </w:pPr>
          </w:p>
        </w:tc>
        <w:tc>
          <w:tcPr>
            <w:tcW w:w="1701" w:type="dxa"/>
            <w:vAlign w:val="center"/>
          </w:tcPr>
          <w:p w14:paraId="035357BF">
            <w:pPr>
              <w:adjustRightInd w:val="0"/>
              <w:snapToGrid w:val="0"/>
              <w:jc w:val="center"/>
              <w:rPr>
                <w:rFonts w:asciiTheme="minorEastAsia" w:hAnsiTheme="minorEastAsia" w:eastAsiaTheme="minorEastAsia" w:cstheme="minorEastAsia"/>
                <w:sz w:val="24"/>
              </w:rPr>
            </w:pPr>
          </w:p>
        </w:tc>
        <w:tc>
          <w:tcPr>
            <w:tcW w:w="1134" w:type="dxa"/>
            <w:vAlign w:val="center"/>
          </w:tcPr>
          <w:p w14:paraId="474C585E">
            <w:pPr>
              <w:adjustRightInd w:val="0"/>
              <w:snapToGrid w:val="0"/>
              <w:jc w:val="center"/>
              <w:rPr>
                <w:rFonts w:asciiTheme="minorEastAsia" w:hAnsiTheme="minorEastAsia" w:eastAsiaTheme="minorEastAsia" w:cstheme="minorEastAsia"/>
                <w:sz w:val="24"/>
              </w:rPr>
            </w:pPr>
          </w:p>
        </w:tc>
      </w:tr>
      <w:tr w14:paraId="20648C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0895C17">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187" w:type="dxa"/>
            <w:vAlign w:val="center"/>
          </w:tcPr>
          <w:p w14:paraId="0378E17D">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2A84CB6D">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18D0B8DC">
            <w:pPr>
              <w:adjustRightInd w:val="0"/>
              <w:snapToGrid w:val="0"/>
              <w:jc w:val="center"/>
              <w:rPr>
                <w:rFonts w:asciiTheme="minorEastAsia" w:hAnsiTheme="minorEastAsia" w:eastAsiaTheme="minorEastAsia" w:cstheme="minorEastAsia"/>
                <w:sz w:val="24"/>
              </w:rPr>
            </w:pPr>
          </w:p>
        </w:tc>
        <w:tc>
          <w:tcPr>
            <w:tcW w:w="1701" w:type="dxa"/>
            <w:vAlign w:val="center"/>
          </w:tcPr>
          <w:p w14:paraId="78644E6D">
            <w:pPr>
              <w:adjustRightInd w:val="0"/>
              <w:snapToGrid w:val="0"/>
              <w:jc w:val="center"/>
              <w:rPr>
                <w:rFonts w:asciiTheme="minorEastAsia" w:hAnsiTheme="minorEastAsia" w:eastAsiaTheme="minorEastAsia" w:cstheme="minorEastAsia"/>
                <w:sz w:val="24"/>
              </w:rPr>
            </w:pPr>
          </w:p>
        </w:tc>
        <w:tc>
          <w:tcPr>
            <w:tcW w:w="1134" w:type="dxa"/>
            <w:vAlign w:val="center"/>
          </w:tcPr>
          <w:p w14:paraId="58613633">
            <w:pPr>
              <w:adjustRightInd w:val="0"/>
              <w:snapToGrid w:val="0"/>
              <w:jc w:val="center"/>
              <w:rPr>
                <w:rFonts w:asciiTheme="minorEastAsia" w:hAnsiTheme="minorEastAsia" w:eastAsiaTheme="minorEastAsia" w:cstheme="minorEastAsia"/>
                <w:sz w:val="24"/>
              </w:rPr>
            </w:pPr>
          </w:p>
        </w:tc>
      </w:tr>
      <w:tr w14:paraId="30B0FC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0A9EC52">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187" w:type="dxa"/>
            <w:vAlign w:val="center"/>
          </w:tcPr>
          <w:p w14:paraId="638FCE19">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67E59EFF">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320EE012">
            <w:pPr>
              <w:adjustRightInd w:val="0"/>
              <w:snapToGrid w:val="0"/>
              <w:jc w:val="center"/>
              <w:rPr>
                <w:rFonts w:asciiTheme="minorEastAsia" w:hAnsiTheme="minorEastAsia" w:eastAsiaTheme="minorEastAsia" w:cstheme="minorEastAsia"/>
                <w:sz w:val="24"/>
              </w:rPr>
            </w:pPr>
          </w:p>
        </w:tc>
        <w:tc>
          <w:tcPr>
            <w:tcW w:w="1701" w:type="dxa"/>
            <w:vAlign w:val="center"/>
          </w:tcPr>
          <w:p w14:paraId="62BA8C21">
            <w:pPr>
              <w:adjustRightInd w:val="0"/>
              <w:snapToGrid w:val="0"/>
              <w:jc w:val="center"/>
              <w:rPr>
                <w:rFonts w:asciiTheme="minorEastAsia" w:hAnsiTheme="minorEastAsia" w:eastAsiaTheme="minorEastAsia" w:cstheme="minorEastAsia"/>
                <w:sz w:val="24"/>
              </w:rPr>
            </w:pPr>
          </w:p>
        </w:tc>
        <w:tc>
          <w:tcPr>
            <w:tcW w:w="1134" w:type="dxa"/>
            <w:vAlign w:val="center"/>
          </w:tcPr>
          <w:p w14:paraId="2A9E0659">
            <w:pPr>
              <w:adjustRightInd w:val="0"/>
              <w:snapToGrid w:val="0"/>
              <w:jc w:val="center"/>
              <w:rPr>
                <w:rFonts w:asciiTheme="minorEastAsia" w:hAnsiTheme="minorEastAsia" w:eastAsiaTheme="minorEastAsia" w:cstheme="minorEastAsia"/>
                <w:sz w:val="24"/>
              </w:rPr>
            </w:pPr>
          </w:p>
        </w:tc>
      </w:tr>
      <w:tr w14:paraId="15F47D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2DF5957">
            <w:pPr>
              <w:adjustRightInd w:val="0"/>
              <w:snapToGrid w:val="0"/>
              <w:ind w:left="-118" w:leftChars="-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187" w:type="dxa"/>
            <w:vAlign w:val="center"/>
          </w:tcPr>
          <w:p w14:paraId="1CA23B27">
            <w:pPr>
              <w:adjustRightInd w:val="0"/>
              <w:snapToGrid w:val="0"/>
              <w:ind w:left="-118" w:leftChars="-42"/>
              <w:jc w:val="center"/>
              <w:rPr>
                <w:rFonts w:asciiTheme="minorEastAsia" w:hAnsiTheme="minorEastAsia" w:eastAsiaTheme="minorEastAsia" w:cstheme="minorEastAsia"/>
                <w:sz w:val="24"/>
              </w:rPr>
            </w:pPr>
          </w:p>
        </w:tc>
        <w:tc>
          <w:tcPr>
            <w:tcW w:w="1559" w:type="dxa"/>
            <w:tcBorders>
              <w:right w:val="single" w:color="auto" w:sz="4" w:space="0"/>
            </w:tcBorders>
            <w:vAlign w:val="center"/>
          </w:tcPr>
          <w:p w14:paraId="2C55F084">
            <w:pPr>
              <w:adjustRightInd w:val="0"/>
              <w:snapToGrid w:val="0"/>
              <w:jc w:val="center"/>
              <w:rPr>
                <w:rFonts w:asciiTheme="minorEastAsia" w:hAnsiTheme="minorEastAsia" w:eastAsiaTheme="minorEastAsia" w:cstheme="minorEastAsia"/>
                <w:sz w:val="24"/>
              </w:rPr>
            </w:pPr>
          </w:p>
        </w:tc>
        <w:tc>
          <w:tcPr>
            <w:tcW w:w="1560" w:type="dxa"/>
            <w:tcBorders>
              <w:left w:val="single" w:color="auto" w:sz="4" w:space="0"/>
            </w:tcBorders>
            <w:vAlign w:val="center"/>
          </w:tcPr>
          <w:p w14:paraId="0B06E3DE">
            <w:pPr>
              <w:adjustRightInd w:val="0"/>
              <w:snapToGrid w:val="0"/>
              <w:jc w:val="center"/>
              <w:rPr>
                <w:rFonts w:asciiTheme="minorEastAsia" w:hAnsiTheme="minorEastAsia" w:eastAsiaTheme="minorEastAsia" w:cstheme="minorEastAsia"/>
                <w:sz w:val="24"/>
              </w:rPr>
            </w:pPr>
          </w:p>
        </w:tc>
        <w:tc>
          <w:tcPr>
            <w:tcW w:w="1701" w:type="dxa"/>
            <w:vAlign w:val="center"/>
          </w:tcPr>
          <w:p w14:paraId="2B571D9A">
            <w:pPr>
              <w:adjustRightInd w:val="0"/>
              <w:snapToGrid w:val="0"/>
              <w:jc w:val="center"/>
              <w:rPr>
                <w:rFonts w:asciiTheme="minorEastAsia" w:hAnsiTheme="minorEastAsia" w:eastAsiaTheme="minorEastAsia" w:cstheme="minorEastAsia"/>
                <w:sz w:val="24"/>
              </w:rPr>
            </w:pPr>
          </w:p>
        </w:tc>
        <w:tc>
          <w:tcPr>
            <w:tcW w:w="1134" w:type="dxa"/>
            <w:vAlign w:val="center"/>
          </w:tcPr>
          <w:p w14:paraId="67CBB5EE">
            <w:pPr>
              <w:adjustRightInd w:val="0"/>
              <w:snapToGrid w:val="0"/>
              <w:jc w:val="center"/>
              <w:rPr>
                <w:rFonts w:asciiTheme="minorEastAsia" w:hAnsiTheme="minorEastAsia" w:eastAsiaTheme="minorEastAsia" w:cstheme="minorEastAsia"/>
                <w:sz w:val="24"/>
              </w:rPr>
            </w:pPr>
          </w:p>
        </w:tc>
      </w:tr>
    </w:tbl>
    <w:p w14:paraId="6FEA6EA7">
      <w:pPr>
        <w:spacing w:line="240" w:lineRule="atLeas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说明：提供详细的货物和服务范围，包括货物和服务类别及制造（开发）商、备品备件等。</w:t>
      </w:r>
    </w:p>
    <w:p w14:paraId="539917C8">
      <w:pPr>
        <w:spacing w:line="500" w:lineRule="exact"/>
        <w:rPr>
          <w:rFonts w:asciiTheme="minorEastAsia" w:hAnsiTheme="minorEastAsia" w:eastAsiaTheme="minorEastAsia" w:cstheme="minorEastAsia"/>
          <w:sz w:val="24"/>
        </w:rPr>
      </w:pPr>
    </w:p>
    <w:p w14:paraId="77237D33">
      <w:pPr>
        <w:pStyle w:val="18"/>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p>
    <w:p w14:paraId="3E906032">
      <w:pPr>
        <w:pStyle w:val="18"/>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授权代表（签字）:</w:t>
      </w:r>
    </w:p>
    <w:p w14:paraId="6F94155C">
      <w:pPr>
        <w:spacing w:line="48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时间：</w:t>
      </w:r>
    </w:p>
    <w:p w14:paraId="2288FC40">
      <w:pPr>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Cs w:val="28"/>
        </w:rPr>
        <w:br w:type="page"/>
      </w:r>
      <w:r>
        <w:rPr>
          <w:rFonts w:hint="eastAsia" w:asciiTheme="minorEastAsia" w:hAnsiTheme="minorEastAsia" w:eastAsiaTheme="minorEastAsia" w:cstheme="minorEastAsia"/>
          <w:sz w:val="24"/>
        </w:rPr>
        <w:t>附件4</w:t>
      </w:r>
    </w:p>
    <w:p w14:paraId="6D3BFAB5">
      <w:pPr>
        <w:spacing w:line="48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资格性符合性检查对照表</w:t>
      </w:r>
    </w:p>
    <w:p w14:paraId="1B224BA6">
      <w:pPr>
        <w:spacing w:line="240" w:lineRule="atLeas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项目编号（包号）：</w:t>
      </w:r>
    </w:p>
    <w:p w14:paraId="189AFDD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71B7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FE55E21">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序号</w:t>
            </w:r>
          </w:p>
        </w:tc>
        <w:tc>
          <w:tcPr>
            <w:tcW w:w="4164" w:type="dxa"/>
            <w:vAlign w:val="center"/>
          </w:tcPr>
          <w:p w14:paraId="1F46AF23">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资格性符合性检查内容</w:t>
            </w:r>
          </w:p>
        </w:tc>
        <w:tc>
          <w:tcPr>
            <w:tcW w:w="1265" w:type="dxa"/>
            <w:vAlign w:val="center"/>
          </w:tcPr>
          <w:p w14:paraId="47CB5D70">
            <w:pPr>
              <w:ind w:left="-21" w:leftChars="-51" w:hanging="122" w:hangingChars="51"/>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响应文件响应情况</w:t>
            </w:r>
          </w:p>
        </w:tc>
        <w:tc>
          <w:tcPr>
            <w:tcW w:w="1096" w:type="dxa"/>
            <w:vAlign w:val="center"/>
          </w:tcPr>
          <w:p w14:paraId="76D6A7F8">
            <w:pPr>
              <w:ind w:left="-21" w:leftChars="-51" w:hanging="122" w:hangingChars="51"/>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偏离情况说明</w:t>
            </w:r>
          </w:p>
        </w:tc>
        <w:tc>
          <w:tcPr>
            <w:tcW w:w="1541" w:type="dxa"/>
            <w:vAlign w:val="center"/>
          </w:tcPr>
          <w:p w14:paraId="7EF58B50">
            <w:pPr>
              <w:ind w:left="-21" w:leftChars="-51" w:hanging="122" w:hangingChars="51"/>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备注</w:t>
            </w:r>
          </w:p>
        </w:tc>
      </w:tr>
      <w:tr w14:paraId="798E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8F470FF">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1</w:t>
            </w:r>
          </w:p>
        </w:tc>
        <w:tc>
          <w:tcPr>
            <w:tcW w:w="4164" w:type="dxa"/>
          </w:tcPr>
          <w:p w14:paraId="29197C6F">
            <w:pPr>
              <w:rPr>
                <w:rFonts w:asciiTheme="minorEastAsia" w:hAnsiTheme="minorEastAsia" w:eastAsiaTheme="minorEastAsia" w:cstheme="minorEastAsia"/>
                <w:kern w:val="0"/>
                <w:sz w:val="24"/>
                <w:szCs w:val="20"/>
              </w:rPr>
            </w:pPr>
          </w:p>
        </w:tc>
        <w:tc>
          <w:tcPr>
            <w:tcW w:w="1265" w:type="dxa"/>
          </w:tcPr>
          <w:p w14:paraId="071954BA">
            <w:pPr>
              <w:jc w:val="center"/>
              <w:rPr>
                <w:rFonts w:asciiTheme="minorEastAsia" w:hAnsiTheme="minorEastAsia" w:eastAsiaTheme="minorEastAsia" w:cstheme="minorEastAsia"/>
                <w:kern w:val="0"/>
                <w:sz w:val="24"/>
                <w:szCs w:val="20"/>
              </w:rPr>
            </w:pPr>
          </w:p>
        </w:tc>
        <w:tc>
          <w:tcPr>
            <w:tcW w:w="1096" w:type="dxa"/>
          </w:tcPr>
          <w:p w14:paraId="63514458">
            <w:pPr>
              <w:jc w:val="center"/>
              <w:rPr>
                <w:rFonts w:asciiTheme="minorEastAsia" w:hAnsiTheme="minorEastAsia" w:eastAsiaTheme="minorEastAsia" w:cstheme="minorEastAsia"/>
                <w:kern w:val="0"/>
                <w:sz w:val="24"/>
                <w:szCs w:val="20"/>
              </w:rPr>
            </w:pPr>
          </w:p>
        </w:tc>
        <w:tc>
          <w:tcPr>
            <w:tcW w:w="1541" w:type="dxa"/>
            <w:vAlign w:val="center"/>
          </w:tcPr>
          <w:p w14:paraId="1D88E782">
            <w:pPr>
              <w:ind w:left="-20" w:leftChars="-50" w:hanging="120" w:hangingChars="50"/>
              <w:jc w:val="center"/>
              <w:rPr>
                <w:rFonts w:asciiTheme="minorEastAsia" w:hAnsiTheme="minorEastAsia" w:eastAsiaTheme="minorEastAsia" w:cstheme="minorEastAsia"/>
                <w:kern w:val="0"/>
                <w:sz w:val="24"/>
                <w:szCs w:val="20"/>
              </w:rPr>
            </w:pPr>
          </w:p>
        </w:tc>
      </w:tr>
      <w:tr w14:paraId="4D31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E66E361">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2</w:t>
            </w:r>
          </w:p>
        </w:tc>
        <w:tc>
          <w:tcPr>
            <w:tcW w:w="4164" w:type="dxa"/>
          </w:tcPr>
          <w:p w14:paraId="29B8E265">
            <w:pPr>
              <w:rPr>
                <w:rFonts w:asciiTheme="minorEastAsia" w:hAnsiTheme="minorEastAsia" w:eastAsiaTheme="minorEastAsia" w:cstheme="minorEastAsia"/>
                <w:kern w:val="0"/>
                <w:sz w:val="24"/>
                <w:szCs w:val="20"/>
              </w:rPr>
            </w:pPr>
          </w:p>
        </w:tc>
        <w:tc>
          <w:tcPr>
            <w:tcW w:w="1265" w:type="dxa"/>
          </w:tcPr>
          <w:p w14:paraId="10CF242E">
            <w:pPr>
              <w:jc w:val="center"/>
              <w:rPr>
                <w:rFonts w:asciiTheme="minorEastAsia" w:hAnsiTheme="minorEastAsia" w:eastAsiaTheme="minorEastAsia" w:cstheme="minorEastAsia"/>
                <w:kern w:val="0"/>
                <w:sz w:val="24"/>
                <w:szCs w:val="20"/>
              </w:rPr>
            </w:pPr>
          </w:p>
        </w:tc>
        <w:tc>
          <w:tcPr>
            <w:tcW w:w="1096" w:type="dxa"/>
          </w:tcPr>
          <w:p w14:paraId="5A87E213">
            <w:pPr>
              <w:jc w:val="center"/>
              <w:rPr>
                <w:rFonts w:asciiTheme="minorEastAsia" w:hAnsiTheme="minorEastAsia" w:eastAsiaTheme="minorEastAsia" w:cstheme="minorEastAsia"/>
                <w:kern w:val="0"/>
                <w:sz w:val="24"/>
                <w:szCs w:val="20"/>
              </w:rPr>
            </w:pPr>
          </w:p>
        </w:tc>
        <w:tc>
          <w:tcPr>
            <w:tcW w:w="1541" w:type="dxa"/>
            <w:vAlign w:val="center"/>
          </w:tcPr>
          <w:p w14:paraId="6547FDD9">
            <w:pPr>
              <w:jc w:val="center"/>
              <w:rPr>
                <w:rFonts w:asciiTheme="minorEastAsia" w:hAnsiTheme="minorEastAsia" w:eastAsiaTheme="minorEastAsia" w:cstheme="minorEastAsia"/>
                <w:kern w:val="0"/>
                <w:sz w:val="24"/>
                <w:szCs w:val="20"/>
              </w:rPr>
            </w:pPr>
          </w:p>
        </w:tc>
      </w:tr>
      <w:tr w14:paraId="41CE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4D271C2">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3</w:t>
            </w:r>
          </w:p>
        </w:tc>
        <w:tc>
          <w:tcPr>
            <w:tcW w:w="4164" w:type="dxa"/>
          </w:tcPr>
          <w:p w14:paraId="675BE14A">
            <w:pPr>
              <w:rPr>
                <w:rFonts w:asciiTheme="minorEastAsia" w:hAnsiTheme="minorEastAsia" w:eastAsiaTheme="minorEastAsia" w:cstheme="minorEastAsia"/>
                <w:kern w:val="0"/>
                <w:sz w:val="24"/>
                <w:szCs w:val="20"/>
              </w:rPr>
            </w:pPr>
          </w:p>
        </w:tc>
        <w:tc>
          <w:tcPr>
            <w:tcW w:w="1265" w:type="dxa"/>
          </w:tcPr>
          <w:p w14:paraId="3FC027C3">
            <w:pPr>
              <w:jc w:val="center"/>
              <w:rPr>
                <w:rFonts w:asciiTheme="minorEastAsia" w:hAnsiTheme="minorEastAsia" w:eastAsiaTheme="minorEastAsia" w:cstheme="minorEastAsia"/>
                <w:kern w:val="0"/>
                <w:sz w:val="24"/>
                <w:szCs w:val="20"/>
              </w:rPr>
            </w:pPr>
          </w:p>
        </w:tc>
        <w:tc>
          <w:tcPr>
            <w:tcW w:w="1096" w:type="dxa"/>
          </w:tcPr>
          <w:p w14:paraId="2EA88D9B">
            <w:pPr>
              <w:jc w:val="center"/>
              <w:rPr>
                <w:rFonts w:asciiTheme="minorEastAsia" w:hAnsiTheme="minorEastAsia" w:eastAsiaTheme="minorEastAsia" w:cstheme="minorEastAsia"/>
                <w:kern w:val="0"/>
                <w:sz w:val="24"/>
                <w:szCs w:val="20"/>
              </w:rPr>
            </w:pPr>
          </w:p>
        </w:tc>
        <w:tc>
          <w:tcPr>
            <w:tcW w:w="1541" w:type="dxa"/>
            <w:vAlign w:val="center"/>
          </w:tcPr>
          <w:p w14:paraId="0BC64A59">
            <w:pPr>
              <w:jc w:val="center"/>
              <w:rPr>
                <w:rFonts w:asciiTheme="minorEastAsia" w:hAnsiTheme="minorEastAsia" w:eastAsiaTheme="minorEastAsia" w:cstheme="minorEastAsia"/>
                <w:kern w:val="0"/>
                <w:sz w:val="24"/>
                <w:szCs w:val="20"/>
              </w:rPr>
            </w:pPr>
          </w:p>
        </w:tc>
      </w:tr>
      <w:tr w14:paraId="7073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FB07B3F">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4</w:t>
            </w:r>
          </w:p>
        </w:tc>
        <w:tc>
          <w:tcPr>
            <w:tcW w:w="4164" w:type="dxa"/>
          </w:tcPr>
          <w:p w14:paraId="03A6E281">
            <w:pPr>
              <w:rPr>
                <w:rFonts w:asciiTheme="minorEastAsia" w:hAnsiTheme="minorEastAsia" w:eastAsiaTheme="minorEastAsia" w:cstheme="minorEastAsia"/>
                <w:kern w:val="0"/>
                <w:sz w:val="24"/>
                <w:szCs w:val="20"/>
              </w:rPr>
            </w:pPr>
          </w:p>
        </w:tc>
        <w:tc>
          <w:tcPr>
            <w:tcW w:w="1265" w:type="dxa"/>
          </w:tcPr>
          <w:p w14:paraId="62C4CE0C">
            <w:pPr>
              <w:jc w:val="center"/>
              <w:rPr>
                <w:rFonts w:asciiTheme="minorEastAsia" w:hAnsiTheme="minorEastAsia" w:eastAsiaTheme="minorEastAsia" w:cstheme="minorEastAsia"/>
                <w:kern w:val="0"/>
                <w:sz w:val="24"/>
                <w:szCs w:val="20"/>
              </w:rPr>
            </w:pPr>
          </w:p>
        </w:tc>
        <w:tc>
          <w:tcPr>
            <w:tcW w:w="1096" w:type="dxa"/>
          </w:tcPr>
          <w:p w14:paraId="0701F21E">
            <w:pPr>
              <w:jc w:val="center"/>
              <w:rPr>
                <w:rFonts w:asciiTheme="minorEastAsia" w:hAnsiTheme="minorEastAsia" w:eastAsiaTheme="minorEastAsia" w:cstheme="minorEastAsia"/>
                <w:kern w:val="0"/>
                <w:sz w:val="24"/>
                <w:szCs w:val="20"/>
              </w:rPr>
            </w:pPr>
          </w:p>
        </w:tc>
        <w:tc>
          <w:tcPr>
            <w:tcW w:w="1541" w:type="dxa"/>
            <w:vAlign w:val="center"/>
          </w:tcPr>
          <w:p w14:paraId="128F3E34">
            <w:pPr>
              <w:jc w:val="center"/>
              <w:rPr>
                <w:rFonts w:asciiTheme="minorEastAsia" w:hAnsiTheme="minorEastAsia" w:eastAsiaTheme="minorEastAsia" w:cstheme="minorEastAsia"/>
                <w:kern w:val="0"/>
                <w:sz w:val="24"/>
                <w:szCs w:val="20"/>
              </w:rPr>
            </w:pPr>
          </w:p>
        </w:tc>
      </w:tr>
      <w:tr w14:paraId="3734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671DA0A">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5</w:t>
            </w:r>
          </w:p>
        </w:tc>
        <w:tc>
          <w:tcPr>
            <w:tcW w:w="4164" w:type="dxa"/>
          </w:tcPr>
          <w:p w14:paraId="0F3F74B6">
            <w:pPr>
              <w:rPr>
                <w:rFonts w:asciiTheme="minorEastAsia" w:hAnsiTheme="minorEastAsia" w:eastAsiaTheme="minorEastAsia" w:cstheme="minorEastAsia"/>
                <w:kern w:val="0"/>
                <w:sz w:val="24"/>
                <w:szCs w:val="20"/>
              </w:rPr>
            </w:pPr>
          </w:p>
        </w:tc>
        <w:tc>
          <w:tcPr>
            <w:tcW w:w="1265" w:type="dxa"/>
          </w:tcPr>
          <w:p w14:paraId="7F7795BA">
            <w:pPr>
              <w:jc w:val="center"/>
              <w:rPr>
                <w:rFonts w:asciiTheme="minorEastAsia" w:hAnsiTheme="minorEastAsia" w:eastAsiaTheme="minorEastAsia" w:cstheme="minorEastAsia"/>
                <w:kern w:val="0"/>
                <w:sz w:val="24"/>
                <w:szCs w:val="20"/>
              </w:rPr>
            </w:pPr>
          </w:p>
        </w:tc>
        <w:tc>
          <w:tcPr>
            <w:tcW w:w="1096" w:type="dxa"/>
          </w:tcPr>
          <w:p w14:paraId="278B1C6B">
            <w:pPr>
              <w:jc w:val="center"/>
              <w:rPr>
                <w:rFonts w:asciiTheme="minorEastAsia" w:hAnsiTheme="minorEastAsia" w:eastAsiaTheme="minorEastAsia" w:cstheme="minorEastAsia"/>
                <w:kern w:val="0"/>
                <w:sz w:val="24"/>
                <w:szCs w:val="20"/>
              </w:rPr>
            </w:pPr>
          </w:p>
        </w:tc>
        <w:tc>
          <w:tcPr>
            <w:tcW w:w="1541" w:type="dxa"/>
            <w:vAlign w:val="center"/>
          </w:tcPr>
          <w:p w14:paraId="4CEA29D7">
            <w:pPr>
              <w:jc w:val="center"/>
              <w:rPr>
                <w:rFonts w:asciiTheme="minorEastAsia" w:hAnsiTheme="minorEastAsia" w:eastAsiaTheme="minorEastAsia" w:cstheme="minorEastAsia"/>
                <w:kern w:val="0"/>
                <w:sz w:val="24"/>
                <w:szCs w:val="20"/>
              </w:rPr>
            </w:pPr>
          </w:p>
        </w:tc>
      </w:tr>
      <w:tr w14:paraId="63E4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F5A9FB0">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6</w:t>
            </w:r>
          </w:p>
        </w:tc>
        <w:tc>
          <w:tcPr>
            <w:tcW w:w="4164" w:type="dxa"/>
          </w:tcPr>
          <w:p w14:paraId="2DE43C17">
            <w:pPr>
              <w:rPr>
                <w:rFonts w:asciiTheme="minorEastAsia" w:hAnsiTheme="minorEastAsia" w:eastAsiaTheme="minorEastAsia" w:cstheme="minorEastAsia"/>
                <w:kern w:val="0"/>
                <w:sz w:val="24"/>
                <w:szCs w:val="20"/>
              </w:rPr>
            </w:pPr>
          </w:p>
        </w:tc>
        <w:tc>
          <w:tcPr>
            <w:tcW w:w="1265" w:type="dxa"/>
          </w:tcPr>
          <w:p w14:paraId="63A263B1">
            <w:pPr>
              <w:jc w:val="left"/>
              <w:rPr>
                <w:rFonts w:asciiTheme="minorEastAsia" w:hAnsiTheme="minorEastAsia" w:eastAsiaTheme="minorEastAsia" w:cstheme="minorEastAsia"/>
                <w:kern w:val="0"/>
                <w:sz w:val="24"/>
                <w:szCs w:val="20"/>
              </w:rPr>
            </w:pPr>
          </w:p>
        </w:tc>
        <w:tc>
          <w:tcPr>
            <w:tcW w:w="1096" w:type="dxa"/>
          </w:tcPr>
          <w:p w14:paraId="6FBB4E7F">
            <w:pPr>
              <w:jc w:val="left"/>
              <w:rPr>
                <w:rFonts w:asciiTheme="minorEastAsia" w:hAnsiTheme="minorEastAsia" w:eastAsiaTheme="minorEastAsia" w:cstheme="minorEastAsia"/>
                <w:kern w:val="0"/>
                <w:sz w:val="24"/>
                <w:szCs w:val="20"/>
              </w:rPr>
            </w:pPr>
          </w:p>
        </w:tc>
        <w:tc>
          <w:tcPr>
            <w:tcW w:w="1541" w:type="dxa"/>
            <w:vAlign w:val="center"/>
          </w:tcPr>
          <w:p w14:paraId="303EBBE7">
            <w:pPr>
              <w:jc w:val="center"/>
              <w:rPr>
                <w:rFonts w:asciiTheme="minorEastAsia" w:hAnsiTheme="minorEastAsia" w:eastAsiaTheme="minorEastAsia" w:cstheme="minorEastAsia"/>
                <w:kern w:val="0"/>
                <w:sz w:val="24"/>
                <w:szCs w:val="20"/>
              </w:rPr>
            </w:pPr>
          </w:p>
        </w:tc>
      </w:tr>
      <w:tr w14:paraId="58C8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698E07D">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7</w:t>
            </w:r>
          </w:p>
        </w:tc>
        <w:tc>
          <w:tcPr>
            <w:tcW w:w="4164" w:type="dxa"/>
          </w:tcPr>
          <w:p w14:paraId="7D2B335C">
            <w:pPr>
              <w:rPr>
                <w:rFonts w:asciiTheme="minorEastAsia" w:hAnsiTheme="minorEastAsia" w:eastAsiaTheme="minorEastAsia" w:cstheme="minorEastAsia"/>
                <w:kern w:val="0"/>
                <w:sz w:val="24"/>
                <w:szCs w:val="20"/>
              </w:rPr>
            </w:pPr>
          </w:p>
        </w:tc>
        <w:tc>
          <w:tcPr>
            <w:tcW w:w="1265" w:type="dxa"/>
          </w:tcPr>
          <w:p w14:paraId="6E1F993F">
            <w:pPr>
              <w:jc w:val="left"/>
              <w:rPr>
                <w:rFonts w:asciiTheme="minorEastAsia" w:hAnsiTheme="minorEastAsia" w:eastAsiaTheme="minorEastAsia" w:cstheme="minorEastAsia"/>
                <w:kern w:val="0"/>
                <w:sz w:val="24"/>
                <w:szCs w:val="20"/>
              </w:rPr>
            </w:pPr>
          </w:p>
        </w:tc>
        <w:tc>
          <w:tcPr>
            <w:tcW w:w="1096" w:type="dxa"/>
          </w:tcPr>
          <w:p w14:paraId="5A5FEC85">
            <w:pPr>
              <w:jc w:val="left"/>
              <w:rPr>
                <w:rFonts w:asciiTheme="minorEastAsia" w:hAnsiTheme="minorEastAsia" w:eastAsiaTheme="minorEastAsia" w:cstheme="minorEastAsia"/>
                <w:kern w:val="0"/>
                <w:sz w:val="24"/>
                <w:szCs w:val="20"/>
              </w:rPr>
            </w:pPr>
          </w:p>
        </w:tc>
        <w:tc>
          <w:tcPr>
            <w:tcW w:w="1541" w:type="dxa"/>
            <w:vAlign w:val="center"/>
          </w:tcPr>
          <w:p w14:paraId="13D84C6A">
            <w:pPr>
              <w:jc w:val="center"/>
              <w:rPr>
                <w:rFonts w:asciiTheme="minorEastAsia" w:hAnsiTheme="minorEastAsia" w:eastAsiaTheme="minorEastAsia" w:cstheme="minorEastAsia"/>
                <w:kern w:val="0"/>
                <w:sz w:val="24"/>
                <w:szCs w:val="20"/>
              </w:rPr>
            </w:pPr>
          </w:p>
        </w:tc>
      </w:tr>
      <w:tr w14:paraId="0F54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854BF17">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8</w:t>
            </w:r>
          </w:p>
        </w:tc>
        <w:tc>
          <w:tcPr>
            <w:tcW w:w="4164" w:type="dxa"/>
          </w:tcPr>
          <w:p w14:paraId="72D0F6FB">
            <w:pPr>
              <w:rPr>
                <w:rFonts w:asciiTheme="minorEastAsia" w:hAnsiTheme="minorEastAsia" w:eastAsiaTheme="minorEastAsia" w:cstheme="minorEastAsia"/>
                <w:kern w:val="0"/>
                <w:sz w:val="24"/>
                <w:szCs w:val="20"/>
              </w:rPr>
            </w:pPr>
          </w:p>
        </w:tc>
        <w:tc>
          <w:tcPr>
            <w:tcW w:w="1265" w:type="dxa"/>
          </w:tcPr>
          <w:p w14:paraId="4276D384">
            <w:pPr>
              <w:jc w:val="center"/>
              <w:rPr>
                <w:rFonts w:asciiTheme="minorEastAsia" w:hAnsiTheme="minorEastAsia" w:eastAsiaTheme="minorEastAsia" w:cstheme="minorEastAsia"/>
                <w:kern w:val="0"/>
                <w:sz w:val="24"/>
                <w:szCs w:val="20"/>
              </w:rPr>
            </w:pPr>
          </w:p>
        </w:tc>
        <w:tc>
          <w:tcPr>
            <w:tcW w:w="1096" w:type="dxa"/>
          </w:tcPr>
          <w:p w14:paraId="5655A2F4">
            <w:pPr>
              <w:jc w:val="center"/>
              <w:rPr>
                <w:rFonts w:asciiTheme="minorEastAsia" w:hAnsiTheme="minorEastAsia" w:eastAsiaTheme="minorEastAsia" w:cstheme="minorEastAsia"/>
                <w:kern w:val="0"/>
                <w:sz w:val="24"/>
                <w:szCs w:val="20"/>
              </w:rPr>
            </w:pPr>
          </w:p>
        </w:tc>
        <w:tc>
          <w:tcPr>
            <w:tcW w:w="1541" w:type="dxa"/>
            <w:vAlign w:val="center"/>
          </w:tcPr>
          <w:p w14:paraId="7377CF1E">
            <w:pPr>
              <w:jc w:val="center"/>
              <w:rPr>
                <w:rFonts w:asciiTheme="minorEastAsia" w:hAnsiTheme="minorEastAsia" w:eastAsiaTheme="minorEastAsia" w:cstheme="minorEastAsia"/>
                <w:kern w:val="0"/>
                <w:sz w:val="24"/>
                <w:szCs w:val="20"/>
              </w:rPr>
            </w:pPr>
          </w:p>
        </w:tc>
      </w:tr>
      <w:tr w14:paraId="29C2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A24826B">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9</w:t>
            </w:r>
          </w:p>
        </w:tc>
        <w:tc>
          <w:tcPr>
            <w:tcW w:w="4164" w:type="dxa"/>
          </w:tcPr>
          <w:p w14:paraId="3804F011">
            <w:pPr>
              <w:rPr>
                <w:rFonts w:asciiTheme="minorEastAsia" w:hAnsiTheme="minorEastAsia" w:eastAsiaTheme="minorEastAsia" w:cstheme="minorEastAsia"/>
                <w:kern w:val="0"/>
                <w:sz w:val="24"/>
                <w:szCs w:val="20"/>
              </w:rPr>
            </w:pPr>
          </w:p>
        </w:tc>
        <w:tc>
          <w:tcPr>
            <w:tcW w:w="1265" w:type="dxa"/>
          </w:tcPr>
          <w:p w14:paraId="40B93678">
            <w:pPr>
              <w:jc w:val="center"/>
              <w:rPr>
                <w:rFonts w:asciiTheme="minorEastAsia" w:hAnsiTheme="minorEastAsia" w:eastAsiaTheme="minorEastAsia" w:cstheme="minorEastAsia"/>
                <w:kern w:val="0"/>
                <w:sz w:val="24"/>
                <w:szCs w:val="20"/>
              </w:rPr>
            </w:pPr>
          </w:p>
        </w:tc>
        <w:tc>
          <w:tcPr>
            <w:tcW w:w="1096" w:type="dxa"/>
          </w:tcPr>
          <w:p w14:paraId="3612E9F6">
            <w:pPr>
              <w:jc w:val="center"/>
              <w:rPr>
                <w:rFonts w:asciiTheme="minorEastAsia" w:hAnsiTheme="minorEastAsia" w:eastAsiaTheme="minorEastAsia" w:cstheme="minorEastAsia"/>
                <w:kern w:val="0"/>
                <w:sz w:val="24"/>
                <w:szCs w:val="20"/>
              </w:rPr>
            </w:pPr>
          </w:p>
        </w:tc>
        <w:tc>
          <w:tcPr>
            <w:tcW w:w="1541" w:type="dxa"/>
            <w:vAlign w:val="center"/>
          </w:tcPr>
          <w:p w14:paraId="1A7B3F51">
            <w:pPr>
              <w:jc w:val="center"/>
              <w:rPr>
                <w:rFonts w:asciiTheme="minorEastAsia" w:hAnsiTheme="minorEastAsia" w:eastAsiaTheme="minorEastAsia" w:cstheme="minorEastAsia"/>
                <w:kern w:val="0"/>
                <w:sz w:val="24"/>
                <w:szCs w:val="20"/>
              </w:rPr>
            </w:pPr>
          </w:p>
        </w:tc>
      </w:tr>
      <w:tr w14:paraId="20C8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3465EB0">
            <w:pPr>
              <w:jc w:val="cente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w:t>
            </w:r>
          </w:p>
        </w:tc>
        <w:tc>
          <w:tcPr>
            <w:tcW w:w="4164" w:type="dxa"/>
          </w:tcPr>
          <w:p w14:paraId="55BCA014">
            <w:pPr>
              <w:rPr>
                <w:rFonts w:asciiTheme="minorEastAsia" w:hAnsiTheme="minorEastAsia" w:eastAsiaTheme="minorEastAsia" w:cstheme="minorEastAsia"/>
                <w:kern w:val="0"/>
                <w:sz w:val="24"/>
                <w:szCs w:val="20"/>
              </w:rPr>
            </w:pPr>
          </w:p>
        </w:tc>
        <w:tc>
          <w:tcPr>
            <w:tcW w:w="1265" w:type="dxa"/>
          </w:tcPr>
          <w:p w14:paraId="7070E0D3">
            <w:pPr>
              <w:jc w:val="center"/>
              <w:rPr>
                <w:rFonts w:asciiTheme="minorEastAsia" w:hAnsiTheme="minorEastAsia" w:eastAsiaTheme="minorEastAsia" w:cstheme="minorEastAsia"/>
                <w:kern w:val="0"/>
                <w:sz w:val="24"/>
                <w:szCs w:val="20"/>
              </w:rPr>
            </w:pPr>
          </w:p>
        </w:tc>
        <w:tc>
          <w:tcPr>
            <w:tcW w:w="1096" w:type="dxa"/>
          </w:tcPr>
          <w:p w14:paraId="59EEA0AB">
            <w:pPr>
              <w:jc w:val="center"/>
              <w:rPr>
                <w:rFonts w:asciiTheme="minorEastAsia" w:hAnsiTheme="minorEastAsia" w:eastAsiaTheme="minorEastAsia" w:cstheme="minorEastAsia"/>
                <w:kern w:val="0"/>
                <w:sz w:val="24"/>
                <w:szCs w:val="20"/>
              </w:rPr>
            </w:pPr>
          </w:p>
        </w:tc>
        <w:tc>
          <w:tcPr>
            <w:tcW w:w="1541" w:type="dxa"/>
            <w:vAlign w:val="center"/>
          </w:tcPr>
          <w:p w14:paraId="67FB155E">
            <w:pPr>
              <w:jc w:val="center"/>
              <w:rPr>
                <w:rFonts w:asciiTheme="minorEastAsia" w:hAnsiTheme="minorEastAsia" w:eastAsiaTheme="minorEastAsia" w:cstheme="minorEastAsia"/>
                <w:kern w:val="0"/>
                <w:sz w:val="24"/>
                <w:szCs w:val="20"/>
              </w:rPr>
            </w:pPr>
          </w:p>
        </w:tc>
      </w:tr>
      <w:tr w14:paraId="579B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6074B6F7">
            <w:pPr>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自评结论</w:t>
            </w:r>
          </w:p>
        </w:tc>
        <w:tc>
          <w:tcPr>
            <w:tcW w:w="1265" w:type="dxa"/>
          </w:tcPr>
          <w:p w14:paraId="3D8D1C09">
            <w:pPr>
              <w:jc w:val="center"/>
              <w:rPr>
                <w:rFonts w:asciiTheme="minorEastAsia" w:hAnsiTheme="minorEastAsia" w:eastAsiaTheme="minorEastAsia" w:cstheme="minorEastAsia"/>
                <w:kern w:val="0"/>
                <w:sz w:val="24"/>
                <w:szCs w:val="20"/>
              </w:rPr>
            </w:pPr>
          </w:p>
        </w:tc>
        <w:tc>
          <w:tcPr>
            <w:tcW w:w="1096" w:type="dxa"/>
          </w:tcPr>
          <w:p w14:paraId="2AE92703">
            <w:pPr>
              <w:jc w:val="center"/>
              <w:rPr>
                <w:rFonts w:asciiTheme="minorEastAsia" w:hAnsiTheme="minorEastAsia" w:eastAsiaTheme="minorEastAsia" w:cstheme="minorEastAsia"/>
                <w:kern w:val="0"/>
                <w:sz w:val="24"/>
                <w:szCs w:val="20"/>
              </w:rPr>
            </w:pPr>
          </w:p>
        </w:tc>
        <w:tc>
          <w:tcPr>
            <w:tcW w:w="1541" w:type="dxa"/>
            <w:vAlign w:val="center"/>
          </w:tcPr>
          <w:p w14:paraId="352D7FBE">
            <w:pPr>
              <w:jc w:val="center"/>
              <w:rPr>
                <w:rFonts w:asciiTheme="minorEastAsia" w:hAnsiTheme="minorEastAsia" w:eastAsiaTheme="minorEastAsia" w:cstheme="minorEastAsia"/>
                <w:kern w:val="0"/>
                <w:sz w:val="24"/>
                <w:szCs w:val="20"/>
              </w:rPr>
            </w:pPr>
          </w:p>
        </w:tc>
      </w:tr>
    </w:tbl>
    <w:p w14:paraId="2DAD82DA">
      <w:pPr>
        <w:spacing w:line="24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091E87E0">
      <w:pPr>
        <w:spacing w:line="240" w:lineRule="atLeas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14:paraId="5B0A42D5">
      <w:pPr>
        <w:spacing w:line="240" w:lineRule="atLeas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应对照谈判文件的要求，逐条说明所提供资格证明文件已对谈判文件要求作出了实质性的响应，并说明响应情况。如果仅注明“符合”、“满足”或简单复制谈判文件要求，将导致响应文件无效。</w:t>
      </w:r>
    </w:p>
    <w:p w14:paraId="5F1CB3B0">
      <w:pPr>
        <w:spacing w:line="440" w:lineRule="exact"/>
        <w:rPr>
          <w:rFonts w:asciiTheme="minorEastAsia" w:hAnsiTheme="minorEastAsia" w:eastAsiaTheme="minorEastAsia" w:cstheme="minorEastAsia"/>
          <w:sz w:val="24"/>
        </w:rPr>
      </w:pPr>
    </w:p>
    <w:p w14:paraId="42A52338">
      <w:pPr>
        <w:spacing w:line="440" w:lineRule="exact"/>
        <w:rPr>
          <w:rFonts w:asciiTheme="minorEastAsia" w:hAnsiTheme="minorEastAsia" w:eastAsiaTheme="minorEastAsia" w:cstheme="minorEastAsia"/>
          <w:sz w:val="24"/>
        </w:rPr>
      </w:pPr>
    </w:p>
    <w:p w14:paraId="45B5B419">
      <w:pPr>
        <w:spacing w:line="440" w:lineRule="exact"/>
        <w:rPr>
          <w:rFonts w:asciiTheme="minorEastAsia" w:hAnsiTheme="minorEastAsia" w:eastAsiaTheme="minorEastAsia" w:cstheme="minorEastAsia"/>
          <w:sz w:val="24"/>
        </w:rPr>
      </w:pPr>
    </w:p>
    <w:p w14:paraId="50A2BD98">
      <w:pPr>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供应商名称（公章）：</w:t>
      </w:r>
    </w:p>
    <w:p w14:paraId="77379991">
      <w:pPr>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授权代表（签字）：</w:t>
      </w:r>
    </w:p>
    <w:p w14:paraId="5B5DB2FD">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p>
    <w:p w14:paraId="230B3813">
      <w:pPr>
        <w:widowControl/>
        <w:jc w:val="left"/>
        <w:rPr>
          <w:rFonts w:asciiTheme="minorEastAsia" w:hAnsiTheme="minorEastAsia" w:eastAsiaTheme="minorEastAsia" w:cstheme="minorEastAsia"/>
          <w:sz w:val="24"/>
        </w:rPr>
      </w:pPr>
    </w:p>
    <w:p w14:paraId="533E9C71">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14347C27">
      <w:pPr>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附件5</w:t>
      </w:r>
    </w:p>
    <w:p w14:paraId="399FCDAF">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技术响应、偏离情况说明表</w:t>
      </w:r>
    </w:p>
    <w:p w14:paraId="63B9528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项目编号（包号）：</w:t>
      </w:r>
    </w:p>
    <w:p w14:paraId="7F13728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25CB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00CB767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204" w:type="dxa"/>
            <w:vAlign w:val="center"/>
          </w:tcPr>
          <w:p w14:paraId="6EC14CA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谈判文件要求部分</w:t>
            </w:r>
          </w:p>
        </w:tc>
        <w:tc>
          <w:tcPr>
            <w:tcW w:w="2269" w:type="dxa"/>
            <w:vAlign w:val="center"/>
          </w:tcPr>
          <w:p w14:paraId="31087035">
            <w:pPr>
              <w:ind w:leftChars="-38" w:right="-106" w:rightChars="-38" w:hanging="105" w:hangingChars="44"/>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响应文件的响应部分</w:t>
            </w:r>
          </w:p>
        </w:tc>
        <w:tc>
          <w:tcPr>
            <w:tcW w:w="1278" w:type="dxa"/>
            <w:vAlign w:val="center"/>
          </w:tcPr>
          <w:p w14:paraId="41F97C3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偏离说明</w:t>
            </w:r>
          </w:p>
        </w:tc>
        <w:tc>
          <w:tcPr>
            <w:tcW w:w="2315" w:type="dxa"/>
            <w:vAlign w:val="center"/>
          </w:tcPr>
          <w:p w14:paraId="47E7651C">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724E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7F84C3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204" w:type="dxa"/>
            <w:vAlign w:val="center"/>
          </w:tcPr>
          <w:p w14:paraId="11191955">
            <w:pPr>
              <w:rPr>
                <w:rFonts w:asciiTheme="minorEastAsia" w:hAnsiTheme="minorEastAsia" w:eastAsiaTheme="minorEastAsia" w:cstheme="minorEastAsia"/>
                <w:sz w:val="24"/>
              </w:rPr>
            </w:pPr>
          </w:p>
        </w:tc>
        <w:tc>
          <w:tcPr>
            <w:tcW w:w="2269" w:type="dxa"/>
            <w:vAlign w:val="center"/>
          </w:tcPr>
          <w:p w14:paraId="6D4CB01B">
            <w:pPr>
              <w:rPr>
                <w:rFonts w:asciiTheme="minorEastAsia" w:hAnsiTheme="minorEastAsia" w:eastAsiaTheme="minorEastAsia" w:cstheme="minorEastAsia"/>
                <w:sz w:val="24"/>
              </w:rPr>
            </w:pPr>
          </w:p>
        </w:tc>
        <w:tc>
          <w:tcPr>
            <w:tcW w:w="1278" w:type="dxa"/>
            <w:vAlign w:val="center"/>
          </w:tcPr>
          <w:p w14:paraId="60E60D01">
            <w:pPr>
              <w:rPr>
                <w:rFonts w:asciiTheme="minorEastAsia" w:hAnsiTheme="minorEastAsia" w:eastAsiaTheme="minorEastAsia" w:cstheme="minorEastAsia"/>
                <w:sz w:val="24"/>
              </w:rPr>
            </w:pPr>
          </w:p>
        </w:tc>
        <w:tc>
          <w:tcPr>
            <w:tcW w:w="2315" w:type="dxa"/>
            <w:vAlign w:val="center"/>
          </w:tcPr>
          <w:p w14:paraId="1602690D">
            <w:pPr>
              <w:jc w:val="center"/>
              <w:rPr>
                <w:rFonts w:asciiTheme="minorEastAsia" w:hAnsiTheme="minorEastAsia" w:eastAsiaTheme="minorEastAsia" w:cstheme="minorEastAsia"/>
                <w:sz w:val="24"/>
              </w:rPr>
            </w:pPr>
          </w:p>
        </w:tc>
      </w:tr>
      <w:tr w14:paraId="6029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3C1311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204" w:type="dxa"/>
            <w:vAlign w:val="center"/>
          </w:tcPr>
          <w:p w14:paraId="012DF4B2">
            <w:pPr>
              <w:rPr>
                <w:rFonts w:asciiTheme="minorEastAsia" w:hAnsiTheme="minorEastAsia" w:eastAsiaTheme="minorEastAsia" w:cstheme="minorEastAsia"/>
                <w:sz w:val="24"/>
              </w:rPr>
            </w:pPr>
          </w:p>
        </w:tc>
        <w:tc>
          <w:tcPr>
            <w:tcW w:w="2269" w:type="dxa"/>
            <w:vAlign w:val="center"/>
          </w:tcPr>
          <w:p w14:paraId="47D72DA7">
            <w:pPr>
              <w:rPr>
                <w:rFonts w:asciiTheme="minorEastAsia" w:hAnsiTheme="minorEastAsia" w:eastAsiaTheme="minorEastAsia" w:cstheme="minorEastAsia"/>
                <w:sz w:val="24"/>
              </w:rPr>
            </w:pPr>
          </w:p>
        </w:tc>
        <w:tc>
          <w:tcPr>
            <w:tcW w:w="1278" w:type="dxa"/>
            <w:vAlign w:val="center"/>
          </w:tcPr>
          <w:p w14:paraId="4FF14EC2">
            <w:pPr>
              <w:rPr>
                <w:rFonts w:asciiTheme="minorEastAsia" w:hAnsiTheme="minorEastAsia" w:eastAsiaTheme="minorEastAsia" w:cstheme="minorEastAsia"/>
                <w:sz w:val="24"/>
              </w:rPr>
            </w:pPr>
          </w:p>
        </w:tc>
        <w:tc>
          <w:tcPr>
            <w:tcW w:w="2315" w:type="dxa"/>
            <w:vAlign w:val="center"/>
          </w:tcPr>
          <w:p w14:paraId="0389A217">
            <w:pPr>
              <w:jc w:val="center"/>
              <w:rPr>
                <w:rFonts w:asciiTheme="minorEastAsia" w:hAnsiTheme="minorEastAsia" w:eastAsiaTheme="minorEastAsia" w:cstheme="minorEastAsia"/>
                <w:sz w:val="24"/>
              </w:rPr>
            </w:pPr>
          </w:p>
        </w:tc>
      </w:tr>
      <w:tr w14:paraId="1AB5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B4BE2D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204" w:type="dxa"/>
            <w:vAlign w:val="center"/>
          </w:tcPr>
          <w:p w14:paraId="5FD364F3">
            <w:pPr>
              <w:rPr>
                <w:rFonts w:asciiTheme="minorEastAsia" w:hAnsiTheme="minorEastAsia" w:eastAsiaTheme="minorEastAsia" w:cstheme="minorEastAsia"/>
                <w:sz w:val="24"/>
              </w:rPr>
            </w:pPr>
          </w:p>
        </w:tc>
        <w:tc>
          <w:tcPr>
            <w:tcW w:w="2269" w:type="dxa"/>
            <w:vAlign w:val="center"/>
          </w:tcPr>
          <w:p w14:paraId="00CB3464">
            <w:pPr>
              <w:rPr>
                <w:rFonts w:asciiTheme="minorEastAsia" w:hAnsiTheme="minorEastAsia" w:eastAsiaTheme="minorEastAsia" w:cstheme="minorEastAsia"/>
                <w:sz w:val="24"/>
              </w:rPr>
            </w:pPr>
          </w:p>
        </w:tc>
        <w:tc>
          <w:tcPr>
            <w:tcW w:w="1278" w:type="dxa"/>
            <w:vAlign w:val="center"/>
          </w:tcPr>
          <w:p w14:paraId="1DE25845">
            <w:pPr>
              <w:rPr>
                <w:rFonts w:asciiTheme="minorEastAsia" w:hAnsiTheme="minorEastAsia" w:eastAsiaTheme="minorEastAsia" w:cstheme="minorEastAsia"/>
                <w:sz w:val="24"/>
              </w:rPr>
            </w:pPr>
          </w:p>
        </w:tc>
        <w:tc>
          <w:tcPr>
            <w:tcW w:w="2315" w:type="dxa"/>
            <w:vAlign w:val="center"/>
          </w:tcPr>
          <w:p w14:paraId="6C35CDF2">
            <w:pPr>
              <w:jc w:val="center"/>
              <w:rPr>
                <w:rFonts w:asciiTheme="minorEastAsia" w:hAnsiTheme="minorEastAsia" w:eastAsiaTheme="minorEastAsia" w:cstheme="minorEastAsia"/>
                <w:sz w:val="24"/>
              </w:rPr>
            </w:pPr>
          </w:p>
        </w:tc>
      </w:tr>
      <w:tr w14:paraId="049F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5984AB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204" w:type="dxa"/>
            <w:vAlign w:val="center"/>
          </w:tcPr>
          <w:p w14:paraId="1A9BF0A2">
            <w:pPr>
              <w:rPr>
                <w:rFonts w:asciiTheme="minorEastAsia" w:hAnsiTheme="minorEastAsia" w:eastAsiaTheme="minorEastAsia" w:cstheme="minorEastAsia"/>
                <w:sz w:val="24"/>
              </w:rPr>
            </w:pPr>
          </w:p>
        </w:tc>
        <w:tc>
          <w:tcPr>
            <w:tcW w:w="2269" w:type="dxa"/>
            <w:vAlign w:val="center"/>
          </w:tcPr>
          <w:p w14:paraId="08E60210">
            <w:pPr>
              <w:rPr>
                <w:rFonts w:asciiTheme="minorEastAsia" w:hAnsiTheme="minorEastAsia" w:eastAsiaTheme="minorEastAsia" w:cstheme="minorEastAsia"/>
                <w:sz w:val="24"/>
              </w:rPr>
            </w:pPr>
          </w:p>
        </w:tc>
        <w:tc>
          <w:tcPr>
            <w:tcW w:w="1278" w:type="dxa"/>
            <w:vAlign w:val="center"/>
          </w:tcPr>
          <w:p w14:paraId="5B8E71CA">
            <w:pPr>
              <w:rPr>
                <w:rFonts w:asciiTheme="minorEastAsia" w:hAnsiTheme="minorEastAsia" w:eastAsiaTheme="minorEastAsia" w:cstheme="minorEastAsia"/>
                <w:sz w:val="24"/>
              </w:rPr>
            </w:pPr>
          </w:p>
        </w:tc>
        <w:tc>
          <w:tcPr>
            <w:tcW w:w="2315" w:type="dxa"/>
            <w:vAlign w:val="center"/>
          </w:tcPr>
          <w:p w14:paraId="1193A338">
            <w:pPr>
              <w:jc w:val="center"/>
              <w:rPr>
                <w:rFonts w:asciiTheme="minorEastAsia" w:hAnsiTheme="minorEastAsia" w:eastAsiaTheme="minorEastAsia" w:cstheme="minorEastAsia"/>
                <w:sz w:val="24"/>
              </w:rPr>
            </w:pPr>
          </w:p>
        </w:tc>
      </w:tr>
      <w:tr w14:paraId="265B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0B3BCD4">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204" w:type="dxa"/>
            <w:vAlign w:val="center"/>
          </w:tcPr>
          <w:p w14:paraId="41BD2D3D">
            <w:pPr>
              <w:rPr>
                <w:rFonts w:asciiTheme="minorEastAsia" w:hAnsiTheme="minorEastAsia" w:eastAsiaTheme="minorEastAsia" w:cstheme="minorEastAsia"/>
                <w:sz w:val="24"/>
              </w:rPr>
            </w:pPr>
          </w:p>
        </w:tc>
        <w:tc>
          <w:tcPr>
            <w:tcW w:w="2269" w:type="dxa"/>
            <w:vAlign w:val="center"/>
          </w:tcPr>
          <w:p w14:paraId="60379E61">
            <w:pPr>
              <w:rPr>
                <w:rFonts w:asciiTheme="minorEastAsia" w:hAnsiTheme="minorEastAsia" w:eastAsiaTheme="minorEastAsia" w:cstheme="minorEastAsia"/>
                <w:sz w:val="24"/>
              </w:rPr>
            </w:pPr>
          </w:p>
        </w:tc>
        <w:tc>
          <w:tcPr>
            <w:tcW w:w="1278" w:type="dxa"/>
            <w:vAlign w:val="center"/>
          </w:tcPr>
          <w:p w14:paraId="346AF129">
            <w:pPr>
              <w:rPr>
                <w:rFonts w:asciiTheme="minorEastAsia" w:hAnsiTheme="minorEastAsia" w:eastAsiaTheme="minorEastAsia" w:cstheme="minorEastAsia"/>
                <w:sz w:val="24"/>
              </w:rPr>
            </w:pPr>
          </w:p>
        </w:tc>
        <w:tc>
          <w:tcPr>
            <w:tcW w:w="2315" w:type="dxa"/>
            <w:vAlign w:val="center"/>
          </w:tcPr>
          <w:p w14:paraId="7A49A35E">
            <w:pPr>
              <w:jc w:val="center"/>
              <w:rPr>
                <w:rFonts w:asciiTheme="minorEastAsia" w:hAnsiTheme="minorEastAsia" w:eastAsiaTheme="minorEastAsia" w:cstheme="minorEastAsia"/>
                <w:sz w:val="24"/>
              </w:rPr>
            </w:pPr>
          </w:p>
        </w:tc>
      </w:tr>
      <w:tr w14:paraId="0519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202F1E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204" w:type="dxa"/>
            <w:vAlign w:val="center"/>
          </w:tcPr>
          <w:p w14:paraId="70C79700">
            <w:pPr>
              <w:rPr>
                <w:rFonts w:asciiTheme="minorEastAsia" w:hAnsiTheme="minorEastAsia" w:eastAsiaTheme="minorEastAsia" w:cstheme="minorEastAsia"/>
                <w:sz w:val="24"/>
              </w:rPr>
            </w:pPr>
          </w:p>
        </w:tc>
        <w:tc>
          <w:tcPr>
            <w:tcW w:w="2269" w:type="dxa"/>
            <w:vAlign w:val="center"/>
          </w:tcPr>
          <w:p w14:paraId="4C7E9D1B">
            <w:pPr>
              <w:rPr>
                <w:rFonts w:asciiTheme="minorEastAsia" w:hAnsiTheme="minorEastAsia" w:eastAsiaTheme="minorEastAsia" w:cstheme="minorEastAsia"/>
                <w:sz w:val="24"/>
              </w:rPr>
            </w:pPr>
          </w:p>
        </w:tc>
        <w:tc>
          <w:tcPr>
            <w:tcW w:w="1278" w:type="dxa"/>
            <w:vAlign w:val="center"/>
          </w:tcPr>
          <w:p w14:paraId="51B053ED">
            <w:pPr>
              <w:rPr>
                <w:rFonts w:asciiTheme="minorEastAsia" w:hAnsiTheme="minorEastAsia" w:eastAsiaTheme="minorEastAsia" w:cstheme="minorEastAsia"/>
                <w:sz w:val="24"/>
              </w:rPr>
            </w:pPr>
          </w:p>
        </w:tc>
        <w:tc>
          <w:tcPr>
            <w:tcW w:w="2315" w:type="dxa"/>
            <w:vAlign w:val="center"/>
          </w:tcPr>
          <w:p w14:paraId="47ABF474">
            <w:pPr>
              <w:jc w:val="center"/>
              <w:rPr>
                <w:rFonts w:asciiTheme="minorEastAsia" w:hAnsiTheme="minorEastAsia" w:eastAsiaTheme="minorEastAsia" w:cstheme="minorEastAsia"/>
                <w:sz w:val="24"/>
              </w:rPr>
            </w:pPr>
          </w:p>
        </w:tc>
      </w:tr>
      <w:tr w14:paraId="74C8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3B4F58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204" w:type="dxa"/>
            <w:vAlign w:val="center"/>
          </w:tcPr>
          <w:p w14:paraId="5B60EA18">
            <w:pPr>
              <w:rPr>
                <w:rFonts w:asciiTheme="minorEastAsia" w:hAnsiTheme="minorEastAsia" w:eastAsiaTheme="minorEastAsia" w:cstheme="minorEastAsia"/>
                <w:sz w:val="24"/>
              </w:rPr>
            </w:pPr>
          </w:p>
        </w:tc>
        <w:tc>
          <w:tcPr>
            <w:tcW w:w="2269" w:type="dxa"/>
            <w:vAlign w:val="center"/>
          </w:tcPr>
          <w:p w14:paraId="2539DE7D">
            <w:pPr>
              <w:rPr>
                <w:rFonts w:asciiTheme="minorEastAsia" w:hAnsiTheme="minorEastAsia" w:eastAsiaTheme="minorEastAsia" w:cstheme="minorEastAsia"/>
                <w:sz w:val="24"/>
              </w:rPr>
            </w:pPr>
          </w:p>
        </w:tc>
        <w:tc>
          <w:tcPr>
            <w:tcW w:w="1278" w:type="dxa"/>
            <w:vAlign w:val="center"/>
          </w:tcPr>
          <w:p w14:paraId="16E64E8E">
            <w:pPr>
              <w:rPr>
                <w:rFonts w:asciiTheme="minorEastAsia" w:hAnsiTheme="minorEastAsia" w:eastAsiaTheme="minorEastAsia" w:cstheme="minorEastAsia"/>
                <w:sz w:val="24"/>
              </w:rPr>
            </w:pPr>
          </w:p>
        </w:tc>
        <w:tc>
          <w:tcPr>
            <w:tcW w:w="2315" w:type="dxa"/>
            <w:vAlign w:val="center"/>
          </w:tcPr>
          <w:p w14:paraId="389E6848">
            <w:pPr>
              <w:jc w:val="center"/>
              <w:rPr>
                <w:rFonts w:asciiTheme="minorEastAsia" w:hAnsiTheme="minorEastAsia" w:eastAsiaTheme="minorEastAsia" w:cstheme="minorEastAsia"/>
                <w:sz w:val="24"/>
              </w:rPr>
            </w:pPr>
          </w:p>
        </w:tc>
      </w:tr>
      <w:tr w14:paraId="6C71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3D208E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204" w:type="dxa"/>
            <w:vAlign w:val="center"/>
          </w:tcPr>
          <w:p w14:paraId="05D11ED5">
            <w:pPr>
              <w:rPr>
                <w:rFonts w:asciiTheme="minorEastAsia" w:hAnsiTheme="minorEastAsia" w:eastAsiaTheme="minorEastAsia" w:cstheme="minorEastAsia"/>
                <w:sz w:val="24"/>
              </w:rPr>
            </w:pPr>
          </w:p>
        </w:tc>
        <w:tc>
          <w:tcPr>
            <w:tcW w:w="2269" w:type="dxa"/>
            <w:vAlign w:val="center"/>
          </w:tcPr>
          <w:p w14:paraId="40E6C597">
            <w:pPr>
              <w:rPr>
                <w:rFonts w:asciiTheme="minorEastAsia" w:hAnsiTheme="minorEastAsia" w:eastAsiaTheme="minorEastAsia" w:cstheme="minorEastAsia"/>
                <w:sz w:val="24"/>
              </w:rPr>
            </w:pPr>
          </w:p>
        </w:tc>
        <w:tc>
          <w:tcPr>
            <w:tcW w:w="1278" w:type="dxa"/>
            <w:vAlign w:val="center"/>
          </w:tcPr>
          <w:p w14:paraId="4F90A110">
            <w:pPr>
              <w:rPr>
                <w:rFonts w:asciiTheme="minorEastAsia" w:hAnsiTheme="minorEastAsia" w:eastAsiaTheme="minorEastAsia" w:cstheme="minorEastAsia"/>
                <w:sz w:val="24"/>
              </w:rPr>
            </w:pPr>
          </w:p>
        </w:tc>
        <w:tc>
          <w:tcPr>
            <w:tcW w:w="2315" w:type="dxa"/>
            <w:vAlign w:val="center"/>
          </w:tcPr>
          <w:p w14:paraId="1081D897">
            <w:pPr>
              <w:jc w:val="center"/>
              <w:rPr>
                <w:rFonts w:asciiTheme="minorEastAsia" w:hAnsiTheme="minorEastAsia" w:eastAsiaTheme="minorEastAsia" w:cstheme="minorEastAsia"/>
                <w:sz w:val="24"/>
              </w:rPr>
            </w:pPr>
          </w:p>
        </w:tc>
      </w:tr>
      <w:tr w14:paraId="48D4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9489B4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204" w:type="dxa"/>
            <w:vAlign w:val="center"/>
          </w:tcPr>
          <w:p w14:paraId="45A0AE2C">
            <w:pPr>
              <w:rPr>
                <w:rFonts w:asciiTheme="minorEastAsia" w:hAnsiTheme="minorEastAsia" w:eastAsiaTheme="minorEastAsia" w:cstheme="minorEastAsia"/>
                <w:sz w:val="24"/>
              </w:rPr>
            </w:pPr>
          </w:p>
        </w:tc>
        <w:tc>
          <w:tcPr>
            <w:tcW w:w="2269" w:type="dxa"/>
            <w:vAlign w:val="center"/>
          </w:tcPr>
          <w:p w14:paraId="453F4F09">
            <w:pPr>
              <w:rPr>
                <w:rFonts w:asciiTheme="minorEastAsia" w:hAnsiTheme="minorEastAsia" w:eastAsiaTheme="minorEastAsia" w:cstheme="minorEastAsia"/>
                <w:sz w:val="24"/>
              </w:rPr>
            </w:pPr>
          </w:p>
        </w:tc>
        <w:tc>
          <w:tcPr>
            <w:tcW w:w="1278" w:type="dxa"/>
            <w:vAlign w:val="center"/>
          </w:tcPr>
          <w:p w14:paraId="140BCD8D">
            <w:pPr>
              <w:rPr>
                <w:rFonts w:asciiTheme="minorEastAsia" w:hAnsiTheme="minorEastAsia" w:eastAsiaTheme="minorEastAsia" w:cstheme="minorEastAsia"/>
                <w:sz w:val="24"/>
              </w:rPr>
            </w:pPr>
          </w:p>
        </w:tc>
        <w:tc>
          <w:tcPr>
            <w:tcW w:w="2315" w:type="dxa"/>
            <w:vAlign w:val="center"/>
          </w:tcPr>
          <w:p w14:paraId="0EC3C0C5">
            <w:pPr>
              <w:jc w:val="center"/>
              <w:rPr>
                <w:rFonts w:asciiTheme="minorEastAsia" w:hAnsiTheme="minorEastAsia" w:eastAsiaTheme="minorEastAsia" w:cstheme="minorEastAsia"/>
                <w:sz w:val="24"/>
              </w:rPr>
            </w:pPr>
          </w:p>
        </w:tc>
      </w:tr>
    </w:tbl>
    <w:p w14:paraId="18C8FD0D">
      <w:pPr>
        <w:adjustRightInd w:val="0"/>
        <w:snapToGrid w:val="0"/>
        <w:ind w:left="720" w:hanging="720" w:hanging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3DF97C31">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14:paraId="15003AD4">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谈判文件的要求，逐条说明所提供技术文件已对谈判文件作出了实质性的响应，并说明响应情况。特别对有具体数量要求的指标，供应商必须提供具体数值。如果仅注明“符合”、“满足”或简单复制谈判文件要求，将导致响应文件无效。</w:t>
      </w:r>
    </w:p>
    <w:p w14:paraId="20B24263">
      <w:pPr>
        <w:rPr>
          <w:rFonts w:asciiTheme="minorEastAsia" w:hAnsiTheme="minorEastAsia" w:eastAsiaTheme="minorEastAsia" w:cstheme="minorEastAsia"/>
          <w:szCs w:val="28"/>
        </w:rPr>
      </w:pPr>
    </w:p>
    <w:p w14:paraId="6A15F866">
      <w:pPr>
        <w:pStyle w:val="18"/>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p>
    <w:p w14:paraId="4F491CE2">
      <w:pPr>
        <w:pStyle w:val="18"/>
        <w:spacing w:line="50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授权代表（签字）:</w:t>
      </w:r>
    </w:p>
    <w:p w14:paraId="36565E37">
      <w:pPr>
        <w:spacing w:line="48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时间：</w:t>
      </w:r>
    </w:p>
    <w:p w14:paraId="6ECFD239">
      <w:pPr>
        <w:rPr>
          <w:rFonts w:asciiTheme="minorEastAsia" w:hAnsiTheme="minorEastAsia" w:eastAsiaTheme="minorEastAsia" w:cstheme="minorEastAsia"/>
          <w:sz w:val="24"/>
        </w:rPr>
      </w:pPr>
      <w:r>
        <w:rPr>
          <w:rFonts w:hint="eastAsia" w:asciiTheme="minorEastAsia" w:hAnsiTheme="minorEastAsia" w:eastAsiaTheme="minorEastAsia" w:cstheme="minorEastAsia"/>
          <w:szCs w:val="28"/>
        </w:rPr>
        <w:br w:type="page"/>
      </w:r>
      <w:r>
        <w:rPr>
          <w:rFonts w:hint="eastAsia" w:asciiTheme="minorEastAsia" w:hAnsiTheme="minorEastAsia" w:eastAsiaTheme="minorEastAsia" w:cstheme="minorEastAsia"/>
          <w:sz w:val="24"/>
        </w:rPr>
        <w:t>附件6</w:t>
      </w:r>
    </w:p>
    <w:p w14:paraId="2A4F2AFC">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合同草案条款响应、偏离情况说明表</w:t>
      </w:r>
    </w:p>
    <w:p w14:paraId="3AA5B58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14:paraId="012C093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B0A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66730D2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061" w:type="dxa"/>
            <w:vAlign w:val="center"/>
          </w:tcPr>
          <w:p w14:paraId="5D1AF3B3">
            <w:pPr>
              <w:ind w:right="-106" w:rightChars="-38"/>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谈判文件要求部分</w:t>
            </w:r>
          </w:p>
        </w:tc>
        <w:tc>
          <w:tcPr>
            <w:tcW w:w="2269" w:type="dxa"/>
            <w:vAlign w:val="center"/>
          </w:tcPr>
          <w:p w14:paraId="22DA0B92">
            <w:pPr>
              <w:ind w:left="2" w:leftChars="-38" w:right="-106" w:rightChars="-38" w:hanging="108" w:hangingChars="45"/>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响应文件的响应部分</w:t>
            </w:r>
          </w:p>
        </w:tc>
        <w:tc>
          <w:tcPr>
            <w:tcW w:w="1277" w:type="dxa"/>
            <w:vAlign w:val="center"/>
          </w:tcPr>
          <w:p w14:paraId="2BD079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偏离说明</w:t>
            </w:r>
          </w:p>
        </w:tc>
        <w:tc>
          <w:tcPr>
            <w:tcW w:w="2459" w:type="dxa"/>
            <w:vAlign w:val="center"/>
          </w:tcPr>
          <w:p w14:paraId="1E0CBD5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33AC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1B61D3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061" w:type="dxa"/>
            <w:vAlign w:val="center"/>
          </w:tcPr>
          <w:p w14:paraId="4C923CA0">
            <w:pPr>
              <w:rPr>
                <w:rFonts w:asciiTheme="minorEastAsia" w:hAnsiTheme="minorEastAsia" w:eastAsiaTheme="minorEastAsia" w:cstheme="minorEastAsia"/>
                <w:sz w:val="24"/>
              </w:rPr>
            </w:pPr>
          </w:p>
        </w:tc>
        <w:tc>
          <w:tcPr>
            <w:tcW w:w="2269" w:type="dxa"/>
            <w:vAlign w:val="center"/>
          </w:tcPr>
          <w:p w14:paraId="492004BC">
            <w:pPr>
              <w:rPr>
                <w:rFonts w:asciiTheme="minorEastAsia" w:hAnsiTheme="minorEastAsia" w:eastAsiaTheme="minorEastAsia" w:cstheme="minorEastAsia"/>
                <w:sz w:val="24"/>
              </w:rPr>
            </w:pPr>
          </w:p>
        </w:tc>
        <w:tc>
          <w:tcPr>
            <w:tcW w:w="1277" w:type="dxa"/>
            <w:vAlign w:val="center"/>
          </w:tcPr>
          <w:p w14:paraId="7C89BEFB">
            <w:pPr>
              <w:rPr>
                <w:rFonts w:asciiTheme="minorEastAsia" w:hAnsiTheme="minorEastAsia" w:eastAsiaTheme="minorEastAsia" w:cstheme="minorEastAsia"/>
                <w:sz w:val="24"/>
              </w:rPr>
            </w:pPr>
          </w:p>
        </w:tc>
        <w:tc>
          <w:tcPr>
            <w:tcW w:w="2459" w:type="dxa"/>
            <w:vAlign w:val="center"/>
          </w:tcPr>
          <w:p w14:paraId="18D013FD">
            <w:pPr>
              <w:jc w:val="center"/>
              <w:rPr>
                <w:rFonts w:asciiTheme="minorEastAsia" w:hAnsiTheme="minorEastAsia" w:eastAsiaTheme="minorEastAsia" w:cstheme="minorEastAsia"/>
                <w:sz w:val="24"/>
              </w:rPr>
            </w:pPr>
          </w:p>
        </w:tc>
      </w:tr>
      <w:tr w14:paraId="67A0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24CA51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061" w:type="dxa"/>
            <w:vAlign w:val="center"/>
          </w:tcPr>
          <w:p w14:paraId="0D3B07F4">
            <w:pPr>
              <w:rPr>
                <w:rFonts w:asciiTheme="minorEastAsia" w:hAnsiTheme="minorEastAsia" w:eastAsiaTheme="minorEastAsia" w:cstheme="minorEastAsia"/>
                <w:sz w:val="24"/>
              </w:rPr>
            </w:pPr>
          </w:p>
        </w:tc>
        <w:tc>
          <w:tcPr>
            <w:tcW w:w="2269" w:type="dxa"/>
            <w:vAlign w:val="center"/>
          </w:tcPr>
          <w:p w14:paraId="51624F19">
            <w:pPr>
              <w:rPr>
                <w:rFonts w:asciiTheme="minorEastAsia" w:hAnsiTheme="minorEastAsia" w:eastAsiaTheme="minorEastAsia" w:cstheme="minorEastAsia"/>
                <w:sz w:val="24"/>
              </w:rPr>
            </w:pPr>
          </w:p>
        </w:tc>
        <w:tc>
          <w:tcPr>
            <w:tcW w:w="1277" w:type="dxa"/>
            <w:vAlign w:val="center"/>
          </w:tcPr>
          <w:p w14:paraId="5C60FE1B">
            <w:pPr>
              <w:rPr>
                <w:rFonts w:asciiTheme="minorEastAsia" w:hAnsiTheme="minorEastAsia" w:eastAsiaTheme="minorEastAsia" w:cstheme="minorEastAsia"/>
                <w:sz w:val="24"/>
              </w:rPr>
            </w:pPr>
          </w:p>
        </w:tc>
        <w:tc>
          <w:tcPr>
            <w:tcW w:w="2459" w:type="dxa"/>
            <w:vAlign w:val="center"/>
          </w:tcPr>
          <w:p w14:paraId="6A7B20B6">
            <w:pPr>
              <w:jc w:val="center"/>
              <w:rPr>
                <w:rFonts w:asciiTheme="minorEastAsia" w:hAnsiTheme="minorEastAsia" w:eastAsiaTheme="minorEastAsia" w:cstheme="minorEastAsia"/>
                <w:sz w:val="24"/>
              </w:rPr>
            </w:pPr>
          </w:p>
        </w:tc>
      </w:tr>
      <w:tr w14:paraId="1956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C05EB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061" w:type="dxa"/>
            <w:vAlign w:val="center"/>
          </w:tcPr>
          <w:p w14:paraId="2B1F5905">
            <w:pPr>
              <w:rPr>
                <w:rFonts w:asciiTheme="minorEastAsia" w:hAnsiTheme="minorEastAsia" w:eastAsiaTheme="minorEastAsia" w:cstheme="minorEastAsia"/>
                <w:sz w:val="24"/>
              </w:rPr>
            </w:pPr>
          </w:p>
        </w:tc>
        <w:tc>
          <w:tcPr>
            <w:tcW w:w="2269" w:type="dxa"/>
            <w:vAlign w:val="center"/>
          </w:tcPr>
          <w:p w14:paraId="37F6FDD5">
            <w:pPr>
              <w:rPr>
                <w:rFonts w:asciiTheme="minorEastAsia" w:hAnsiTheme="minorEastAsia" w:eastAsiaTheme="minorEastAsia" w:cstheme="minorEastAsia"/>
                <w:sz w:val="24"/>
              </w:rPr>
            </w:pPr>
          </w:p>
        </w:tc>
        <w:tc>
          <w:tcPr>
            <w:tcW w:w="1277" w:type="dxa"/>
            <w:vAlign w:val="center"/>
          </w:tcPr>
          <w:p w14:paraId="563A3939">
            <w:pPr>
              <w:rPr>
                <w:rFonts w:asciiTheme="minorEastAsia" w:hAnsiTheme="minorEastAsia" w:eastAsiaTheme="minorEastAsia" w:cstheme="minorEastAsia"/>
                <w:sz w:val="24"/>
              </w:rPr>
            </w:pPr>
          </w:p>
        </w:tc>
        <w:tc>
          <w:tcPr>
            <w:tcW w:w="2459" w:type="dxa"/>
            <w:vAlign w:val="center"/>
          </w:tcPr>
          <w:p w14:paraId="11D86B38">
            <w:pPr>
              <w:jc w:val="center"/>
              <w:rPr>
                <w:rFonts w:asciiTheme="minorEastAsia" w:hAnsiTheme="minorEastAsia" w:eastAsiaTheme="minorEastAsia" w:cstheme="minorEastAsia"/>
                <w:sz w:val="24"/>
              </w:rPr>
            </w:pPr>
          </w:p>
        </w:tc>
      </w:tr>
      <w:tr w14:paraId="4272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D22FCFB">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061" w:type="dxa"/>
            <w:vAlign w:val="center"/>
          </w:tcPr>
          <w:p w14:paraId="131244F8">
            <w:pPr>
              <w:rPr>
                <w:rFonts w:asciiTheme="minorEastAsia" w:hAnsiTheme="minorEastAsia" w:eastAsiaTheme="minorEastAsia" w:cstheme="minorEastAsia"/>
                <w:sz w:val="24"/>
              </w:rPr>
            </w:pPr>
          </w:p>
        </w:tc>
        <w:tc>
          <w:tcPr>
            <w:tcW w:w="2269" w:type="dxa"/>
            <w:vAlign w:val="center"/>
          </w:tcPr>
          <w:p w14:paraId="77BF3B3A">
            <w:pPr>
              <w:rPr>
                <w:rFonts w:asciiTheme="minorEastAsia" w:hAnsiTheme="minorEastAsia" w:eastAsiaTheme="minorEastAsia" w:cstheme="minorEastAsia"/>
                <w:sz w:val="24"/>
              </w:rPr>
            </w:pPr>
          </w:p>
        </w:tc>
        <w:tc>
          <w:tcPr>
            <w:tcW w:w="1277" w:type="dxa"/>
            <w:vAlign w:val="center"/>
          </w:tcPr>
          <w:p w14:paraId="0E43382B">
            <w:pPr>
              <w:rPr>
                <w:rFonts w:asciiTheme="minorEastAsia" w:hAnsiTheme="minorEastAsia" w:eastAsiaTheme="minorEastAsia" w:cstheme="minorEastAsia"/>
                <w:sz w:val="24"/>
              </w:rPr>
            </w:pPr>
          </w:p>
        </w:tc>
        <w:tc>
          <w:tcPr>
            <w:tcW w:w="2459" w:type="dxa"/>
            <w:vAlign w:val="center"/>
          </w:tcPr>
          <w:p w14:paraId="23BA4DC7">
            <w:pPr>
              <w:jc w:val="center"/>
              <w:rPr>
                <w:rFonts w:asciiTheme="minorEastAsia" w:hAnsiTheme="minorEastAsia" w:eastAsiaTheme="minorEastAsia" w:cstheme="minorEastAsia"/>
                <w:sz w:val="24"/>
              </w:rPr>
            </w:pPr>
          </w:p>
        </w:tc>
      </w:tr>
      <w:tr w14:paraId="59AF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AF29D2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061" w:type="dxa"/>
            <w:vAlign w:val="center"/>
          </w:tcPr>
          <w:p w14:paraId="21B87EF2">
            <w:pPr>
              <w:rPr>
                <w:rFonts w:asciiTheme="minorEastAsia" w:hAnsiTheme="minorEastAsia" w:eastAsiaTheme="minorEastAsia" w:cstheme="minorEastAsia"/>
                <w:sz w:val="24"/>
              </w:rPr>
            </w:pPr>
          </w:p>
        </w:tc>
        <w:tc>
          <w:tcPr>
            <w:tcW w:w="2269" w:type="dxa"/>
            <w:vAlign w:val="center"/>
          </w:tcPr>
          <w:p w14:paraId="4242CB16">
            <w:pPr>
              <w:rPr>
                <w:rFonts w:asciiTheme="minorEastAsia" w:hAnsiTheme="minorEastAsia" w:eastAsiaTheme="minorEastAsia" w:cstheme="minorEastAsia"/>
                <w:sz w:val="24"/>
              </w:rPr>
            </w:pPr>
          </w:p>
        </w:tc>
        <w:tc>
          <w:tcPr>
            <w:tcW w:w="1277" w:type="dxa"/>
            <w:vAlign w:val="center"/>
          </w:tcPr>
          <w:p w14:paraId="6621E416">
            <w:pPr>
              <w:rPr>
                <w:rFonts w:asciiTheme="minorEastAsia" w:hAnsiTheme="minorEastAsia" w:eastAsiaTheme="minorEastAsia" w:cstheme="minorEastAsia"/>
                <w:sz w:val="24"/>
              </w:rPr>
            </w:pPr>
          </w:p>
        </w:tc>
        <w:tc>
          <w:tcPr>
            <w:tcW w:w="2459" w:type="dxa"/>
            <w:vAlign w:val="center"/>
          </w:tcPr>
          <w:p w14:paraId="5B803C29">
            <w:pPr>
              <w:jc w:val="center"/>
              <w:rPr>
                <w:rFonts w:asciiTheme="minorEastAsia" w:hAnsiTheme="minorEastAsia" w:eastAsiaTheme="minorEastAsia" w:cstheme="minorEastAsia"/>
                <w:sz w:val="24"/>
              </w:rPr>
            </w:pPr>
          </w:p>
        </w:tc>
      </w:tr>
      <w:tr w14:paraId="4151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10690D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061" w:type="dxa"/>
            <w:vAlign w:val="center"/>
          </w:tcPr>
          <w:p w14:paraId="018C254D">
            <w:pPr>
              <w:rPr>
                <w:rFonts w:asciiTheme="minorEastAsia" w:hAnsiTheme="minorEastAsia" w:eastAsiaTheme="minorEastAsia" w:cstheme="minorEastAsia"/>
                <w:sz w:val="24"/>
              </w:rPr>
            </w:pPr>
          </w:p>
        </w:tc>
        <w:tc>
          <w:tcPr>
            <w:tcW w:w="2269" w:type="dxa"/>
            <w:vAlign w:val="center"/>
          </w:tcPr>
          <w:p w14:paraId="54CBD31D">
            <w:pPr>
              <w:rPr>
                <w:rFonts w:asciiTheme="minorEastAsia" w:hAnsiTheme="minorEastAsia" w:eastAsiaTheme="minorEastAsia" w:cstheme="minorEastAsia"/>
                <w:sz w:val="24"/>
              </w:rPr>
            </w:pPr>
          </w:p>
        </w:tc>
        <w:tc>
          <w:tcPr>
            <w:tcW w:w="1277" w:type="dxa"/>
            <w:vAlign w:val="center"/>
          </w:tcPr>
          <w:p w14:paraId="35D9C1AB">
            <w:pPr>
              <w:rPr>
                <w:rFonts w:asciiTheme="minorEastAsia" w:hAnsiTheme="minorEastAsia" w:eastAsiaTheme="minorEastAsia" w:cstheme="minorEastAsia"/>
                <w:sz w:val="24"/>
              </w:rPr>
            </w:pPr>
          </w:p>
        </w:tc>
        <w:tc>
          <w:tcPr>
            <w:tcW w:w="2459" w:type="dxa"/>
            <w:vAlign w:val="center"/>
          </w:tcPr>
          <w:p w14:paraId="4A6BD983">
            <w:pPr>
              <w:jc w:val="center"/>
              <w:rPr>
                <w:rFonts w:asciiTheme="minorEastAsia" w:hAnsiTheme="minorEastAsia" w:eastAsiaTheme="minorEastAsia" w:cstheme="minorEastAsia"/>
                <w:sz w:val="24"/>
              </w:rPr>
            </w:pPr>
          </w:p>
        </w:tc>
      </w:tr>
      <w:tr w14:paraId="0380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2C101F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061" w:type="dxa"/>
            <w:vAlign w:val="center"/>
          </w:tcPr>
          <w:p w14:paraId="34D3431A">
            <w:pPr>
              <w:rPr>
                <w:rFonts w:asciiTheme="minorEastAsia" w:hAnsiTheme="minorEastAsia" w:eastAsiaTheme="minorEastAsia" w:cstheme="minorEastAsia"/>
                <w:sz w:val="24"/>
              </w:rPr>
            </w:pPr>
          </w:p>
        </w:tc>
        <w:tc>
          <w:tcPr>
            <w:tcW w:w="2269" w:type="dxa"/>
            <w:vAlign w:val="center"/>
          </w:tcPr>
          <w:p w14:paraId="4DE922DC">
            <w:pPr>
              <w:rPr>
                <w:rFonts w:asciiTheme="minorEastAsia" w:hAnsiTheme="minorEastAsia" w:eastAsiaTheme="minorEastAsia" w:cstheme="minorEastAsia"/>
                <w:sz w:val="24"/>
              </w:rPr>
            </w:pPr>
          </w:p>
        </w:tc>
        <w:tc>
          <w:tcPr>
            <w:tcW w:w="1277" w:type="dxa"/>
            <w:vAlign w:val="center"/>
          </w:tcPr>
          <w:p w14:paraId="3B69AF27">
            <w:pPr>
              <w:rPr>
                <w:rFonts w:asciiTheme="minorEastAsia" w:hAnsiTheme="minorEastAsia" w:eastAsiaTheme="minorEastAsia" w:cstheme="minorEastAsia"/>
                <w:sz w:val="24"/>
              </w:rPr>
            </w:pPr>
          </w:p>
        </w:tc>
        <w:tc>
          <w:tcPr>
            <w:tcW w:w="2459" w:type="dxa"/>
            <w:vAlign w:val="center"/>
          </w:tcPr>
          <w:p w14:paraId="34F15FF8">
            <w:pPr>
              <w:jc w:val="center"/>
              <w:rPr>
                <w:rFonts w:asciiTheme="minorEastAsia" w:hAnsiTheme="minorEastAsia" w:eastAsiaTheme="minorEastAsia" w:cstheme="minorEastAsia"/>
                <w:sz w:val="24"/>
              </w:rPr>
            </w:pPr>
          </w:p>
        </w:tc>
      </w:tr>
      <w:tr w14:paraId="4F85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FD731D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061" w:type="dxa"/>
            <w:vAlign w:val="center"/>
          </w:tcPr>
          <w:p w14:paraId="57AA1A27">
            <w:pPr>
              <w:rPr>
                <w:rFonts w:asciiTheme="minorEastAsia" w:hAnsiTheme="minorEastAsia" w:eastAsiaTheme="minorEastAsia" w:cstheme="minorEastAsia"/>
                <w:sz w:val="24"/>
              </w:rPr>
            </w:pPr>
          </w:p>
        </w:tc>
        <w:tc>
          <w:tcPr>
            <w:tcW w:w="2269" w:type="dxa"/>
            <w:vAlign w:val="center"/>
          </w:tcPr>
          <w:p w14:paraId="0F211153">
            <w:pPr>
              <w:rPr>
                <w:rFonts w:asciiTheme="minorEastAsia" w:hAnsiTheme="minorEastAsia" w:eastAsiaTheme="minorEastAsia" w:cstheme="minorEastAsia"/>
                <w:sz w:val="24"/>
              </w:rPr>
            </w:pPr>
          </w:p>
        </w:tc>
        <w:tc>
          <w:tcPr>
            <w:tcW w:w="1277" w:type="dxa"/>
            <w:vAlign w:val="center"/>
          </w:tcPr>
          <w:p w14:paraId="39E7B36C">
            <w:pPr>
              <w:rPr>
                <w:rFonts w:asciiTheme="minorEastAsia" w:hAnsiTheme="minorEastAsia" w:eastAsiaTheme="minorEastAsia" w:cstheme="minorEastAsia"/>
                <w:sz w:val="24"/>
              </w:rPr>
            </w:pPr>
          </w:p>
        </w:tc>
        <w:tc>
          <w:tcPr>
            <w:tcW w:w="2459" w:type="dxa"/>
            <w:vAlign w:val="center"/>
          </w:tcPr>
          <w:p w14:paraId="06E1DB4E">
            <w:pPr>
              <w:jc w:val="center"/>
              <w:rPr>
                <w:rFonts w:asciiTheme="minorEastAsia" w:hAnsiTheme="minorEastAsia" w:eastAsiaTheme="minorEastAsia" w:cstheme="minorEastAsia"/>
                <w:sz w:val="24"/>
              </w:rPr>
            </w:pPr>
          </w:p>
        </w:tc>
      </w:tr>
      <w:tr w14:paraId="382A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7B5EA">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061" w:type="dxa"/>
            <w:vAlign w:val="center"/>
          </w:tcPr>
          <w:p w14:paraId="57C6174C">
            <w:pPr>
              <w:rPr>
                <w:rFonts w:asciiTheme="minorEastAsia" w:hAnsiTheme="minorEastAsia" w:eastAsiaTheme="minorEastAsia" w:cstheme="minorEastAsia"/>
                <w:sz w:val="24"/>
              </w:rPr>
            </w:pPr>
          </w:p>
        </w:tc>
        <w:tc>
          <w:tcPr>
            <w:tcW w:w="2269" w:type="dxa"/>
            <w:vAlign w:val="center"/>
          </w:tcPr>
          <w:p w14:paraId="16C5B9C9">
            <w:pPr>
              <w:rPr>
                <w:rFonts w:asciiTheme="minorEastAsia" w:hAnsiTheme="minorEastAsia" w:eastAsiaTheme="minorEastAsia" w:cstheme="minorEastAsia"/>
                <w:sz w:val="24"/>
              </w:rPr>
            </w:pPr>
          </w:p>
        </w:tc>
        <w:tc>
          <w:tcPr>
            <w:tcW w:w="1277" w:type="dxa"/>
            <w:vAlign w:val="center"/>
          </w:tcPr>
          <w:p w14:paraId="288A7379">
            <w:pPr>
              <w:rPr>
                <w:rFonts w:asciiTheme="minorEastAsia" w:hAnsiTheme="minorEastAsia" w:eastAsiaTheme="minorEastAsia" w:cstheme="minorEastAsia"/>
                <w:sz w:val="24"/>
              </w:rPr>
            </w:pPr>
          </w:p>
        </w:tc>
        <w:tc>
          <w:tcPr>
            <w:tcW w:w="2459" w:type="dxa"/>
            <w:vAlign w:val="center"/>
          </w:tcPr>
          <w:p w14:paraId="20108C88">
            <w:pPr>
              <w:jc w:val="center"/>
              <w:rPr>
                <w:rFonts w:asciiTheme="minorEastAsia" w:hAnsiTheme="minorEastAsia" w:eastAsiaTheme="minorEastAsia" w:cstheme="minorEastAsia"/>
                <w:sz w:val="24"/>
              </w:rPr>
            </w:pPr>
          </w:p>
        </w:tc>
      </w:tr>
    </w:tbl>
    <w:p w14:paraId="0CEE8121">
      <w:pPr>
        <w:pStyle w:val="16"/>
        <w:spacing w:line="300" w:lineRule="auto"/>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p w14:paraId="24F22017">
      <w:pPr>
        <w:spacing w:line="30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备注栏中应提供相关内容在响应文件中的页码。</w:t>
      </w:r>
    </w:p>
    <w:p w14:paraId="3C5C8985">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应对照谈判文件的要求，逐条说明所提供服务已对谈判文件的合同草案条款作出了实质性的响应，并说明响应情况。特别对有具体数量要求的指标，供应商应提供具体数值。如果仅注明“符合”、“满足”或简单复制谈判文件要求，将导致响应文件无效。</w:t>
      </w:r>
    </w:p>
    <w:p w14:paraId="6BAA4260">
      <w:pPr>
        <w:spacing w:line="440" w:lineRule="exact"/>
        <w:rPr>
          <w:rFonts w:asciiTheme="minorEastAsia" w:hAnsiTheme="minorEastAsia" w:eastAsiaTheme="minorEastAsia" w:cstheme="minorEastAsia"/>
          <w:sz w:val="24"/>
        </w:rPr>
      </w:pPr>
    </w:p>
    <w:p w14:paraId="1A2C1DDC">
      <w:pPr>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供应商名称（公章）：</w:t>
      </w:r>
    </w:p>
    <w:p w14:paraId="0A39B085">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授权代表（签字）：</w:t>
      </w:r>
    </w:p>
    <w:p w14:paraId="6FD8323A">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p>
    <w:p w14:paraId="78BDD034">
      <w:pPr>
        <w:ind w:firstLine="480" w:firstLineChars="200"/>
        <w:rPr>
          <w:rFonts w:asciiTheme="minorEastAsia" w:hAnsiTheme="minorEastAsia" w:eastAsiaTheme="minorEastAsia" w:cstheme="minorEastAsia"/>
          <w:sz w:val="24"/>
        </w:rPr>
      </w:pPr>
    </w:p>
    <w:p w14:paraId="7DD3B8F7">
      <w:pPr>
        <w:pStyle w:val="18"/>
        <w:spacing w:line="500" w:lineRule="exact"/>
        <w:rPr>
          <w:rFonts w:asciiTheme="minorEastAsia" w:hAnsiTheme="minorEastAsia" w:eastAsiaTheme="minorEastAsia" w:cstheme="minorEastAsia"/>
          <w:sz w:val="24"/>
          <w:szCs w:val="24"/>
        </w:rPr>
      </w:pPr>
    </w:p>
    <w:p w14:paraId="529FDC2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附件7</w:t>
      </w:r>
    </w:p>
    <w:p w14:paraId="62B651F6">
      <w:pPr>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法人（负责人）代表授权书</w:t>
      </w:r>
    </w:p>
    <w:p w14:paraId="240E2DF8">
      <w:pPr>
        <w:spacing w:before="156" w:beforeLines="50" w:after="312" w:afterLines="100"/>
        <w:rPr>
          <w:rFonts w:asciiTheme="minorEastAsia" w:hAnsiTheme="minorEastAsia" w:eastAsiaTheme="minorEastAsia" w:cstheme="minorEastAsia"/>
          <w:sz w:val="24"/>
        </w:rPr>
      </w:pPr>
    </w:p>
    <w:p w14:paraId="18D82B94">
      <w:pPr>
        <w:spacing w:before="156" w:beforeLines="50" w:after="312" w:afterLine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（集中采购机构名称）：</w:t>
      </w:r>
    </w:p>
    <w:p w14:paraId="45DD9673">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在下面签字的</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代表本公司授权的下面签字的</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为本公司的合法代理人，就（</w:t>
      </w:r>
      <w:r>
        <w:rPr>
          <w:rFonts w:hint="eastAsia" w:asciiTheme="minorEastAsia" w:hAnsiTheme="minorEastAsia" w:eastAsiaTheme="minorEastAsia" w:cstheme="minorEastAsia"/>
          <w:sz w:val="24"/>
          <w:u w:val="single"/>
        </w:rPr>
        <w:t>项目名称、项目编号</w:t>
      </w:r>
      <w:r>
        <w:rPr>
          <w:rFonts w:hint="eastAsia" w:asciiTheme="minorEastAsia" w:hAnsiTheme="minorEastAsia" w:eastAsiaTheme="minorEastAsia" w:cstheme="minorEastAsia"/>
          <w:sz w:val="24"/>
        </w:rPr>
        <w:t>）的谈判，以本公司的名义处理一切与之有关的事务。</w:t>
      </w:r>
    </w:p>
    <w:p w14:paraId="0F0089BB">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本授权书自    年  月  日至   年  月  日止签字有效。</w:t>
      </w:r>
    </w:p>
    <w:p w14:paraId="0AE53AEF">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特此声明。</w:t>
      </w:r>
    </w:p>
    <w:p w14:paraId="12329BE1">
      <w:pPr>
        <w:spacing w:before="156" w:beforeLines="50" w:after="312" w:afterLines="100" w:line="440" w:lineRule="exact"/>
        <w:rPr>
          <w:rFonts w:asciiTheme="minorEastAsia" w:hAnsiTheme="minorEastAsia" w:eastAsiaTheme="minorEastAsia" w:cstheme="minorEastAsia"/>
          <w:sz w:val="24"/>
        </w:rPr>
      </w:pPr>
    </w:p>
    <w:p w14:paraId="6D4DDE5B">
      <w:pPr>
        <w:spacing w:before="312" w:beforeLines="100" w:after="100" w:afterAutospacing="1"/>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委托人名称（公章）：                     被授权人（签章）：</w:t>
      </w:r>
    </w:p>
    <w:p w14:paraId="09BDFE04">
      <w:pPr>
        <w:spacing w:before="312" w:beforeLines="100" w:after="100" w:afterAutospacing="1"/>
        <w:ind w:firstLine="480" w:firstLineChars="200"/>
        <w:rPr>
          <w:rFonts w:hint="default"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rPr>
        <w:t>法定（负责人）代表人（签章）：           身份证号码：</w:t>
      </w:r>
    </w:p>
    <w:p w14:paraId="3BE3C048">
      <w:pPr>
        <w:spacing w:before="312" w:beforeLines="100" w:after="100" w:afterAutospacing="1"/>
        <w:ind w:firstLine="480" w:firstLineChars="200"/>
        <w:rPr>
          <w:rFonts w:hint="default"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rPr>
        <w:t>电话：电话（手机）：</w:t>
      </w:r>
    </w:p>
    <w:p w14:paraId="2F4D8938">
      <w:pPr>
        <w:spacing w:before="312" w:beforeLines="100" w:after="100" w:afterAutospacing="1"/>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传真：办公电话/传真：</w:t>
      </w:r>
    </w:p>
    <w:p w14:paraId="2AB06F88">
      <w:pPr>
        <w:spacing w:before="156" w:beforeLines="50" w:after="312" w:afterLines="100"/>
        <w:rPr>
          <w:rFonts w:asciiTheme="minorEastAsia" w:hAnsiTheme="minorEastAsia" w:eastAsiaTheme="minorEastAsia" w:cstheme="minorEastAsia"/>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B22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6D3A7307">
            <w:pPr>
              <w:spacing w:before="156" w:beforeLines="50" w:after="312" w:afterLines="100"/>
              <w:rPr>
                <w:rFonts w:hint="eastAsia" w:asciiTheme="minorEastAsia" w:hAnsiTheme="minorEastAsia" w:eastAsiaTheme="minorEastAsia" w:cstheme="minorEastAsia"/>
                <w:sz w:val="24"/>
                <w:lang w:eastAsia="zh-CN"/>
              </w:rPr>
            </w:pPr>
          </w:p>
        </w:tc>
      </w:tr>
    </w:tbl>
    <w:p w14:paraId="0EEE8297">
      <w:pPr>
        <w:spacing w:before="156" w:beforeLines="50" w:after="312" w:afterLine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附件8</w:t>
      </w:r>
    </w:p>
    <w:p w14:paraId="4C7F6A44">
      <w:pPr>
        <w:spacing w:line="50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法人或者其他组织的营业执照等证明文件，自然人的</w:t>
      </w:r>
    </w:p>
    <w:p w14:paraId="22E91684">
      <w:pPr>
        <w:spacing w:line="50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身份证明等证明材料</w:t>
      </w:r>
    </w:p>
    <w:p w14:paraId="2512DE3C">
      <w:pPr>
        <w:rPr>
          <w:rFonts w:asciiTheme="minorEastAsia" w:hAnsiTheme="minorEastAsia" w:eastAsiaTheme="minorEastAsia" w:cstheme="minorEastAsia"/>
          <w:szCs w:val="28"/>
        </w:rPr>
      </w:pPr>
    </w:p>
    <w:p w14:paraId="251DE682">
      <w:pPr>
        <w:widowControl/>
        <w:jc w:val="left"/>
      </w:pPr>
    </w:p>
    <w:p w14:paraId="4E496288">
      <w:pPr>
        <w:widowControl/>
        <w:jc w:val="left"/>
      </w:pPr>
    </w:p>
    <w:p w14:paraId="5FBF1B9B">
      <w:pPr>
        <w:widowControl/>
        <w:jc w:val="left"/>
      </w:pPr>
    </w:p>
    <w:p w14:paraId="5B9A6CC4">
      <w:pPr>
        <w:widowControl/>
        <w:jc w:val="left"/>
      </w:pPr>
    </w:p>
    <w:p w14:paraId="27CA40FF">
      <w:pPr>
        <w:widowControl/>
        <w:jc w:val="left"/>
      </w:pPr>
    </w:p>
    <w:p w14:paraId="56280F37">
      <w:pPr>
        <w:widowControl/>
        <w:jc w:val="left"/>
      </w:pPr>
    </w:p>
    <w:p w14:paraId="04E0C909">
      <w:pPr>
        <w:widowControl/>
        <w:jc w:val="left"/>
      </w:pPr>
    </w:p>
    <w:p w14:paraId="28D770BF">
      <w:pPr>
        <w:widowControl/>
        <w:jc w:val="left"/>
      </w:pPr>
    </w:p>
    <w:p w14:paraId="24F9DC7C">
      <w:pPr>
        <w:widowControl/>
        <w:jc w:val="left"/>
      </w:pPr>
    </w:p>
    <w:p w14:paraId="4F1FB13F">
      <w:pPr>
        <w:widowControl/>
        <w:jc w:val="left"/>
      </w:pPr>
    </w:p>
    <w:p w14:paraId="053BC2EC">
      <w:pPr>
        <w:widowControl/>
        <w:jc w:val="left"/>
      </w:pPr>
    </w:p>
    <w:p w14:paraId="5843F493">
      <w:pPr>
        <w:widowControl/>
        <w:jc w:val="left"/>
      </w:pPr>
    </w:p>
    <w:p w14:paraId="6CE38C2D">
      <w:pPr>
        <w:widowControl/>
        <w:jc w:val="left"/>
      </w:pPr>
    </w:p>
    <w:p w14:paraId="22F54028">
      <w:pPr>
        <w:widowControl/>
        <w:jc w:val="left"/>
      </w:pPr>
    </w:p>
    <w:p w14:paraId="6D17EAC0">
      <w:pPr>
        <w:widowControl/>
        <w:jc w:val="left"/>
      </w:pPr>
    </w:p>
    <w:p w14:paraId="2408BE05">
      <w:pPr>
        <w:widowControl/>
        <w:jc w:val="left"/>
      </w:pPr>
    </w:p>
    <w:p w14:paraId="7DC5DA70">
      <w:pPr>
        <w:widowControl/>
        <w:jc w:val="left"/>
      </w:pPr>
    </w:p>
    <w:p w14:paraId="643B4617">
      <w:pPr>
        <w:widowControl/>
        <w:jc w:val="left"/>
      </w:pPr>
    </w:p>
    <w:p w14:paraId="6FB4E8E1">
      <w:pPr>
        <w:spacing w:line="440" w:lineRule="exact"/>
        <w:ind w:left="360" w:hanging="360" w:hanging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附件9</w:t>
      </w:r>
    </w:p>
    <w:p w14:paraId="60AC839E">
      <w:pPr>
        <w:spacing w:line="440" w:lineRule="exact"/>
        <w:ind w:left="3" w:leftChars="1" w:firstLine="480" w:firstLineChars="200"/>
        <w:rPr>
          <w:rFonts w:asciiTheme="minorEastAsia" w:hAnsiTheme="minorEastAsia" w:eastAsiaTheme="minorEastAsia" w:cstheme="minorEastAsia"/>
          <w:sz w:val="24"/>
        </w:rPr>
      </w:pPr>
    </w:p>
    <w:p w14:paraId="36EEDE2C">
      <w:pPr>
        <w:widowControl/>
        <w:jc w:val="left"/>
        <w:rPr>
          <w:rFonts w:asciiTheme="minorEastAsia" w:hAnsiTheme="minorEastAsia" w:eastAsiaTheme="minorEastAsia" w:cstheme="minorEastAsia"/>
          <w:sz w:val="24"/>
        </w:rPr>
      </w:pPr>
    </w:p>
    <w:p w14:paraId="78BC0A28">
      <w:pPr>
        <w:spacing w:line="44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具备履行合同所必需的设备和专业技术能力的</w:t>
      </w:r>
    </w:p>
    <w:p w14:paraId="61389B49">
      <w:pPr>
        <w:spacing w:line="440" w:lineRule="exact"/>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证明材料</w:t>
      </w:r>
    </w:p>
    <w:p w14:paraId="0F13BF7C">
      <w:pPr>
        <w:spacing w:line="440" w:lineRule="exact"/>
        <w:jc w:val="center"/>
        <w:rPr>
          <w:rFonts w:asciiTheme="minorEastAsia" w:hAnsiTheme="minorEastAsia" w:eastAsiaTheme="minorEastAsia" w:cstheme="minorEastAsia"/>
          <w:sz w:val="32"/>
          <w:szCs w:val="32"/>
        </w:rPr>
      </w:pPr>
    </w:p>
    <w:p w14:paraId="143B003A">
      <w:pPr>
        <w:widowControl/>
        <w:jc w:val="left"/>
        <w:rPr>
          <w:rFonts w:hint="eastAsia" w:asciiTheme="minorEastAsia" w:hAnsiTheme="minorEastAsia" w:eastAsiaTheme="minorEastAsia" w:cstheme="minorEastAsia"/>
          <w:sz w:val="24"/>
        </w:rPr>
      </w:pPr>
    </w:p>
    <w:p w14:paraId="414618DD">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084AAE92">
      <w:pPr>
        <w:tabs>
          <w:tab w:val="left" w:pos="7665"/>
        </w:tabs>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sz w:val="32"/>
          <w:szCs w:val="32"/>
        </w:rPr>
        <w:t>其他资格证明文件及资料</w:t>
      </w:r>
    </w:p>
    <w:sectPr>
      <w:headerReference r:id="rId7" w:type="default"/>
      <w:footerReference r:id="rId8" w:type="default"/>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iti SC Light">
    <w:altName w:val="微软雅黑"/>
    <w:panose1 w:val="00000000000000000000"/>
    <w:charset w:val="5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Noto Sans Mono CJK JP Regular">
    <w:altName w:val="宋体"/>
    <w:panose1 w:val="00000000000000000000"/>
    <w:charset w:val="86"/>
    <w:family w:val="auto"/>
    <w:pitch w:val="default"/>
    <w:sig w:usb0="00000000" w:usb1="00000000" w:usb2="00000016" w:usb3="00000000" w:csb0="602E0107" w:csb1="00000000"/>
  </w:font>
  <w:font w:name="仿宋_GB2312">
    <w:altName w:val="仿宋"/>
    <w:panose1 w:val="00000000000000000000"/>
    <w:charset w:val="86"/>
    <w:family w:val="auto"/>
    <w:pitch w:val="default"/>
    <w:sig w:usb0="00000000" w:usb1="00000000" w:usb2="00000000" w:usb3="00000000" w:csb0="00040000" w:csb1="00000000"/>
  </w:font>
  <w:font w:name="汉仪大宋简">
    <w:panose1 w:val="02010600000101010101"/>
    <w:charset w:val="86"/>
    <w:family w:val="auto"/>
    <w:pitch w:val="default"/>
    <w:sig w:usb0="00000001" w:usb1="080E0800" w:usb2="00000002" w:usb3="00000000" w:csb0="00040000" w:csb1="00000000"/>
  </w:font>
  <w:font w:name="汉仪中宋简">
    <w:panose1 w:val="02010600000101010101"/>
    <w:charset w:val="80"/>
    <w:family w:val="auto"/>
    <w:pitch w:val="default"/>
    <w:sig w:usb0="800002BF" w:usb1="184F6CF8" w:usb2="00000012" w:usb3="00000000" w:csb0="00020001" w:csb1="00000000"/>
  </w:font>
  <w:font w:name="汉仪劲楷简">
    <w:panose1 w:val="00020600040101010101"/>
    <w:charset w:val="86"/>
    <w:family w:val="roman"/>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FBF3">
    <w:pPr>
      <w:pStyle w:val="20"/>
      <w:jc w:val="center"/>
    </w:pPr>
    <w:r>
      <w:fldChar w:fldCharType="begin"/>
    </w:r>
    <w:r>
      <w:instrText xml:space="preserve">PAGE   \* MERGEFORMAT</w:instrText>
    </w:r>
    <w:r>
      <w:fldChar w:fldCharType="separate"/>
    </w:r>
    <w:r>
      <w:rPr>
        <w:lang w:val="zh-CN"/>
      </w:rPr>
      <w:t>2</w:t>
    </w:r>
    <w:r>
      <w:rPr>
        <w:lang w:val="zh-CN"/>
      </w:rPr>
      <w:fldChar w:fldCharType="end"/>
    </w:r>
  </w:p>
  <w:p w14:paraId="3654A7E0">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4075F">
    <w:pPr>
      <w:framePr w:wrap="around" w:vAnchor="text" w:hAnchor="margin" w:xAlign="right" w:y="1"/>
    </w:pPr>
    <w:r>
      <w:fldChar w:fldCharType="begin"/>
    </w:r>
    <w:r>
      <w:instrText xml:space="preserve">PAGE  </w:instrText>
    </w:r>
    <w:r>
      <w:fldChar w:fldCharType="end"/>
    </w:r>
  </w:p>
  <w:p w14:paraId="1B31E774">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C9048">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12</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1136">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43561E41">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8D91">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190C">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78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00F54"/>
    <w:multiLevelType w:val="singleLevel"/>
    <w:tmpl w:val="E9A00F54"/>
    <w:lvl w:ilvl="0" w:tentative="0">
      <w:start w:val="1"/>
      <w:numFmt w:val="decimal"/>
      <w:lvlText w:val="%1."/>
      <w:lvlJc w:val="left"/>
      <w:pPr>
        <w:ind w:left="425" w:hanging="425"/>
      </w:pPr>
      <w:rPr>
        <w:rFonts w:hint="default"/>
      </w:rPr>
    </w:lvl>
  </w:abstractNum>
  <w:abstractNum w:abstractNumId="1">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2">
    <w:nsid w:val="44822784"/>
    <w:multiLevelType w:val="singleLevel"/>
    <w:tmpl w:val="44822784"/>
    <w:lvl w:ilvl="0" w:tentative="0">
      <w:start w:val="1"/>
      <w:numFmt w:val="decimal"/>
      <w:lvlText w:val="%1."/>
      <w:lvlJc w:val="left"/>
      <w:pPr>
        <w:ind w:left="425" w:hanging="425"/>
      </w:pPr>
      <w:rPr>
        <w:rFonts w:hint="default"/>
      </w:rPr>
    </w:lvl>
  </w:abstractNum>
  <w:abstractNum w:abstractNumId="3">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71DFDA56"/>
    <w:multiLevelType w:val="singleLevel"/>
    <w:tmpl w:val="71DFDA56"/>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mMjg3MmI5MGU1M2M0MzBiMjM4M2Q4ZDU3M2UxOGYifQ=="/>
  </w:docVars>
  <w:rsids>
    <w:rsidRoot w:val="00B10CEE"/>
    <w:rsid w:val="00005FFD"/>
    <w:rsid w:val="00011C41"/>
    <w:rsid w:val="000177F1"/>
    <w:rsid w:val="0002385B"/>
    <w:rsid w:val="00024E1A"/>
    <w:rsid w:val="00026127"/>
    <w:rsid w:val="00027B5C"/>
    <w:rsid w:val="000320DE"/>
    <w:rsid w:val="00032919"/>
    <w:rsid w:val="0003616F"/>
    <w:rsid w:val="00037800"/>
    <w:rsid w:val="00041299"/>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95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0709"/>
    <w:rsid w:val="001C2598"/>
    <w:rsid w:val="001C3B1B"/>
    <w:rsid w:val="001D06A7"/>
    <w:rsid w:val="001D52B3"/>
    <w:rsid w:val="001D5BAD"/>
    <w:rsid w:val="001E365D"/>
    <w:rsid w:val="001F0893"/>
    <w:rsid w:val="001F7336"/>
    <w:rsid w:val="00204D70"/>
    <w:rsid w:val="00206EAC"/>
    <w:rsid w:val="00210735"/>
    <w:rsid w:val="00212BB5"/>
    <w:rsid w:val="002316E8"/>
    <w:rsid w:val="002369F0"/>
    <w:rsid w:val="00236ACA"/>
    <w:rsid w:val="00270F16"/>
    <w:rsid w:val="00271374"/>
    <w:rsid w:val="002A4A9F"/>
    <w:rsid w:val="002A5A29"/>
    <w:rsid w:val="002A6568"/>
    <w:rsid w:val="002B43FE"/>
    <w:rsid w:val="002B6FA4"/>
    <w:rsid w:val="002E77B5"/>
    <w:rsid w:val="002F057F"/>
    <w:rsid w:val="002F22C6"/>
    <w:rsid w:val="002F2C4C"/>
    <w:rsid w:val="002F4450"/>
    <w:rsid w:val="00301514"/>
    <w:rsid w:val="003036A3"/>
    <w:rsid w:val="0030447E"/>
    <w:rsid w:val="00315079"/>
    <w:rsid w:val="00322166"/>
    <w:rsid w:val="003325EE"/>
    <w:rsid w:val="003329D9"/>
    <w:rsid w:val="0033742E"/>
    <w:rsid w:val="00343CD2"/>
    <w:rsid w:val="00345330"/>
    <w:rsid w:val="0034601D"/>
    <w:rsid w:val="00352077"/>
    <w:rsid w:val="00361C34"/>
    <w:rsid w:val="00367552"/>
    <w:rsid w:val="00370D67"/>
    <w:rsid w:val="003778E0"/>
    <w:rsid w:val="003A16BC"/>
    <w:rsid w:val="003A33A7"/>
    <w:rsid w:val="003A7A9A"/>
    <w:rsid w:val="003B041C"/>
    <w:rsid w:val="003B6D39"/>
    <w:rsid w:val="003B7BF3"/>
    <w:rsid w:val="003C4D79"/>
    <w:rsid w:val="003C6C22"/>
    <w:rsid w:val="003D133C"/>
    <w:rsid w:val="003D6B22"/>
    <w:rsid w:val="003E2520"/>
    <w:rsid w:val="003E3C54"/>
    <w:rsid w:val="003F12BA"/>
    <w:rsid w:val="003F50DE"/>
    <w:rsid w:val="00402CEB"/>
    <w:rsid w:val="004121CD"/>
    <w:rsid w:val="00413A79"/>
    <w:rsid w:val="0041749F"/>
    <w:rsid w:val="00427193"/>
    <w:rsid w:val="0043104D"/>
    <w:rsid w:val="00432073"/>
    <w:rsid w:val="00433066"/>
    <w:rsid w:val="004346D7"/>
    <w:rsid w:val="004601AA"/>
    <w:rsid w:val="00461AA3"/>
    <w:rsid w:val="00467A55"/>
    <w:rsid w:val="00482074"/>
    <w:rsid w:val="004832D0"/>
    <w:rsid w:val="004845E2"/>
    <w:rsid w:val="00487B68"/>
    <w:rsid w:val="00490E16"/>
    <w:rsid w:val="00491219"/>
    <w:rsid w:val="00493214"/>
    <w:rsid w:val="004A4C07"/>
    <w:rsid w:val="004B1581"/>
    <w:rsid w:val="004B30C5"/>
    <w:rsid w:val="004B6F6A"/>
    <w:rsid w:val="004C4C24"/>
    <w:rsid w:val="004E01E8"/>
    <w:rsid w:val="004E0CD3"/>
    <w:rsid w:val="004E792F"/>
    <w:rsid w:val="004F12D5"/>
    <w:rsid w:val="004F13D0"/>
    <w:rsid w:val="004F434D"/>
    <w:rsid w:val="004F6151"/>
    <w:rsid w:val="00506857"/>
    <w:rsid w:val="00527A9B"/>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32FB"/>
    <w:rsid w:val="00784E0E"/>
    <w:rsid w:val="00786F69"/>
    <w:rsid w:val="0079176F"/>
    <w:rsid w:val="007A0A46"/>
    <w:rsid w:val="007A0BBD"/>
    <w:rsid w:val="007A4516"/>
    <w:rsid w:val="007C0B2D"/>
    <w:rsid w:val="007C5316"/>
    <w:rsid w:val="007C67FD"/>
    <w:rsid w:val="007D01BC"/>
    <w:rsid w:val="007D6035"/>
    <w:rsid w:val="007D7E94"/>
    <w:rsid w:val="007E173B"/>
    <w:rsid w:val="007E2328"/>
    <w:rsid w:val="007F0145"/>
    <w:rsid w:val="007F5F9E"/>
    <w:rsid w:val="00801764"/>
    <w:rsid w:val="008038AC"/>
    <w:rsid w:val="00812748"/>
    <w:rsid w:val="00814AB3"/>
    <w:rsid w:val="00817236"/>
    <w:rsid w:val="0081731D"/>
    <w:rsid w:val="00824951"/>
    <w:rsid w:val="00832F19"/>
    <w:rsid w:val="008338A4"/>
    <w:rsid w:val="00837418"/>
    <w:rsid w:val="008433C2"/>
    <w:rsid w:val="00847324"/>
    <w:rsid w:val="00854D16"/>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80E"/>
    <w:rsid w:val="00921D6F"/>
    <w:rsid w:val="009224B9"/>
    <w:rsid w:val="00925A4E"/>
    <w:rsid w:val="00945509"/>
    <w:rsid w:val="00945F7B"/>
    <w:rsid w:val="00950E14"/>
    <w:rsid w:val="00962F07"/>
    <w:rsid w:val="00970923"/>
    <w:rsid w:val="00972A7E"/>
    <w:rsid w:val="00974044"/>
    <w:rsid w:val="00982221"/>
    <w:rsid w:val="00983415"/>
    <w:rsid w:val="00984E56"/>
    <w:rsid w:val="009946F7"/>
    <w:rsid w:val="009A00B8"/>
    <w:rsid w:val="009A0A20"/>
    <w:rsid w:val="009A6BBD"/>
    <w:rsid w:val="009B0A7F"/>
    <w:rsid w:val="009B0ED7"/>
    <w:rsid w:val="009B1CFC"/>
    <w:rsid w:val="009B434E"/>
    <w:rsid w:val="009C0C5D"/>
    <w:rsid w:val="009C421D"/>
    <w:rsid w:val="009C5142"/>
    <w:rsid w:val="009D7C8B"/>
    <w:rsid w:val="009E01EA"/>
    <w:rsid w:val="009E2048"/>
    <w:rsid w:val="009E27BB"/>
    <w:rsid w:val="009F534E"/>
    <w:rsid w:val="009F57DF"/>
    <w:rsid w:val="009F7AC1"/>
    <w:rsid w:val="00A0152C"/>
    <w:rsid w:val="00A016C8"/>
    <w:rsid w:val="00A07EEF"/>
    <w:rsid w:val="00A202BE"/>
    <w:rsid w:val="00A21260"/>
    <w:rsid w:val="00A270CB"/>
    <w:rsid w:val="00A3361A"/>
    <w:rsid w:val="00A42EC3"/>
    <w:rsid w:val="00A50381"/>
    <w:rsid w:val="00A51053"/>
    <w:rsid w:val="00A51315"/>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79E"/>
    <w:rsid w:val="00AB4B88"/>
    <w:rsid w:val="00AB4F86"/>
    <w:rsid w:val="00AB5E46"/>
    <w:rsid w:val="00AC2841"/>
    <w:rsid w:val="00AC342E"/>
    <w:rsid w:val="00AC691A"/>
    <w:rsid w:val="00AD38BD"/>
    <w:rsid w:val="00AE0FED"/>
    <w:rsid w:val="00AE69B6"/>
    <w:rsid w:val="00AE7877"/>
    <w:rsid w:val="00AF5576"/>
    <w:rsid w:val="00AF56EE"/>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6463F"/>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0413F"/>
    <w:rsid w:val="00D12539"/>
    <w:rsid w:val="00D235CB"/>
    <w:rsid w:val="00D37451"/>
    <w:rsid w:val="00D404AE"/>
    <w:rsid w:val="00D43DA9"/>
    <w:rsid w:val="00D509A3"/>
    <w:rsid w:val="00D53242"/>
    <w:rsid w:val="00D53B2D"/>
    <w:rsid w:val="00D56690"/>
    <w:rsid w:val="00D71C8E"/>
    <w:rsid w:val="00D74E7D"/>
    <w:rsid w:val="00D8171A"/>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B7487"/>
    <w:rsid w:val="00EC0AA5"/>
    <w:rsid w:val="00ED2180"/>
    <w:rsid w:val="00ED3DD9"/>
    <w:rsid w:val="00EE2D0A"/>
    <w:rsid w:val="00EE36EB"/>
    <w:rsid w:val="00EE48A1"/>
    <w:rsid w:val="00EE61CD"/>
    <w:rsid w:val="00EE63B1"/>
    <w:rsid w:val="00EF3523"/>
    <w:rsid w:val="00F01ACB"/>
    <w:rsid w:val="00F12BC1"/>
    <w:rsid w:val="00F20FEB"/>
    <w:rsid w:val="00F34045"/>
    <w:rsid w:val="00F35895"/>
    <w:rsid w:val="00F360DA"/>
    <w:rsid w:val="00F41141"/>
    <w:rsid w:val="00F51AE0"/>
    <w:rsid w:val="00F600CA"/>
    <w:rsid w:val="00F67AD9"/>
    <w:rsid w:val="00F73098"/>
    <w:rsid w:val="00F8404C"/>
    <w:rsid w:val="00F92593"/>
    <w:rsid w:val="00F93F9A"/>
    <w:rsid w:val="00F968C6"/>
    <w:rsid w:val="00FB4BFB"/>
    <w:rsid w:val="00FC1453"/>
    <w:rsid w:val="00FD0892"/>
    <w:rsid w:val="00FD58F6"/>
    <w:rsid w:val="00FD600C"/>
    <w:rsid w:val="00FE026B"/>
    <w:rsid w:val="00FE10CF"/>
    <w:rsid w:val="00FE5A8A"/>
    <w:rsid w:val="00FE6C0D"/>
    <w:rsid w:val="00FF0CBB"/>
    <w:rsid w:val="00FF1DE8"/>
    <w:rsid w:val="00FF6097"/>
    <w:rsid w:val="01EE144E"/>
    <w:rsid w:val="02391560"/>
    <w:rsid w:val="02534EC4"/>
    <w:rsid w:val="09CA5D4D"/>
    <w:rsid w:val="0D1D5845"/>
    <w:rsid w:val="0E9512FB"/>
    <w:rsid w:val="0ED168E7"/>
    <w:rsid w:val="124C21F0"/>
    <w:rsid w:val="12D9128A"/>
    <w:rsid w:val="137366AA"/>
    <w:rsid w:val="13A21894"/>
    <w:rsid w:val="14181A29"/>
    <w:rsid w:val="14DE58BA"/>
    <w:rsid w:val="162568AA"/>
    <w:rsid w:val="18080F3A"/>
    <w:rsid w:val="19212219"/>
    <w:rsid w:val="19EE1F6D"/>
    <w:rsid w:val="1A1557A3"/>
    <w:rsid w:val="1A34087B"/>
    <w:rsid w:val="1B23671D"/>
    <w:rsid w:val="1B6F43F8"/>
    <w:rsid w:val="21CE62A0"/>
    <w:rsid w:val="21D8011F"/>
    <w:rsid w:val="25510F37"/>
    <w:rsid w:val="260908A6"/>
    <w:rsid w:val="26977FBF"/>
    <w:rsid w:val="2727187B"/>
    <w:rsid w:val="2A0E2346"/>
    <w:rsid w:val="2B6D12EE"/>
    <w:rsid w:val="2C8763E0"/>
    <w:rsid w:val="2CD438FE"/>
    <w:rsid w:val="2E00644A"/>
    <w:rsid w:val="2E801652"/>
    <w:rsid w:val="2EC21951"/>
    <w:rsid w:val="2FDC6A42"/>
    <w:rsid w:val="2FDF7CC0"/>
    <w:rsid w:val="35270760"/>
    <w:rsid w:val="37937B8C"/>
    <w:rsid w:val="37A147F9"/>
    <w:rsid w:val="3892653A"/>
    <w:rsid w:val="38934A8A"/>
    <w:rsid w:val="3E446852"/>
    <w:rsid w:val="43192030"/>
    <w:rsid w:val="4415656C"/>
    <w:rsid w:val="45B13434"/>
    <w:rsid w:val="4611320A"/>
    <w:rsid w:val="4B245750"/>
    <w:rsid w:val="4E276D1D"/>
    <w:rsid w:val="50854860"/>
    <w:rsid w:val="51835EA4"/>
    <w:rsid w:val="51E952C3"/>
    <w:rsid w:val="53A4641C"/>
    <w:rsid w:val="54753A40"/>
    <w:rsid w:val="56E322E1"/>
    <w:rsid w:val="58636A07"/>
    <w:rsid w:val="59644745"/>
    <w:rsid w:val="59C7179C"/>
    <w:rsid w:val="5A9F7C3A"/>
    <w:rsid w:val="5ACC4545"/>
    <w:rsid w:val="5B580947"/>
    <w:rsid w:val="5B856795"/>
    <w:rsid w:val="5C875EBC"/>
    <w:rsid w:val="5F7C25C2"/>
    <w:rsid w:val="621F5CAA"/>
    <w:rsid w:val="62287F16"/>
    <w:rsid w:val="64CC1172"/>
    <w:rsid w:val="658904F7"/>
    <w:rsid w:val="65D4530E"/>
    <w:rsid w:val="66C558A1"/>
    <w:rsid w:val="6A1C18D2"/>
    <w:rsid w:val="6E875380"/>
    <w:rsid w:val="6FCD36D6"/>
    <w:rsid w:val="748974D9"/>
    <w:rsid w:val="784D3606"/>
    <w:rsid w:val="7882295F"/>
    <w:rsid w:val="7ADC47C3"/>
    <w:rsid w:val="7B0C77A9"/>
    <w:rsid w:val="7DB814EF"/>
    <w:rsid w:val="7E051D65"/>
    <w:rsid w:val="7E30493E"/>
    <w:rsid w:val="7F354F5B"/>
    <w:rsid w:val="7F481651"/>
    <w:rsid w:val="FFFF3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autoRedefine/>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autoRedefine/>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autoRedefine/>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autoRedefine/>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autoRedefine/>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autoRedefine/>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autoRedefine/>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autoRedefine/>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autoRedefine/>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98"/>
    <w:autoRedefine/>
    <w:qFormat/>
    <w:uiPriority w:val="0"/>
    <w:pPr>
      <w:ind w:firstLine="420"/>
    </w:pPr>
    <w:rPr>
      <w:rFonts w:ascii="Calibri" w:hAnsi="Calibri" w:cs="黑体"/>
      <w:sz w:val="21"/>
      <w:szCs w:val="22"/>
    </w:rPr>
  </w:style>
  <w:style w:type="paragraph" w:styleId="12">
    <w:name w:val="List Bullet"/>
    <w:basedOn w:val="1"/>
    <w:autoRedefine/>
    <w:qFormat/>
    <w:uiPriority w:val="0"/>
    <w:pPr>
      <w:numPr>
        <w:ilvl w:val="0"/>
        <w:numId w:val="2"/>
      </w:numPr>
    </w:pPr>
    <w:rPr>
      <w:sz w:val="21"/>
    </w:rPr>
  </w:style>
  <w:style w:type="paragraph" w:styleId="13">
    <w:name w:val="Document Map"/>
    <w:basedOn w:val="1"/>
    <w:link w:val="96"/>
    <w:autoRedefine/>
    <w:semiHidden/>
    <w:qFormat/>
    <w:uiPriority w:val="0"/>
    <w:rPr>
      <w:rFonts w:ascii="Heiti SC Light" w:hAnsi="Calibri" w:eastAsia="Times New Roman"/>
      <w:sz w:val="24"/>
    </w:rPr>
  </w:style>
  <w:style w:type="paragraph" w:styleId="14">
    <w:name w:val="annotation text"/>
    <w:basedOn w:val="1"/>
    <w:link w:val="97"/>
    <w:autoRedefine/>
    <w:qFormat/>
    <w:uiPriority w:val="0"/>
    <w:pPr>
      <w:jc w:val="left"/>
    </w:pPr>
    <w:rPr>
      <w:rFonts w:ascii="Calibri" w:hAnsi="Calibri" w:cs="黑体"/>
      <w:szCs w:val="22"/>
    </w:rPr>
  </w:style>
  <w:style w:type="paragraph" w:styleId="15">
    <w:name w:val="Body Text"/>
    <w:basedOn w:val="1"/>
    <w:link w:val="101"/>
    <w:autoRedefine/>
    <w:qFormat/>
    <w:uiPriority w:val="0"/>
    <w:pPr>
      <w:spacing w:line="420" w:lineRule="auto"/>
    </w:pPr>
    <w:rPr>
      <w:sz w:val="24"/>
    </w:rPr>
  </w:style>
  <w:style w:type="paragraph" w:styleId="16">
    <w:name w:val="Body Text Indent"/>
    <w:basedOn w:val="1"/>
    <w:link w:val="85"/>
    <w:autoRedefine/>
    <w:qFormat/>
    <w:uiPriority w:val="0"/>
    <w:pPr>
      <w:ind w:firstLine="600"/>
    </w:pPr>
    <w:rPr>
      <w:sz w:val="32"/>
      <w:szCs w:val="20"/>
    </w:rPr>
  </w:style>
  <w:style w:type="paragraph" w:styleId="17">
    <w:name w:val="toc 3"/>
    <w:basedOn w:val="1"/>
    <w:next w:val="1"/>
    <w:autoRedefine/>
    <w:qFormat/>
    <w:uiPriority w:val="0"/>
    <w:pPr>
      <w:ind w:left="840" w:leftChars="400"/>
    </w:pPr>
    <w:rPr>
      <w:sz w:val="21"/>
    </w:rPr>
  </w:style>
  <w:style w:type="paragraph" w:styleId="18">
    <w:name w:val="Plain Text"/>
    <w:basedOn w:val="1"/>
    <w:link w:val="84"/>
    <w:autoRedefine/>
    <w:qFormat/>
    <w:uiPriority w:val="0"/>
    <w:rPr>
      <w:rFonts w:ascii="宋体" w:hAnsi="Courier New" w:cs="Courier New"/>
      <w:sz w:val="21"/>
      <w:szCs w:val="21"/>
    </w:rPr>
  </w:style>
  <w:style w:type="paragraph" w:styleId="19">
    <w:name w:val="Balloon Text"/>
    <w:basedOn w:val="1"/>
    <w:link w:val="86"/>
    <w:autoRedefine/>
    <w:unhideWhenUsed/>
    <w:qFormat/>
    <w:uiPriority w:val="0"/>
    <w:rPr>
      <w:sz w:val="18"/>
      <w:szCs w:val="18"/>
    </w:rPr>
  </w:style>
  <w:style w:type="paragraph" w:styleId="20">
    <w:name w:val="footer"/>
    <w:basedOn w:val="1"/>
    <w:link w:val="83"/>
    <w:autoRedefine/>
    <w:qFormat/>
    <w:uiPriority w:val="99"/>
    <w:pPr>
      <w:tabs>
        <w:tab w:val="center" w:pos="4153"/>
        <w:tab w:val="right" w:pos="8306"/>
      </w:tabs>
      <w:snapToGrid w:val="0"/>
      <w:jc w:val="left"/>
    </w:pPr>
    <w:rPr>
      <w:sz w:val="18"/>
      <w:szCs w:val="18"/>
    </w:rPr>
  </w:style>
  <w:style w:type="paragraph" w:styleId="21">
    <w:name w:val="header"/>
    <w:basedOn w:val="1"/>
    <w:link w:val="106"/>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rPr>
      <w:sz w:val="21"/>
    </w:rPr>
  </w:style>
  <w:style w:type="paragraph" w:styleId="23">
    <w:name w:val="Body Text Indent 3"/>
    <w:basedOn w:val="1"/>
    <w:link w:val="103"/>
    <w:autoRedefine/>
    <w:qFormat/>
    <w:uiPriority w:val="0"/>
    <w:pPr>
      <w:spacing w:after="120"/>
      <w:ind w:left="420" w:leftChars="200"/>
    </w:pPr>
    <w:rPr>
      <w:sz w:val="16"/>
      <w:szCs w:val="16"/>
    </w:rPr>
  </w:style>
  <w:style w:type="paragraph" w:styleId="24">
    <w:name w:val="Normal (Web)"/>
    <w:basedOn w:val="1"/>
    <w:autoRedefine/>
    <w:qFormat/>
    <w:uiPriority w:val="0"/>
    <w:rPr>
      <w:sz w:val="24"/>
      <w:szCs w:val="20"/>
    </w:rPr>
  </w:style>
  <w:style w:type="paragraph" w:styleId="25">
    <w:name w:val="Title"/>
    <w:basedOn w:val="1"/>
    <w:next w:val="1"/>
    <w:link w:val="104"/>
    <w:autoRedefine/>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autoRedefine/>
    <w:unhideWhenUsed/>
    <w:qFormat/>
    <w:uiPriority w:val="99"/>
    <w:rPr>
      <w:rFonts w:ascii="Times New Roman" w:hAnsi="Times New Roman" w:cs="Times New Roman"/>
      <w:b/>
      <w:bCs/>
      <w:szCs w:val="24"/>
    </w:rPr>
  </w:style>
  <w:style w:type="table" w:styleId="28">
    <w:name w:val="Table Grid"/>
    <w:basedOn w:val="2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autoRedefine/>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qFormat/>
    <w:uiPriority w:val="0"/>
    <w:rPr>
      <w:rFonts w:ascii="Tahoma" w:hAnsi="Tahoma"/>
      <w:sz w:val="24"/>
      <w:szCs w:val="20"/>
    </w:rPr>
  </w:style>
  <w:style w:type="paragraph" w:customStyle="1" w:styleId="38">
    <w:name w:val="大汉方案正文"/>
    <w:basedOn w:val="1"/>
    <w:qFormat/>
    <w:uiPriority w:val="0"/>
    <w:pPr>
      <w:spacing w:line="360" w:lineRule="auto"/>
      <w:ind w:firstLine="200" w:firstLineChars="200"/>
    </w:pPr>
    <w:rPr>
      <w:rFonts w:ascii="Arial" w:hAnsi="Arial"/>
      <w:sz w:val="24"/>
      <w:szCs w:val="20"/>
    </w:rPr>
  </w:style>
  <w:style w:type="paragraph" w:customStyle="1" w:styleId="39">
    <w:name w:val="retrait3"/>
    <w:basedOn w:val="1"/>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autoRedefine/>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autoRedefine/>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autoRedefine/>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autoRedefine/>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字符"/>
    <w:basedOn w:val="29"/>
    <w:link w:val="20"/>
    <w:qFormat/>
    <w:uiPriority w:val="99"/>
    <w:rPr>
      <w:rFonts w:ascii="Times New Roman" w:hAnsi="Times New Roman" w:eastAsia="宋体" w:cs="Times New Roman"/>
      <w:sz w:val="18"/>
      <w:szCs w:val="18"/>
    </w:rPr>
  </w:style>
  <w:style w:type="character" w:customStyle="1" w:styleId="84">
    <w:name w:val="纯文本 字符"/>
    <w:basedOn w:val="29"/>
    <w:link w:val="18"/>
    <w:qFormat/>
    <w:uiPriority w:val="0"/>
    <w:rPr>
      <w:rFonts w:ascii="宋体" w:hAnsi="Courier New" w:eastAsia="宋体" w:cs="Courier New"/>
      <w:szCs w:val="21"/>
    </w:rPr>
  </w:style>
  <w:style w:type="character" w:customStyle="1" w:styleId="85">
    <w:name w:val="正文文本缩进 字符"/>
    <w:basedOn w:val="29"/>
    <w:link w:val="16"/>
    <w:qFormat/>
    <w:uiPriority w:val="0"/>
    <w:rPr>
      <w:rFonts w:ascii="Times New Roman" w:hAnsi="Times New Roman" w:eastAsia="宋体" w:cs="Times New Roman"/>
      <w:sz w:val="32"/>
      <w:szCs w:val="20"/>
    </w:rPr>
  </w:style>
  <w:style w:type="character" w:customStyle="1" w:styleId="86">
    <w:name w:val="批注框文本 字符"/>
    <w:basedOn w:val="29"/>
    <w:link w:val="19"/>
    <w:qFormat/>
    <w:uiPriority w:val="0"/>
    <w:rPr>
      <w:rFonts w:ascii="Times New Roman" w:hAnsi="Times New Roman" w:eastAsia="宋体" w:cs="Times New Roman"/>
      <w:sz w:val="18"/>
      <w:szCs w:val="18"/>
    </w:rPr>
  </w:style>
  <w:style w:type="character" w:customStyle="1" w:styleId="87">
    <w:name w:val="标题 1 字符"/>
    <w:basedOn w:val="29"/>
    <w:link w:val="2"/>
    <w:qFormat/>
    <w:uiPriority w:val="0"/>
    <w:rPr>
      <w:rFonts w:ascii="Calibri" w:hAnsi="Calibri" w:eastAsia="仿宋" w:cs="Times New Roman"/>
      <w:b/>
      <w:bCs/>
      <w:kern w:val="44"/>
      <w:sz w:val="30"/>
      <w:szCs w:val="44"/>
    </w:rPr>
  </w:style>
  <w:style w:type="character" w:customStyle="1" w:styleId="88">
    <w:name w:val="标题 2 字符"/>
    <w:basedOn w:val="29"/>
    <w:link w:val="3"/>
    <w:qFormat/>
    <w:uiPriority w:val="0"/>
    <w:rPr>
      <w:rFonts w:ascii="Cambria" w:hAnsi="Cambria" w:eastAsia="宋体" w:cs="Times New Roman"/>
      <w:b/>
      <w:bCs/>
      <w:sz w:val="28"/>
      <w:szCs w:val="32"/>
    </w:rPr>
  </w:style>
  <w:style w:type="character" w:customStyle="1" w:styleId="89">
    <w:name w:val="标题 3 字符"/>
    <w:basedOn w:val="29"/>
    <w:link w:val="4"/>
    <w:qFormat/>
    <w:uiPriority w:val="0"/>
    <w:rPr>
      <w:rFonts w:ascii="Calibri" w:hAnsi="Calibri" w:eastAsia="宋体" w:cs="Times New Roman"/>
      <w:b/>
      <w:bCs/>
      <w:sz w:val="32"/>
      <w:szCs w:val="32"/>
    </w:rPr>
  </w:style>
  <w:style w:type="character" w:customStyle="1" w:styleId="90">
    <w:name w:val="标题 4 字符"/>
    <w:basedOn w:val="29"/>
    <w:link w:val="5"/>
    <w:qFormat/>
    <w:uiPriority w:val="0"/>
    <w:rPr>
      <w:rFonts w:ascii="Cambria" w:hAnsi="Cambria" w:eastAsia="宋体" w:cs="Times New Roman"/>
      <w:b/>
      <w:bCs/>
      <w:sz w:val="28"/>
      <w:szCs w:val="28"/>
    </w:rPr>
  </w:style>
  <w:style w:type="character" w:customStyle="1" w:styleId="91">
    <w:name w:val="标题 5 字符"/>
    <w:basedOn w:val="29"/>
    <w:link w:val="6"/>
    <w:qFormat/>
    <w:uiPriority w:val="0"/>
    <w:rPr>
      <w:rFonts w:ascii="Times New Roman" w:hAnsi="Times New Roman" w:eastAsia="宋体" w:cs="Times New Roman"/>
      <w:b/>
      <w:bCs/>
      <w:kern w:val="0"/>
      <w:sz w:val="28"/>
      <w:szCs w:val="28"/>
    </w:rPr>
  </w:style>
  <w:style w:type="character" w:customStyle="1" w:styleId="92">
    <w:name w:val="标题 6 字符"/>
    <w:basedOn w:val="29"/>
    <w:link w:val="7"/>
    <w:qFormat/>
    <w:uiPriority w:val="0"/>
    <w:rPr>
      <w:rFonts w:ascii="Arial" w:hAnsi="Arial" w:eastAsia="黑体" w:cs="Times New Roman"/>
      <w:b/>
      <w:bCs/>
      <w:kern w:val="0"/>
      <w:sz w:val="24"/>
      <w:szCs w:val="24"/>
    </w:rPr>
  </w:style>
  <w:style w:type="character" w:customStyle="1" w:styleId="93">
    <w:name w:val="标题 7 字符"/>
    <w:basedOn w:val="29"/>
    <w:link w:val="8"/>
    <w:qFormat/>
    <w:uiPriority w:val="0"/>
    <w:rPr>
      <w:rFonts w:ascii="Times New Roman" w:hAnsi="Times New Roman" w:eastAsia="宋体" w:cs="Times New Roman"/>
      <w:b/>
      <w:bCs/>
      <w:kern w:val="0"/>
      <w:sz w:val="24"/>
      <w:szCs w:val="24"/>
    </w:rPr>
  </w:style>
  <w:style w:type="character" w:customStyle="1" w:styleId="94">
    <w:name w:val="标题 8 字符"/>
    <w:basedOn w:val="29"/>
    <w:link w:val="9"/>
    <w:qFormat/>
    <w:uiPriority w:val="0"/>
    <w:rPr>
      <w:rFonts w:ascii="Arial" w:hAnsi="Arial" w:eastAsia="黑体" w:cs="Times New Roman"/>
      <w:kern w:val="0"/>
      <w:sz w:val="24"/>
      <w:szCs w:val="24"/>
    </w:rPr>
  </w:style>
  <w:style w:type="character" w:customStyle="1" w:styleId="95">
    <w:name w:val="标题 9 字符"/>
    <w:basedOn w:val="29"/>
    <w:link w:val="10"/>
    <w:qFormat/>
    <w:uiPriority w:val="0"/>
    <w:rPr>
      <w:rFonts w:ascii="Arial" w:hAnsi="Arial" w:eastAsia="黑体" w:cs="Times New Roman"/>
      <w:kern w:val="0"/>
      <w:szCs w:val="21"/>
    </w:rPr>
  </w:style>
  <w:style w:type="character" w:customStyle="1" w:styleId="96">
    <w:name w:val="文档结构图 字符"/>
    <w:basedOn w:val="29"/>
    <w:link w:val="13"/>
    <w:semiHidden/>
    <w:qFormat/>
    <w:uiPriority w:val="0"/>
    <w:rPr>
      <w:rFonts w:ascii="Heiti SC Light" w:hAnsi="Calibri" w:eastAsia="Times New Roman" w:cs="Times New Roman"/>
      <w:sz w:val="24"/>
      <w:szCs w:val="24"/>
    </w:rPr>
  </w:style>
  <w:style w:type="character" w:customStyle="1" w:styleId="97">
    <w:name w:val="批注文字 字符"/>
    <w:link w:val="14"/>
    <w:qFormat/>
    <w:uiPriority w:val="0"/>
    <w:rPr>
      <w:sz w:val="28"/>
    </w:rPr>
  </w:style>
  <w:style w:type="character" w:customStyle="1" w:styleId="98">
    <w:name w:val="正文缩进 字符"/>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字符"/>
    <w:basedOn w:val="29"/>
    <w:link w:val="15"/>
    <w:autoRedefine/>
    <w:qFormat/>
    <w:uiPriority w:val="0"/>
    <w:rPr>
      <w:rFonts w:ascii="Times New Roman" w:hAnsi="Times New Roman" w:eastAsia="宋体" w:cs="Times New Roman"/>
      <w:sz w:val="24"/>
      <w:szCs w:val="24"/>
    </w:rPr>
  </w:style>
  <w:style w:type="character" w:customStyle="1" w:styleId="102">
    <w:name w:val="apple-converted-space"/>
    <w:autoRedefine/>
    <w:qFormat/>
    <w:uiPriority w:val="0"/>
  </w:style>
  <w:style w:type="character" w:customStyle="1" w:styleId="103">
    <w:name w:val="正文文本缩进 3 字符"/>
    <w:basedOn w:val="29"/>
    <w:link w:val="23"/>
    <w:qFormat/>
    <w:uiPriority w:val="0"/>
    <w:rPr>
      <w:rFonts w:ascii="Times New Roman" w:hAnsi="Times New Roman" w:eastAsia="宋体" w:cs="Times New Roman"/>
      <w:sz w:val="16"/>
      <w:szCs w:val="16"/>
    </w:rPr>
  </w:style>
  <w:style w:type="character" w:customStyle="1" w:styleId="104">
    <w:name w:val="标题 字符"/>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字符"/>
    <w:basedOn w:val="29"/>
    <w:link w:val="21"/>
    <w:qFormat/>
    <w:uiPriority w:val="0"/>
    <w:rPr>
      <w:rFonts w:ascii="Times New Roman" w:hAnsi="Times New Roman" w:eastAsia="宋体" w:cs="Times New Roman"/>
      <w:sz w:val="18"/>
      <w:szCs w:val="18"/>
    </w:rPr>
  </w:style>
  <w:style w:type="character" w:customStyle="1" w:styleId="107">
    <w:name w:val="批注主题 字符"/>
    <w:basedOn w:val="97"/>
    <w:link w:val="26"/>
    <w:semiHidden/>
    <w:qFormat/>
    <w:uiPriority w:val="99"/>
    <w:rPr>
      <w:rFonts w:ascii="Times New Roman" w:hAnsi="Times New Roman" w:eastAsia="宋体" w:cs="Times New Roman"/>
      <w:b/>
      <w:bCs/>
      <w:sz w:val="28"/>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font31"/>
    <w:basedOn w:val="29"/>
    <w:qFormat/>
    <w:uiPriority w:val="0"/>
    <w:rPr>
      <w:rFonts w:hint="eastAsia" w:ascii="宋体" w:hAnsi="宋体" w:eastAsia="宋体" w:cs="宋体"/>
      <w:strike/>
      <w:color w:val="000000"/>
      <w:sz w:val="24"/>
      <w:szCs w:val="24"/>
    </w:rPr>
  </w:style>
  <w:style w:type="character" w:customStyle="1" w:styleId="110">
    <w:name w:val="font1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1281</Words>
  <Characters>1555</Characters>
  <Lines>69</Lines>
  <Paragraphs>19</Paragraphs>
  <TotalTime>10</TotalTime>
  <ScaleCrop>false</ScaleCrop>
  <LinksUpToDate>false</LinksUpToDate>
  <CharactersWithSpaces>1630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2023-12-22T08:06:00Z</dcterms:created>
  <dc:creator>wzg</dc:creator>
  <cp:lastModifiedBy>PourVous</cp:lastModifiedBy>
  <cp:lastPrinted>2022-06-07T10:56:00Z</cp:lastPrinted>
  <dcterms:modified xsi:type="dcterms:W3CDTF">2026-01-11T03:17:31Z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7827D1D1B7DC4F7198ADFAD01937C7C8_13</vt:lpwstr>
  </property>
  <property fmtid="{D5CDD505-2E9C-101B-9397-08002B2CF9AE}" pid="4" name="KSOTemplateDocerSaveRecord">
    <vt:lpwstr>eyJoZGlkIjoiZTM2YjY4MTYwMTNiNDUxYTg5NmRjMjViZTliYjUxMjUiLCJ1c2VySWQiOiIyMDQ5Njg4NjUifQ==</vt:lpwstr>
  </property>
</Properties>
</file>