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7FE1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  <w:lang w:val="en-US" w:eastAsia="zh-CN"/>
        </w:rPr>
        <w:t>申报第七批省级非遗代表性传承人专业视频制作</w:t>
      </w:r>
      <w:r>
        <w:rPr>
          <w:rFonts w:hint="eastAsia"/>
          <w:color w:val="auto"/>
          <w:sz w:val="36"/>
          <w:szCs w:val="36"/>
        </w:rPr>
        <w:t>项目采购谈</w:t>
      </w:r>
      <w:bookmarkStart w:id="2" w:name="_GoBack"/>
      <w:bookmarkEnd w:id="2"/>
      <w:r>
        <w:rPr>
          <w:rFonts w:hint="eastAsia"/>
          <w:color w:val="auto"/>
          <w:sz w:val="36"/>
          <w:szCs w:val="36"/>
        </w:rPr>
        <w:t>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依据《省人民政府办公厅关于印发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&lt;</w:t>
      </w:r>
      <w:r>
        <w:rPr>
          <w:rFonts w:hint="eastAsia"/>
          <w:color w:val="auto"/>
          <w:sz w:val="24"/>
          <w:szCs w:val="24"/>
        </w:rPr>
        <w:t>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2025年版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&gt;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24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号），湖北省博物馆</w:t>
      </w:r>
      <w:r>
        <w:rPr>
          <w:rFonts w:hint="eastAsia"/>
          <w:color w:val="auto"/>
          <w:sz w:val="24"/>
          <w:szCs w:val="24"/>
          <w:lang w:val="en-US" w:eastAsia="zh-CN"/>
        </w:rPr>
        <w:t>工艺美术中心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  <w:lang w:val="en-US" w:eastAsia="zh-CN"/>
        </w:rPr>
        <w:t>申报第七批省级非遗代表性传承人专业视频制作</w:t>
      </w:r>
      <w:r>
        <w:rPr>
          <w:rFonts w:hint="eastAsia"/>
          <w:color w:val="auto"/>
          <w:sz w:val="24"/>
          <w:szCs w:val="24"/>
        </w:rPr>
        <w:t>项目咨询所需服务进行竞争性谈判采购。欢迎供应商前来投标。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  <w:lang w:val="en-US" w:eastAsia="zh-CN"/>
        </w:rPr>
        <w:t>申报第七批省级非遗代表性传承人专业视频制作</w:t>
      </w:r>
      <w:r>
        <w:rPr>
          <w:rFonts w:hint="eastAsia"/>
          <w:color w:val="auto"/>
          <w:sz w:val="24"/>
          <w:szCs w:val="24"/>
        </w:rPr>
        <w:t>项目</w:t>
      </w:r>
      <w:r>
        <w:rPr>
          <w:rFonts w:hint="eastAsia"/>
          <w:color w:val="auto"/>
          <w:sz w:val="24"/>
          <w:szCs w:val="24"/>
        </w:rPr>
        <w:t>，预</w:t>
      </w:r>
      <w:r>
        <w:rPr>
          <w:rFonts w:hint="eastAsia"/>
          <w:color w:val="auto"/>
          <w:sz w:val="24"/>
          <w:szCs w:val="24"/>
        </w:rPr>
        <w:t>算金额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20 </w:t>
      </w:r>
      <w:r>
        <w:rPr>
          <w:rFonts w:hint="eastAsia"/>
          <w:color w:val="auto"/>
          <w:sz w:val="24"/>
          <w:szCs w:val="24"/>
        </w:rPr>
        <w:t>万元。</w:t>
      </w:r>
    </w:p>
    <w:p w14:paraId="3DC8D5A6">
      <w:pPr>
        <w:numPr>
          <w:ilvl w:val="0"/>
          <w:numId w:val="1"/>
        </w:numPr>
        <w:ind w:left="600" w:hanging="600" w:hangingChars="25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采购内容及要求</w:t>
      </w:r>
      <w:r>
        <w:rPr>
          <w:rFonts w:hint="eastAsia"/>
          <w:color w:val="auto"/>
          <w:sz w:val="24"/>
          <w:szCs w:val="24"/>
        </w:rPr>
        <w:t>：详见谈判文件</w:t>
      </w:r>
    </w:p>
    <w:p w14:paraId="305DEEC3">
      <w:pPr>
        <w:numPr>
          <w:ilvl w:val="0"/>
          <w:numId w:val="1"/>
        </w:numPr>
        <w:ind w:left="600" w:leftChars="0" w:hanging="600" w:hangingChars="250"/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投标人资格要求：</w:t>
      </w:r>
    </w:p>
    <w:p w14:paraId="05661FB3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763FB413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</w:t>
      </w:r>
      <w:r>
        <w:rPr>
          <w:rFonts w:hint="eastAsia"/>
          <w:color w:val="auto"/>
          <w:sz w:val="24"/>
          <w:szCs w:val="24"/>
        </w:rPr>
        <w:t>投标单位为具备</w:t>
      </w:r>
      <w:r>
        <w:rPr>
          <w:rFonts w:hint="eastAsia"/>
          <w:color w:val="auto"/>
          <w:sz w:val="24"/>
          <w:szCs w:val="24"/>
          <w:lang w:val="en-US" w:eastAsia="zh-CN"/>
        </w:rPr>
        <w:t>拍摄剪辑编辑的</w:t>
      </w:r>
      <w:r>
        <w:rPr>
          <w:rFonts w:hint="eastAsia"/>
          <w:color w:val="auto"/>
          <w:sz w:val="24"/>
          <w:szCs w:val="24"/>
        </w:rPr>
        <w:t>资质</w:t>
      </w:r>
      <w:r>
        <w:rPr>
          <w:rFonts w:hint="eastAsia"/>
          <w:color w:val="auto"/>
          <w:sz w:val="24"/>
          <w:szCs w:val="24"/>
          <w:lang w:val="en-US" w:eastAsia="zh-CN"/>
        </w:rPr>
        <w:t>条件</w:t>
      </w:r>
      <w:r>
        <w:rPr>
          <w:rFonts w:hint="eastAsia"/>
          <w:color w:val="auto"/>
          <w:sz w:val="24"/>
          <w:szCs w:val="24"/>
        </w:rPr>
        <w:t>。</w:t>
      </w:r>
    </w:p>
    <w:p w14:paraId="09FC3662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3.</w:t>
      </w:r>
      <w:r>
        <w:rPr>
          <w:rFonts w:hint="eastAsia" w:cs="宋体"/>
          <w:color w:val="auto"/>
          <w:kern w:val="0"/>
          <w:sz w:val="21"/>
          <w:szCs w:val="21"/>
        </w:rPr>
        <w:t>（</w:t>
      </w:r>
      <w:r>
        <w:rPr>
          <w:rFonts w:hint="eastAsia" w:cs="宋体"/>
          <w:color w:val="auto"/>
          <w:kern w:val="0"/>
          <w:sz w:val="24"/>
          <w:szCs w:val="24"/>
        </w:rPr>
        <w:t>1）有固定经营场所，注册资本金超过500万元，有大型影视作品策划、</w:t>
      </w:r>
      <w:r>
        <w:rPr>
          <w:rFonts w:hint="eastAsia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cs="宋体"/>
          <w:color w:val="auto"/>
          <w:kern w:val="0"/>
          <w:sz w:val="24"/>
          <w:szCs w:val="24"/>
        </w:rPr>
        <w:t>影视制作、</w:t>
      </w:r>
      <w:r>
        <w:rPr>
          <w:rFonts w:hint="eastAsia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cs="宋体"/>
          <w:color w:val="auto"/>
          <w:kern w:val="0"/>
          <w:sz w:val="24"/>
          <w:szCs w:val="24"/>
        </w:rPr>
        <w:t>广告设计等相关经营资质，有自己的宣传渠道或合作媒体；（2）项目承担团队骨干工作人员不少于5人，熟悉非遗代表性传承人相关工作和创新文化，主创</w:t>
      </w:r>
      <w:r>
        <w:rPr>
          <w:rFonts w:hint="eastAsia" w:cs="宋体"/>
          <w:color w:val="auto"/>
          <w:kern w:val="0"/>
          <w:sz w:val="24"/>
          <w:szCs w:val="24"/>
          <w:lang w:val="en-US" w:eastAsia="zh-CN"/>
        </w:rPr>
        <w:t>人员具有</w:t>
      </w:r>
      <w:r>
        <w:rPr>
          <w:rFonts w:hint="eastAsia" w:cs="宋体"/>
          <w:color w:val="auto"/>
          <w:kern w:val="0"/>
          <w:sz w:val="24"/>
          <w:szCs w:val="24"/>
        </w:rPr>
        <w:t>主任副高及副高以上职称，从业经验不少于十年；（3）具有资源整合能力，有政府机构宣传片等相关视频作品在省级（含副省级）以上媒体平台播出（含相关新媒体），并获得过相关省级（含副省级）及以上奖项；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</w:t>
      </w:r>
      <w:r>
        <w:rPr>
          <w:rFonts w:hint="eastAsia"/>
          <w:color w:val="auto"/>
          <w:sz w:val="24"/>
          <w:szCs w:val="24"/>
        </w:rPr>
        <w:t>：参与</w:t>
      </w:r>
      <w:r>
        <w:rPr>
          <w:rFonts w:hint="eastAsia"/>
          <w:color w:val="auto"/>
          <w:sz w:val="24"/>
          <w:szCs w:val="24"/>
          <w:lang w:val="en-US" w:eastAsia="zh-CN"/>
        </w:rPr>
        <w:t>申报第七批省级非遗代表性传承人专业视频制作</w:t>
      </w:r>
      <w:r>
        <w:rPr>
          <w:rFonts w:hint="eastAsia"/>
          <w:color w:val="auto"/>
          <w:sz w:val="24"/>
          <w:szCs w:val="24"/>
        </w:rPr>
        <w:t>项目报名登记。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2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>韩永康</w:t>
      </w:r>
    </w:p>
    <w:p w14:paraId="059F35F5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  <w:lang w:val="en-US" w:eastAsia="zh-CN"/>
        </w:rPr>
        <w:t>13919158328</w:t>
      </w:r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10  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29 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13285A"/>
    <w:multiLevelType w:val="singleLevel"/>
    <w:tmpl w:val="E713285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69C16B8"/>
    <w:rsid w:val="09DF6D3E"/>
    <w:rsid w:val="0FB95727"/>
    <w:rsid w:val="18D67D52"/>
    <w:rsid w:val="18DE5F8C"/>
    <w:rsid w:val="1BDB3CAB"/>
    <w:rsid w:val="259E51F1"/>
    <w:rsid w:val="26613029"/>
    <w:rsid w:val="29FB372C"/>
    <w:rsid w:val="2C380F7F"/>
    <w:rsid w:val="30E9709E"/>
    <w:rsid w:val="350836FD"/>
    <w:rsid w:val="3624163E"/>
    <w:rsid w:val="394F65C0"/>
    <w:rsid w:val="3B840475"/>
    <w:rsid w:val="3F7367C3"/>
    <w:rsid w:val="42255A37"/>
    <w:rsid w:val="540824FA"/>
    <w:rsid w:val="56290D2D"/>
    <w:rsid w:val="5E9716B3"/>
    <w:rsid w:val="60566219"/>
    <w:rsid w:val="63321358"/>
    <w:rsid w:val="65581289"/>
    <w:rsid w:val="690F4E10"/>
    <w:rsid w:val="6D386F93"/>
    <w:rsid w:val="6FA00943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862</Words>
  <Characters>929</Characters>
  <Lines>5</Lines>
  <Paragraphs>1</Paragraphs>
  <TotalTime>0</TotalTime>
  <ScaleCrop>false</ScaleCrop>
  <LinksUpToDate>false</LinksUpToDate>
  <CharactersWithSpaces>947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2025-10-29T07:33:50Z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E549BDED5258466F8A6B74A52BA72F74_13</vt:lpwstr>
  </property>
</Properties>
</file>