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22AB8"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25</w:t>
      </w:r>
      <w:r>
        <w:rPr>
          <w:rFonts w:hint="eastAsia"/>
          <w:color w:val="auto"/>
          <w:sz w:val="36"/>
          <w:szCs w:val="36"/>
        </w:rPr>
        <w:t>年湖北省博物馆鉴定服务部北馆、西馆文物库房整理项目采购谈判公告</w:t>
      </w:r>
    </w:p>
    <w:p w14:paraId="1ED7DE1A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号），湖北省博物馆拟就20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</w:rPr>
        <w:t>湖北省博物馆鉴定服务部北馆、西馆文物库房整理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一、项目名称及预算：20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bCs/>
          <w:color w:val="auto"/>
          <w:sz w:val="24"/>
        </w:rPr>
        <w:t>湖北省博物馆鉴定服务部北馆、西馆文物库房整理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10.992 </w:t>
      </w:r>
      <w:r>
        <w:rPr>
          <w:rFonts w:hint="eastAsia"/>
          <w:color w:val="auto"/>
          <w:sz w:val="24"/>
          <w:szCs w:val="24"/>
        </w:rPr>
        <w:t>万元。</w:t>
      </w:r>
    </w:p>
    <w:p w14:paraId="3A5A9FEC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A32BC6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0F7A07F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524EE02D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4564920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bCs/>
          <w:color w:val="auto"/>
          <w:sz w:val="24"/>
        </w:rPr>
        <w:t>湖北省博物馆鉴定服务部北馆、西馆文物库房整理项目</w:t>
      </w:r>
      <w:r>
        <w:rPr>
          <w:rFonts w:hint="eastAsia"/>
          <w:color w:val="auto"/>
          <w:sz w:val="24"/>
          <w:szCs w:val="24"/>
        </w:rPr>
        <w:t>报名登记。</w:t>
      </w:r>
    </w:p>
    <w:p w14:paraId="0EFD14A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5D8F753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7C37A69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661CA0F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56DC6D0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25EDCD56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余扬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 w14:paraId="1CCD5B9E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18108617076</w:t>
      </w:r>
    </w:p>
    <w:p w14:paraId="2BF61CD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2B1E144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32AA21BF">
      <w:pPr>
        <w:spacing w:line="0" w:lineRule="atLeast"/>
        <w:rPr>
          <w:color w:val="auto"/>
          <w:sz w:val="24"/>
          <w:szCs w:val="24"/>
        </w:rPr>
      </w:pPr>
    </w:p>
    <w:p w14:paraId="28C05027">
      <w:pPr>
        <w:spacing w:line="0" w:lineRule="atLeast"/>
        <w:ind w:firstLine="6000" w:firstLineChars="2500"/>
        <w:rPr>
          <w:color w:val="auto"/>
          <w:sz w:val="24"/>
          <w:szCs w:val="24"/>
        </w:rPr>
      </w:pPr>
      <w:bookmarkStart w:id="2" w:name="_GoBack"/>
      <w:bookmarkEnd w:id="2"/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2070131"/>
    <w:rsid w:val="069C16B8"/>
    <w:rsid w:val="08EF2711"/>
    <w:rsid w:val="09DF6D3E"/>
    <w:rsid w:val="0FB95727"/>
    <w:rsid w:val="18D67D52"/>
    <w:rsid w:val="18DE5F8C"/>
    <w:rsid w:val="1BDB3CAB"/>
    <w:rsid w:val="1D994A74"/>
    <w:rsid w:val="221E5C6D"/>
    <w:rsid w:val="259E51F1"/>
    <w:rsid w:val="26613029"/>
    <w:rsid w:val="29FB372C"/>
    <w:rsid w:val="2C380F7F"/>
    <w:rsid w:val="2EB86D24"/>
    <w:rsid w:val="30E9709E"/>
    <w:rsid w:val="350836FD"/>
    <w:rsid w:val="3624163E"/>
    <w:rsid w:val="36714707"/>
    <w:rsid w:val="394F65C0"/>
    <w:rsid w:val="3F7367C3"/>
    <w:rsid w:val="42255A37"/>
    <w:rsid w:val="48FD6B44"/>
    <w:rsid w:val="56290D2D"/>
    <w:rsid w:val="5E9716B3"/>
    <w:rsid w:val="63321358"/>
    <w:rsid w:val="690F4E10"/>
    <w:rsid w:val="6D386F93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633</Words>
  <Characters>693</Characters>
  <Lines>5</Lines>
  <Paragraphs>1</Paragraphs>
  <TotalTime>7</TotalTime>
  <ScaleCrop>false</ScaleCrop>
  <LinksUpToDate>false</LinksUpToDate>
  <CharactersWithSpaces>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dcterms:modified xsi:type="dcterms:W3CDTF">2025-04-23T06:32:07Z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DC090306A1AD46148C7CF980F822EA66_12</vt:lpwstr>
  </property>
</Properties>
</file>