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F2697">
      <w:pPr>
        <w:jc w:val="center"/>
        <w:rPr>
          <w:color w:val="auto"/>
          <w:sz w:val="44"/>
        </w:rPr>
      </w:pPr>
      <w:bookmarkStart w:id="0" w:name="_GoBack"/>
    </w:p>
    <w:p w14:paraId="38E2BAF1">
      <w:pPr>
        <w:jc w:val="center"/>
        <w:rPr>
          <w:color w:val="auto"/>
          <w:sz w:val="44"/>
        </w:rPr>
      </w:pPr>
    </w:p>
    <w:p w14:paraId="26596F41">
      <w:pPr>
        <w:jc w:val="center"/>
        <w:rPr>
          <w:color w:val="auto"/>
          <w:w w:val="66"/>
          <w:sz w:val="120"/>
          <w:szCs w:val="120"/>
        </w:rPr>
      </w:pPr>
      <w:r>
        <w:rPr>
          <w:bCs/>
          <w:color w:val="auto"/>
          <w:w w:val="66"/>
          <w:sz w:val="120"/>
          <w:szCs w:val="120"/>
        </w:rPr>
        <w:t>竞争性谈判文件</w:t>
      </w:r>
    </w:p>
    <w:p w14:paraId="233C8BB0">
      <w:pPr>
        <w:jc w:val="center"/>
        <w:rPr>
          <w:color w:val="auto"/>
          <w:sz w:val="44"/>
        </w:rPr>
      </w:pPr>
    </w:p>
    <w:p w14:paraId="14AB6F99">
      <w:pPr>
        <w:jc w:val="center"/>
        <w:rPr>
          <w:color w:val="auto"/>
          <w:sz w:val="44"/>
        </w:rPr>
      </w:pPr>
    </w:p>
    <w:p w14:paraId="366EDFF8">
      <w:pPr>
        <w:ind w:firstLine="1440" w:firstLineChars="400"/>
        <w:rPr>
          <w:bCs/>
          <w:color w:val="auto"/>
          <w:sz w:val="36"/>
        </w:rPr>
      </w:pPr>
    </w:p>
    <w:p w14:paraId="10E601AA">
      <w:pPr>
        <w:spacing w:line="480" w:lineRule="auto"/>
        <w:ind w:firstLine="960" w:firstLineChars="300"/>
        <w:rPr>
          <w:bCs/>
          <w:color w:val="auto"/>
          <w:sz w:val="32"/>
          <w:szCs w:val="32"/>
        </w:rPr>
      </w:pPr>
      <w:r>
        <w:rPr>
          <w:bCs/>
          <w:color w:val="auto"/>
          <w:sz w:val="32"/>
          <w:szCs w:val="32"/>
        </w:rPr>
        <w:t>项目编号：</w:t>
      </w:r>
    </w:p>
    <w:p w14:paraId="1A57CD32">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lang w:eastAsia="zh-CN"/>
        </w:rPr>
        <w:t>剑器长虹——越王勾践剑周边文创展图录出版</w:t>
      </w:r>
    </w:p>
    <w:p w14:paraId="74688B66">
      <w:pPr>
        <w:spacing w:line="480" w:lineRule="auto"/>
        <w:ind w:left="958" w:leftChars="342"/>
        <w:rPr>
          <w:rFonts w:hint="eastAsia" w:eastAsia="宋体"/>
          <w:bCs/>
          <w:color w:val="auto"/>
          <w:sz w:val="32"/>
          <w:szCs w:val="32"/>
          <w:lang w:eastAsia="zh-CN"/>
        </w:rPr>
      </w:pPr>
      <w:r>
        <w:rPr>
          <w:rFonts w:hint="eastAsia"/>
          <w:bCs/>
          <w:color w:val="auto"/>
          <w:sz w:val="32"/>
          <w:szCs w:val="32"/>
        </w:rPr>
        <w:t>谈判</w:t>
      </w:r>
      <w:r>
        <w:rPr>
          <w:bCs/>
          <w:color w:val="auto"/>
          <w:sz w:val="32"/>
          <w:szCs w:val="32"/>
        </w:rPr>
        <w:t>内容：</w:t>
      </w:r>
      <w:r>
        <w:rPr>
          <w:rFonts w:hint="eastAsia"/>
          <w:bCs/>
          <w:color w:val="auto"/>
          <w:sz w:val="32"/>
          <w:szCs w:val="32"/>
        </w:rPr>
        <w:t xml:space="preserve"> </w:t>
      </w:r>
      <w:r>
        <w:rPr>
          <w:rFonts w:hint="eastAsia"/>
          <w:bCs/>
          <w:color w:val="auto"/>
          <w:sz w:val="32"/>
          <w:szCs w:val="32"/>
          <w:lang w:eastAsia="zh-CN"/>
        </w:rPr>
        <w:t>图录出版</w:t>
      </w:r>
    </w:p>
    <w:p w14:paraId="26562F04">
      <w:pPr>
        <w:tabs>
          <w:tab w:val="left" w:pos="2625"/>
        </w:tabs>
        <w:spacing w:line="480" w:lineRule="auto"/>
        <w:jc w:val="center"/>
        <w:rPr>
          <w:bCs/>
          <w:color w:val="auto"/>
          <w:sz w:val="32"/>
        </w:rPr>
      </w:pPr>
    </w:p>
    <w:p w14:paraId="105456E1">
      <w:pPr>
        <w:tabs>
          <w:tab w:val="left" w:pos="2625"/>
        </w:tabs>
        <w:spacing w:line="520" w:lineRule="exact"/>
        <w:jc w:val="center"/>
        <w:rPr>
          <w:bCs/>
          <w:color w:val="auto"/>
          <w:sz w:val="32"/>
        </w:rPr>
      </w:pPr>
    </w:p>
    <w:p w14:paraId="18843619">
      <w:pPr>
        <w:tabs>
          <w:tab w:val="left" w:pos="2625"/>
        </w:tabs>
        <w:spacing w:line="520" w:lineRule="exact"/>
        <w:jc w:val="center"/>
        <w:rPr>
          <w:bCs/>
          <w:color w:val="auto"/>
          <w:sz w:val="32"/>
        </w:rPr>
      </w:pPr>
    </w:p>
    <w:p w14:paraId="6FBD0246">
      <w:pPr>
        <w:tabs>
          <w:tab w:val="left" w:pos="2625"/>
        </w:tabs>
        <w:spacing w:line="520" w:lineRule="exact"/>
        <w:jc w:val="center"/>
        <w:rPr>
          <w:color w:val="auto"/>
          <w:sz w:val="36"/>
        </w:rPr>
      </w:pPr>
    </w:p>
    <w:p w14:paraId="1F1B6002">
      <w:pPr>
        <w:tabs>
          <w:tab w:val="left" w:pos="2625"/>
        </w:tabs>
        <w:spacing w:line="520" w:lineRule="exact"/>
        <w:jc w:val="center"/>
        <w:rPr>
          <w:color w:val="auto"/>
          <w:sz w:val="36"/>
        </w:rPr>
      </w:pPr>
    </w:p>
    <w:p w14:paraId="59D7CDCD">
      <w:pPr>
        <w:tabs>
          <w:tab w:val="left" w:pos="2625"/>
        </w:tabs>
        <w:spacing w:line="520" w:lineRule="exact"/>
        <w:rPr>
          <w:color w:val="auto"/>
          <w:sz w:val="36"/>
        </w:rPr>
      </w:pPr>
    </w:p>
    <w:p w14:paraId="70800A82">
      <w:pPr>
        <w:spacing w:line="520" w:lineRule="exact"/>
        <w:jc w:val="center"/>
        <w:rPr>
          <w:bCs/>
          <w:color w:val="auto"/>
          <w:sz w:val="32"/>
          <w:szCs w:val="32"/>
        </w:rPr>
      </w:pPr>
      <w:r>
        <w:rPr>
          <w:rFonts w:hint="eastAsia"/>
          <w:bCs/>
          <w:color w:val="auto"/>
          <w:sz w:val="32"/>
          <w:szCs w:val="32"/>
        </w:rPr>
        <w:t>湖北省博物馆</w:t>
      </w:r>
    </w:p>
    <w:p w14:paraId="453B3FC1">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5</w:t>
      </w:r>
      <w:r>
        <w:rPr>
          <w:color w:val="auto"/>
          <w:sz w:val="32"/>
          <w:szCs w:val="32"/>
        </w:rPr>
        <w:t>年</w:t>
      </w:r>
      <w:r>
        <w:rPr>
          <w:rFonts w:hint="eastAsia"/>
          <w:color w:val="auto"/>
          <w:sz w:val="32"/>
          <w:szCs w:val="32"/>
          <w:lang w:val="en-US" w:eastAsia="zh-CN"/>
        </w:rPr>
        <w:t>3</w:t>
      </w:r>
      <w:r>
        <w:rPr>
          <w:color w:val="auto"/>
          <w:sz w:val="32"/>
          <w:szCs w:val="32"/>
        </w:rPr>
        <w:t>月</w:t>
      </w:r>
    </w:p>
    <w:p w14:paraId="29AF4319">
      <w:pPr>
        <w:jc w:val="center"/>
        <w:rPr>
          <w:color w:val="auto"/>
          <w:sz w:val="36"/>
          <w:szCs w:val="36"/>
        </w:rPr>
      </w:pPr>
    </w:p>
    <w:p w14:paraId="27CFAC7B">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7742A58F">
      <w:pPr>
        <w:rPr>
          <w:rFonts w:eastAsia="黑体"/>
          <w:color w:val="auto"/>
          <w:sz w:val="44"/>
          <w:szCs w:val="44"/>
        </w:rPr>
      </w:pPr>
    </w:p>
    <w:p w14:paraId="6A11EAF2">
      <w:pPr>
        <w:spacing w:line="480" w:lineRule="auto"/>
        <w:rPr>
          <w:color w:val="auto"/>
        </w:rPr>
      </w:pPr>
      <w:r>
        <w:rPr>
          <w:color w:val="auto"/>
        </w:rPr>
        <w:t>第一章</w:t>
      </w:r>
      <w:r>
        <w:rPr>
          <w:rFonts w:hint="eastAsia"/>
          <w:color w:val="auto"/>
        </w:rPr>
        <w:t xml:space="preserve">  </w:t>
      </w:r>
      <w:r>
        <w:rPr>
          <w:color w:val="auto"/>
        </w:rPr>
        <w:t>谈判邀请函</w:t>
      </w:r>
    </w:p>
    <w:p w14:paraId="13C57286">
      <w:pPr>
        <w:spacing w:line="480" w:lineRule="auto"/>
        <w:rPr>
          <w:color w:val="auto"/>
        </w:rPr>
      </w:pPr>
      <w:r>
        <w:rPr>
          <w:color w:val="auto"/>
        </w:rPr>
        <w:t>第二章</w:t>
      </w:r>
      <w:r>
        <w:rPr>
          <w:rFonts w:hint="eastAsia"/>
          <w:color w:val="auto"/>
        </w:rPr>
        <w:t xml:space="preserve">  </w:t>
      </w:r>
      <w:r>
        <w:rPr>
          <w:color w:val="auto"/>
        </w:rPr>
        <w:t>谈判须知</w:t>
      </w:r>
    </w:p>
    <w:p w14:paraId="736E63F9">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6FA6EB3A">
      <w:pPr>
        <w:spacing w:line="480" w:lineRule="auto"/>
        <w:rPr>
          <w:color w:val="auto"/>
        </w:rPr>
      </w:pPr>
      <w:r>
        <w:rPr>
          <w:color w:val="auto"/>
        </w:rPr>
        <w:t>第四章</w:t>
      </w:r>
      <w:r>
        <w:rPr>
          <w:rFonts w:hint="eastAsia"/>
          <w:color w:val="auto"/>
        </w:rPr>
        <w:t xml:space="preserve">  </w:t>
      </w:r>
      <w:r>
        <w:rPr>
          <w:color w:val="auto"/>
        </w:rPr>
        <w:t>合同书（格式）</w:t>
      </w:r>
    </w:p>
    <w:p w14:paraId="5C1CB09B">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78203480">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0052296B">
      <w:pPr>
        <w:spacing w:line="500" w:lineRule="exact"/>
        <w:rPr>
          <w:bCs/>
          <w:color w:val="auto"/>
          <w:sz w:val="24"/>
        </w:rPr>
      </w:pPr>
    </w:p>
    <w:p w14:paraId="38EF358E">
      <w:pPr>
        <w:spacing w:line="500" w:lineRule="exact"/>
        <w:rPr>
          <w:bCs/>
          <w:color w:val="auto"/>
          <w:sz w:val="24"/>
        </w:rPr>
      </w:pPr>
      <w:r>
        <w:rPr>
          <w:rFonts w:hint="eastAsia"/>
          <w:bCs/>
          <w:color w:val="auto"/>
          <w:sz w:val="24"/>
        </w:rPr>
        <w:t>受</w:t>
      </w:r>
      <w:r>
        <w:rPr>
          <w:bCs/>
          <w:color w:val="auto"/>
          <w:sz w:val="24"/>
        </w:rPr>
        <w:t>邀请供应商：</w:t>
      </w:r>
    </w:p>
    <w:p w14:paraId="660736EC">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剑器长虹——越王勾践剑周边文创展图录出版项目</w:t>
      </w:r>
      <w:r>
        <w:rPr>
          <w:rFonts w:hint="eastAsia"/>
          <w:color w:val="auto"/>
          <w:sz w:val="24"/>
        </w:rPr>
        <w:t>）</w:t>
      </w:r>
      <w:r>
        <w:rPr>
          <w:bCs/>
          <w:color w:val="auto"/>
          <w:sz w:val="24"/>
        </w:rPr>
        <w:t>的谈判供应商，现邀请你公司参加谈判。</w:t>
      </w:r>
    </w:p>
    <w:p w14:paraId="544C286F">
      <w:pPr>
        <w:spacing w:line="440" w:lineRule="exact"/>
        <w:ind w:firstLine="480" w:firstLineChars="200"/>
        <w:rPr>
          <w:bCs/>
          <w:color w:val="auto"/>
          <w:sz w:val="24"/>
        </w:rPr>
      </w:pPr>
      <w:r>
        <w:rPr>
          <w:bCs/>
          <w:color w:val="auto"/>
          <w:sz w:val="24"/>
        </w:rPr>
        <w:t>一、项目编号：</w:t>
      </w:r>
    </w:p>
    <w:p w14:paraId="06F77EA8">
      <w:pPr>
        <w:spacing w:line="440" w:lineRule="exact"/>
        <w:ind w:firstLine="480" w:firstLineChars="200"/>
        <w:rPr>
          <w:bCs/>
          <w:color w:val="auto"/>
          <w:sz w:val="24"/>
        </w:rPr>
      </w:pPr>
      <w:r>
        <w:rPr>
          <w:bCs/>
          <w:color w:val="auto"/>
          <w:sz w:val="24"/>
        </w:rPr>
        <w:t>二、项目名称：</w:t>
      </w:r>
      <w:r>
        <w:rPr>
          <w:rFonts w:hint="eastAsia"/>
          <w:bCs/>
          <w:color w:val="auto"/>
          <w:sz w:val="24"/>
          <w:u w:val="single"/>
        </w:rPr>
        <w:t>剑器长虹——越王勾践剑周边文创展图录出版</w:t>
      </w:r>
    </w:p>
    <w:p w14:paraId="3590DDBF">
      <w:pPr>
        <w:spacing w:line="440" w:lineRule="exact"/>
        <w:ind w:firstLine="480" w:firstLineChars="200"/>
        <w:rPr>
          <w:bCs/>
          <w:color w:val="auto"/>
          <w:sz w:val="24"/>
        </w:rPr>
      </w:pPr>
      <w:r>
        <w:rPr>
          <w:bCs/>
          <w:color w:val="auto"/>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28252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D3D32F1">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14:paraId="2D90D8F4">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14:paraId="71E7ABF1">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14:paraId="1C359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18" w:type="dxa"/>
            <w:tcBorders>
              <w:top w:val="single" w:color="000000" w:sz="4" w:space="0"/>
              <w:left w:val="single" w:color="000000" w:sz="4" w:space="0"/>
              <w:right w:val="single" w:color="000000" w:sz="4" w:space="0"/>
            </w:tcBorders>
            <w:vAlign w:val="center"/>
          </w:tcPr>
          <w:p w14:paraId="53AF2E1A">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14:paraId="4AE34A78">
            <w:pPr>
              <w:shd w:val="clear" w:color="auto" w:fill="FFFFFF"/>
              <w:spacing w:line="440" w:lineRule="exact"/>
              <w:jc w:val="center"/>
              <w:rPr>
                <w:rFonts w:ascii="宋体" w:hAnsi="宋体" w:cs="宋体"/>
                <w:color w:val="auto"/>
                <w:sz w:val="24"/>
              </w:rPr>
            </w:pPr>
            <w:r>
              <w:rPr>
                <w:rFonts w:hint="eastAsia" w:ascii="宋体" w:hAnsi="宋体" w:cs="宋体"/>
                <w:color w:val="auto"/>
                <w:sz w:val="24"/>
              </w:rPr>
              <w:t>16开，精装图录</w:t>
            </w:r>
          </w:p>
        </w:tc>
        <w:tc>
          <w:tcPr>
            <w:tcW w:w="2246" w:type="dxa"/>
            <w:tcBorders>
              <w:top w:val="single" w:color="000000" w:sz="4" w:space="0"/>
              <w:left w:val="nil"/>
              <w:right w:val="single" w:color="000000" w:sz="4" w:space="0"/>
            </w:tcBorders>
            <w:vAlign w:val="center"/>
          </w:tcPr>
          <w:p w14:paraId="25512327">
            <w:pPr>
              <w:jc w:val="center"/>
              <w:rPr>
                <w:rFonts w:hint="eastAsia" w:ascii="宋体" w:hAnsi="宋体" w:eastAsia="宋体" w:cs="宋体"/>
                <w:color w:val="auto"/>
                <w:sz w:val="24"/>
                <w:lang w:eastAsia="zh-CN"/>
              </w:rPr>
            </w:pPr>
            <w:r>
              <w:rPr>
                <w:rFonts w:hint="eastAsia" w:ascii="宋体" w:hAnsi="宋体" w:cs="宋体"/>
                <w:color w:val="auto"/>
                <w:sz w:val="24"/>
              </w:rPr>
              <w:t>1000</w:t>
            </w:r>
            <w:r>
              <w:rPr>
                <w:rFonts w:hint="eastAsia" w:ascii="宋体" w:hAnsi="宋体" w:cs="宋体"/>
                <w:color w:val="auto"/>
                <w:sz w:val="24"/>
                <w:lang w:eastAsia="zh-CN"/>
              </w:rPr>
              <w:t>本</w:t>
            </w:r>
          </w:p>
        </w:tc>
      </w:tr>
      <w:tr w14:paraId="13042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14:paraId="38EF0C3F">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14:paraId="1F9C5F54">
            <w:pPr>
              <w:shd w:val="clear" w:color="auto" w:fill="FFFFFF"/>
              <w:spacing w:line="440" w:lineRule="exact"/>
              <w:jc w:val="center"/>
              <w:rPr>
                <w:rFonts w:ascii="宋体" w:hAnsi="宋体" w:cs="宋体"/>
                <w:color w:val="auto"/>
                <w:sz w:val="24"/>
              </w:rPr>
            </w:pPr>
            <w:r>
              <w:rPr>
                <w:rFonts w:hint="eastAsia" w:ascii="宋体" w:hAnsi="宋体" w:cs="宋体"/>
                <w:color w:val="auto"/>
                <w:sz w:val="24"/>
              </w:rPr>
              <w:t>高清拍摄产品</w:t>
            </w:r>
          </w:p>
        </w:tc>
        <w:tc>
          <w:tcPr>
            <w:tcW w:w="2246" w:type="dxa"/>
            <w:tcBorders>
              <w:top w:val="single" w:color="000000" w:sz="4" w:space="0"/>
              <w:left w:val="nil"/>
              <w:right w:val="single" w:color="000000" w:sz="4" w:space="0"/>
            </w:tcBorders>
            <w:vAlign w:val="center"/>
          </w:tcPr>
          <w:p w14:paraId="64F4EF8E">
            <w:pPr>
              <w:jc w:val="center"/>
              <w:rPr>
                <w:rFonts w:hint="eastAsia" w:ascii="宋体" w:hAnsi="宋体" w:eastAsia="宋体" w:cs="宋体"/>
                <w:color w:val="auto"/>
                <w:sz w:val="24"/>
                <w:lang w:eastAsia="zh-CN"/>
              </w:rPr>
            </w:pPr>
            <w:r>
              <w:rPr>
                <w:rFonts w:hint="eastAsia" w:ascii="宋体" w:hAnsi="宋体" w:cs="宋体"/>
                <w:color w:val="auto"/>
                <w:sz w:val="24"/>
              </w:rPr>
              <w:t>220</w:t>
            </w:r>
            <w:r>
              <w:rPr>
                <w:rFonts w:hint="eastAsia" w:ascii="宋体" w:hAnsi="宋体" w:cs="宋体"/>
                <w:color w:val="auto"/>
                <w:sz w:val="24"/>
                <w:lang w:eastAsia="zh-CN"/>
              </w:rPr>
              <w:t>张</w:t>
            </w:r>
          </w:p>
        </w:tc>
      </w:tr>
    </w:tbl>
    <w:p w14:paraId="64F32B09">
      <w:pPr>
        <w:spacing w:line="440" w:lineRule="exact"/>
        <w:ind w:firstLine="480" w:firstLineChars="200"/>
        <w:rPr>
          <w:bCs/>
          <w:color w:val="auto"/>
          <w:sz w:val="24"/>
        </w:rPr>
      </w:pPr>
    </w:p>
    <w:p w14:paraId="56EA38CD">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13.8万   </w:t>
      </w:r>
      <w:r>
        <w:rPr>
          <w:rFonts w:hint="eastAsia"/>
          <w:bCs/>
          <w:color w:val="auto"/>
          <w:sz w:val="24"/>
        </w:rPr>
        <w:t>元</w:t>
      </w:r>
    </w:p>
    <w:p w14:paraId="09306E82">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59EE3A5E">
      <w:pPr>
        <w:spacing w:line="440" w:lineRule="exact"/>
        <w:ind w:firstLine="480"/>
        <w:outlineLvl w:val="0"/>
        <w:rPr>
          <w:color w:val="auto"/>
          <w:sz w:val="24"/>
        </w:rPr>
      </w:pPr>
      <w:r>
        <w:rPr>
          <w:rFonts w:hint="eastAsia" w:cs="宋体"/>
          <w:color w:val="auto"/>
          <w:sz w:val="24"/>
        </w:rPr>
        <w:t>六、竞争性谈判文件的获得</w:t>
      </w:r>
    </w:p>
    <w:p w14:paraId="00688C5C">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5</w:t>
      </w:r>
      <w:r>
        <w:rPr>
          <w:rFonts w:hint="eastAsia" w:cs="宋体"/>
          <w:color w:val="auto"/>
          <w:sz w:val="24"/>
        </w:rPr>
        <w:t>年</w:t>
      </w:r>
      <w:r>
        <w:rPr>
          <w:rFonts w:hint="eastAsia"/>
          <w:color w:val="auto"/>
          <w:sz w:val="24"/>
          <w:lang w:val="en-US" w:eastAsia="zh-CN"/>
        </w:rPr>
        <w:t>3</w:t>
      </w:r>
      <w:r>
        <w:rPr>
          <w:rFonts w:hint="eastAsia" w:cs="宋体"/>
          <w:color w:val="auto"/>
          <w:sz w:val="24"/>
        </w:rPr>
        <w:t>月</w:t>
      </w:r>
      <w:r>
        <w:rPr>
          <w:rFonts w:hint="eastAsia"/>
          <w:color w:val="auto"/>
          <w:sz w:val="24"/>
          <w:lang w:val="en-US" w:eastAsia="zh-CN"/>
        </w:rPr>
        <w:t>12</w:t>
      </w:r>
      <w:r>
        <w:rPr>
          <w:rFonts w:hint="eastAsia" w:cs="宋体"/>
          <w:color w:val="auto"/>
          <w:sz w:val="24"/>
        </w:rPr>
        <w:t>日（工作时间）。</w:t>
      </w:r>
    </w:p>
    <w:p w14:paraId="35BD7547">
      <w:pPr>
        <w:spacing w:line="440" w:lineRule="exact"/>
        <w:ind w:firstLine="480"/>
        <w:rPr>
          <w:color w:val="auto"/>
          <w:sz w:val="24"/>
        </w:rPr>
      </w:pPr>
      <w:r>
        <w:rPr>
          <w:rFonts w:hint="eastAsia" w:cs="宋体"/>
          <w:color w:val="auto"/>
          <w:sz w:val="24"/>
        </w:rPr>
        <w:t>（二）领取方式：湖北省博物馆官网上获取。</w:t>
      </w:r>
    </w:p>
    <w:p w14:paraId="3447B734">
      <w:pPr>
        <w:spacing w:line="440" w:lineRule="exact"/>
        <w:ind w:firstLine="480"/>
        <w:rPr>
          <w:color w:val="auto"/>
          <w:sz w:val="24"/>
        </w:rPr>
      </w:pPr>
      <w:r>
        <w:rPr>
          <w:rFonts w:hint="eastAsia" w:cs="宋体"/>
          <w:color w:val="auto"/>
          <w:sz w:val="24"/>
        </w:rPr>
        <w:t>七、递交响应文件截止时间和谈判时间：详见《供应商须知前附表》。</w:t>
      </w:r>
    </w:p>
    <w:p w14:paraId="2135D12B">
      <w:pPr>
        <w:spacing w:line="440" w:lineRule="exact"/>
        <w:ind w:firstLine="480"/>
        <w:rPr>
          <w:color w:val="auto"/>
          <w:sz w:val="24"/>
        </w:rPr>
      </w:pPr>
      <w:r>
        <w:rPr>
          <w:rFonts w:hint="eastAsia" w:cs="宋体"/>
          <w:color w:val="auto"/>
          <w:sz w:val="24"/>
        </w:rPr>
        <w:t>八、响应文件送达地点：详见《供应商须知前附表》。</w:t>
      </w:r>
    </w:p>
    <w:p w14:paraId="0010D97C">
      <w:pPr>
        <w:spacing w:line="440" w:lineRule="exact"/>
        <w:ind w:firstLine="480" w:firstLineChars="200"/>
        <w:rPr>
          <w:color w:val="auto"/>
          <w:sz w:val="24"/>
        </w:rPr>
      </w:pPr>
      <w:r>
        <w:rPr>
          <w:rFonts w:hint="eastAsia" w:cs="宋体"/>
          <w:color w:val="auto"/>
          <w:sz w:val="24"/>
        </w:rPr>
        <w:t>九、联系方式：详见《供应商须知前附表》。</w:t>
      </w:r>
    </w:p>
    <w:p w14:paraId="0F63A90A">
      <w:pPr>
        <w:spacing w:line="440" w:lineRule="exact"/>
        <w:jc w:val="right"/>
        <w:rPr>
          <w:color w:val="auto"/>
          <w:sz w:val="24"/>
        </w:rPr>
      </w:pPr>
    </w:p>
    <w:p w14:paraId="1B6B3D14">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0448B335">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5</w:t>
      </w:r>
      <w:r>
        <w:rPr>
          <w:color w:val="auto"/>
          <w:sz w:val="24"/>
        </w:rPr>
        <w:t>年</w:t>
      </w:r>
      <w:r>
        <w:rPr>
          <w:rFonts w:hint="eastAsia"/>
          <w:color w:val="auto"/>
          <w:sz w:val="24"/>
          <w:lang w:val="en-US" w:eastAsia="zh-CN"/>
        </w:rPr>
        <w:t>3</w:t>
      </w:r>
      <w:r>
        <w:rPr>
          <w:color w:val="auto"/>
          <w:sz w:val="24"/>
        </w:rPr>
        <w:t>月</w:t>
      </w:r>
      <w:r>
        <w:rPr>
          <w:rFonts w:hint="eastAsia"/>
          <w:color w:val="auto"/>
          <w:sz w:val="24"/>
          <w:lang w:val="en-US" w:eastAsia="zh-CN"/>
        </w:rPr>
        <w:t>10</w:t>
      </w:r>
      <w:r>
        <w:rPr>
          <w:color w:val="auto"/>
          <w:sz w:val="24"/>
        </w:rPr>
        <w:t>日</w:t>
      </w:r>
    </w:p>
    <w:p w14:paraId="118E7DA4">
      <w:pPr>
        <w:widowControl/>
        <w:jc w:val="left"/>
        <w:rPr>
          <w:color w:val="auto"/>
          <w:sz w:val="24"/>
        </w:rPr>
      </w:pPr>
      <w:r>
        <w:rPr>
          <w:color w:val="auto"/>
          <w:sz w:val="24"/>
        </w:rPr>
        <w:br w:type="page"/>
      </w:r>
    </w:p>
    <w:p w14:paraId="00B50C45">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00A24013">
      <w:pPr>
        <w:jc w:val="center"/>
        <w:rPr>
          <w:color w:val="auto"/>
          <w:szCs w:val="28"/>
        </w:rPr>
      </w:pPr>
    </w:p>
    <w:p w14:paraId="38AAE7C4">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110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8361EBE">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529E614C">
            <w:pPr>
              <w:jc w:val="center"/>
              <w:rPr>
                <w:color w:val="auto"/>
                <w:kern w:val="0"/>
                <w:sz w:val="24"/>
              </w:rPr>
            </w:pPr>
            <w:r>
              <w:rPr>
                <w:rFonts w:hint="eastAsia" w:cs="宋体"/>
                <w:color w:val="auto"/>
                <w:kern w:val="0"/>
                <w:sz w:val="24"/>
              </w:rPr>
              <w:t>名称</w:t>
            </w:r>
          </w:p>
        </w:tc>
        <w:tc>
          <w:tcPr>
            <w:tcW w:w="6429" w:type="dxa"/>
            <w:vAlign w:val="center"/>
          </w:tcPr>
          <w:p w14:paraId="145CDD9C">
            <w:pPr>
              <w:jc w:val="center"/>
              <w:rPr>
                <w:color w:val="auto"/>
                <w:kern w:val="0"/>
                <w:sz w:val="24"/>
              </w:rPr>
            </w:pPr>
            <w:r>
              <w:rPr>
                <w:rFonts w:hint="eastAsia" w:cs="宋体"/>
                <w:color w:val="auto"/>
                <w:kern w:val="0"/>
                <w:sz w:val="24"/>
              </w:rPr>
              <w:t>内容</w:t>
            </w:r>
          </w:p>
        </w:tc>
      </w:tr>
      <w:tr w14:paraId="509B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856A03D">
            <w:pPr>
              <w:jc w:val="center"/>
              <w:rPr>
                <w:color w:val="auto"/>
                <w:kern w:val="0"/>
                <w:sz w:val="24"/>
              </w:rPr>
            </w:pPr>
            <w:r>
              <w:rPr>
                <w:color w:val="auto"/>
                <w:kern w:val="0"/>
                <w:sz w:val="24"/>
              </w:rPr>
              <w:t>1.1</w:t>
            </w:r>
          </w:p>
        </w:tc>
        <w:tc>
          <w:tcPr>
            <w:tcW w:w="1277" w:type="dxa"/>
            <w:vAlign w:val="center"/>
          </w:tcPr>
          <w:p w14:paraId="4337C04D">
            <w:pPr>
              <w:rPr>
                <w:color w:val="auto"/>
                <w:kern w:val="0"/>
                <w:sz w:val="24"/>
              </w:rPr>
            </w:pPr>
            <w:r>
              <w:rPr>
                <w:rFonts w:hint="eastAsia" w:cs="宋体"/>
                <w:color w:val="auto"/>
                <w:kern w:val="0"/>
                <w:sz w:val="24"/>
              </w:rPr>
              <w:t>项目名称</w:t>
            </w:r>
          </w:p>
        </w:tc>
        <w:tc>
          <w:tcPr>
            <w:tcW w:w="6429" w:type="dxa"/>
            <w:vAlign w:val="center"/>
          </w:tcPr>
          <w:p w14:paraId="0C8FB9DA">
            <w:pPr>
              <w:rPr>
                <w:bCs/>
                <w:color w:val="auto"/>
                <w:kern w:val="0"/>
                <w:sz w:val="24"/>
              </w:rPr>
            </w:pPr>
            <w:r>
              <w:rPr>
                <w:rFonts w:hint="eastAsia"/>
                <w:bCs/>
                <w:color w:val="auto"/>
                <w:sz w:val="24"/>
                <w:u w:val="none"/>
              </w:rPr>
              <w:t>剑器长虹——越王勾践剑周边文创展图录出版</w:t>
            </w:r>
          </w:p>
        </w:tc>
      </w:tr>
      <w:tr w14:paraId="1E37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0366E3E8">
            <w:pPr>
              <w:jc w:val="center"/>
              <w:rPr>
                <w:color w:val="auto"/>
                <w:kern w:val="0"/>
                <w:sz w:val="24"/>
              </w:rPr>
            </w:pPr>
          </w:p>
        </w:tc>
        <w:tc>
          <w:tcPr>
            <w:tcW w:w="1277" w:type="dxa"/>
            <w:vAlign w:val="center"/>
          </w:tcPr>
          <w:p w14:paraId="7E925029">
            <w:pPr>
              <w:rPr>
                <w:color w:val="auto"/>
                <w:kern w:val="0"/>
                <w:sz w:val="24"/>
              </w:rPr>
            </w:pPr>
            <w:r>
              <w:rPr>
                <w:rFonts w:hint="eastAsia" w:cs="宋体"/>
                <w:color w:val="auto"/>
                <w:kern w:val="0"/>
                <w:sz w:val="24"/>
              </w:rPr>
              <w:t>采购内容</w:t>
            </w:r>
          </w:p>
        </w:tc>
        <w:tc>
          <w:tcPr>
            <w:tcW w:w="6429" w:type="dxa"/>
            <w:vAlign w:val="center"/>
          </w:tcPr>
          <w:p w14:paraId="33C698AA">
            <w:pPr>
              <w:rPr>
                <w:bCs/>
                <w:color w:val="auto"/>
                <w:kern w:val="0"/>
                <w:sz w:val="24"/>
              </w:rPr>
            </w:pPr>
            <w:r>
              <w:rPr>
                <w:rFonts w:hint="eastAsia"/>
                <w:bCs/>
                <w:color w:val="auto"/>
                <w:kern w:val="0"/>
                <w:sz w:val="24"/>
              </w:rPr>
              <w:t>产品拍摄、图录出版</w:t>
            </w:r>
          </w:p>
        </w:tc>
      </w:tr>
      <w:tr w14:paraId="194F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0D1E31C4">
            <w:pPr>
              <w:jc w:val="center"/>
              <w:rPr>
                <w:color w:val="auto"/>
                <w:kern w:val="0"/>
                <w:sz w:val="24"/>
              </w:rPr>
            </w:pPr>
          </w:p>
        </w:tc>
        <w:tc>
          <w:tcPr>
            <w:tcW w:w="1277" w:type="dxa"/>
            <w:vAlign w:val="center"/>
          </w:tcPr>
          <w:p w14:paraId="04E3A411">
            <w:pPr>
              <w:rPr>
                <w:color w:val="auto"/>
                <w:kern w:val="0"/>
                <w:sz w:val="24"/>
              </w:rPr>
            </w:pPr>
            <w:r>
              <w:rPr>
                <w:rFonts w:hint="eastAsia" w:cs="宋体"/>
                <w:color w:val="auto"/>
                <w:kern w:val="0"/>
                <w:sz w:val="24"/>
              </w:rPr>
              <w:t>采购预算</w:t>
            </w:r>
          </w:p>
        </w:tc>
        <w:tc>
          <w:tcPr>
            <w:tcW w:w="6429" w:type="dxa"/>
            <w:vAlign w:val="center"/>
          </w:tcPr>
          <w:p w14:paraId="58487B7E">
            <w:pPr>
              <w:rPr>
                <w:color w:val="auto"/>
                <w:kern w:val="0"/>
                <w:sz w:val="24"/>
              </w:rPr>
            </w:pPr>
            <w:r>
              <w:rPr>
                <w:rFonts w:hint="eastAsia" w:cs="宋体"/>
                <w:color w:val="auto"/>
                <w:kern w:val="0"/>
                <w:sz w:val="24"/>
              </w:rPr>
              <w:t>13.8万元</w:t>
            </w:r>
          </w:p>
        </w:tc>
      </w:tr>
      <w:tr w14:paraId="20E1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1406415C">
            <w:pPr>
              <w:jc w:val="center"/>
              <w:rPr>
                <w:color w:val="auto"/>
                <w:kern w:val="0"/>
                <w:sz w:val="24"/>
              </w:rPr>
            </w:pPr>
          </w:p>
        </w:tc>
        <w:tc>
          <w:tcPr>
            <w:tcW w:w="1277" w:type="dxa"/>
            <w:vAlign w:val="center"/>
          </w:tcPr>
          <w:p w14:paraId="2029F062">
            <w:pPr>
              <w:rPr>
                <w:strike/>
                <w:color w:val="auto"/>
                <w:kern w:val="0"/>
                <w:sz w:val="24"/>
              </w:rPr>
            </w:pPr>
            <w:r>
              <w:rPr>
                <w:rFonts w:hint="eastAsia" w:cs="宋体"/>
                <w:color w:val="auto"/>
                <w:kern w:val="0"/>
                <w:sz w:val="24"/>
              </w:rPr>
              <w:t>采购人</w:t>
            </w:r>
          </w:p>
        </w:tc>
        <w:tc>
          <w:tcPr>
            <w:tcW w:w="6429" w:type="dxa"/>
            <w:vAlign w:val="center"/>
          </w:tcPr>
          <w:p w14:paraId="5025D040">
            <w:pPr>
              <w:rPr>
                <w:rFonts w:cs="宋体"/>
                <w:color w:val="auto"/>
                <w:kern w:val="0"/>
                <w:sz w:val="24"/>
              </w:rPr>
            </w:pPr>
            <w:r>
              <w:rPr>
                <w:rFonts w:hint="eastAsia" w:cs="宋体"/>
                <w:color w:val="auto"/>
                <w:kern w:val="0"/>
                <w:sz w:val="24"/>
              </w:rPr>
              <w:t>名称：湖北省博物馆</w:t>
            </w:r>
          </w:p>
          <w:p w14:paraId="28E7F7BE">
            <w:pPr>
              <w:rPr>
                <w:color w:val="auto"/>
                <w:kern w:val="0"/>
                <w:sz w:val="24"/>
              </w:rPr>
            </w:pPr>
            <w:r>
              <w:rPr>
                <w:rFonts w:hint="eastAsia" w:cs="宋体"/>
                <w:color w:val="auto"/>
                <w:kern w:val="0"/>
                <w:sz w:val="24"/>
              </w:rPr>
              <w:t>联系人：夏梦</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16E00275">
            <w:pPr>
              <w:rPr>
                <w:color w:val="auto"/>
                <w:kern w:val="0"/>
                <w:sz w:val="24"/>
              </w:rPr>
            </w:pPr>
            <w:r>
              <w:rPr>
                <w:rFonts w:hint="eastAsia" w:cs="宋体"/>
                <w:color w:val="auto"/>
                <w:kern w:val="0"/>
                <w:sz w:val="24"/>
              </w:rPr>
              <w:t>联系方式：86770053</w:t>
            </w:r>
          </w:p>
          <w:p w14:paraId="14FC9D17">
            <w:pPr>
              <w:rPr>
                <w:strike/>
                <w:color w:val="auto"/>
                <w:kern w:val="0"/>
                <w:sz w:val="24"/>
              </w:rPr>
            </w:pPr>
            <w:r>
              <w:rPr>
                <w:rFonts w:hint="eastAsia" w:cs="宋体"/>
                <w:color w:val="auto"/>
                <w:kern w:val="0"/>
                <w:sz w:val="24"/>
              </w:rPr>
              <w:t>地址：武汉市武昌区东湖路160号</w:t>
            </w:r>
          </w:p>
        </w:tc>
      </w:tr>
      <w:tr w14:paraId="6783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F8A86BC">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516DFE8C">
            <w:pPr>
              <w:rPr>
                <w:color w:val="auto"/>
                <w:kern w:val="0"/>
                <w:sz w:val="24"/>
              </w:rPr>
            </w:pPr>
            <w:r>
              <w:rPr>
                <w:rFonts w:hint="eastAsia" w:cs="宋体"/>
                <w:color w:val="auto"/>
                <w:kern w:val="0"/>
                <w:sz w:val="24"/>
              </w:rPr>
              <w:t>供应商</w:t>
            </w:r>
          </w:p>
        </w:tc>
        <w:tc>
          <w:tcPr>
            <w:tcW w:w="6429" w:type="dxa"/>
            <w:vAlign w:val="center"/>
          </w:tcPr>
          <w:p w14:paraId="54456155">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2DDA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35A4983">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658E712B">
            <w:pPr>
              <w:rPr>
                <w:color w:val="auto"/>
                <w:kern w:val="0"/>
                <w:sz w:val="24"/>
              </w:rPr>
            </w:pPr>
            <w:r>
              <w:rPr>
                <w:rFonts w:hint="eastAsia" w:cs="宋体"/>
                <w:color w:val="auto"/>
                <w:kern w:val="0"/>
                <w:sz w:val="24"/>
              </w:rPr>
              <w:t>供应商资格条件</w:t>
            </w:r>
          </w:p>
        </w:tc>
        <w:tc>
          <w:tcPr>
            <w:tcW w:w="6429" w:type="dxa"/>
            <w:vAlign w:val="center"/>
          </w:tcPr>
          <w:p w14:paraId="68D0DDF4">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326B5D0B">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353D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56A72A8">
            <w:pPr>
              <w:jc w:val="center"/>
              <w:rPr>
                <w:color w:val="auto"/>
                <w:kern w:val="0"/>
                <w:sz w:val="24"/>
              </w:rPr>
            </w:pPr>
            <w:r>
              <w:rPr>
                <w:rFonts w:hint="eastAsia"/>
                <w:color w:val="auto"/>
                <w:kern w:val="0"/>
                <w:sz w:val="24"/>
              </w:rPr>
              <w:t>3</w:t>
            </w:r>
          </w:p>
        </w:tc>
        <w:tc>
          <w:tcPr>
            <w:tcW w:w="1277" w:type="dxa"/>
            <w:vAlign w:val="center"/>
          </w:tcPr>
          <w:p w14:paraId="09E8BC5E">
            <w:pPr>
              <w:rPr>
                <w:color w:val="auto"/>
                <w:kern w:val="0"/>
                <w:sz w:val="24"/>
              </w:rPr>
            </w:pPr>
            <w:r>
              <w:rPr>
                <w:rFonts w:hint="eastAsia"/>
                <w:bCs/>
                <w:color w:val="auto"/>
                <w:sz w:val="24"/>
              </w:rPr>
              <w:t>其他资格证明文件及资料</w:t>
            </w:r>
          </w:p>
        </w:tc>
        <w:tc>
          <w:tcPr>
            <w:tcW w:w="6429" w:type="dxa"/>
            <w:vAlign w:val="center"/>
          </w:tcPr>
          <w:p w14:paraId="23FF50B7">
            <w:pPr>
              <w:rPr>
                <w:color w:val="auto"/>
                <w:kern w:val="0"/>
                <w:sz w:val="24"/>
              </w:rPr>
            </w:pPr>
            <w:r>
              <w:rPr>
                <w:rFonts w:hint="eastAsia"/>
                <w:color w:val="auto"/>
                <w:sz w:val="24"/>
                <w:szCs w:val="24"/>
              </w:rPr>
              <w:t>供应商须具备相关主管部门颁发合格有效的《出版物经营许可证》</w:t>
            </w:r>
            <w:r>
              <w:rPr>
                <w:rFonts w:hint="eastAsia"/>
                <w:color w:val="auto"/>
                <w:sz w:val="24"/>
                <w:szCs w:val="24"/>
                <w:lang w:eastAsia="zh-CN"/>
              </w:rPr>
              <w:t>，且</w:t>
            </w:r>
            <w:r>
              <w:rPr>
                <w:rFonts w:hint="eastAsia"/>
                <w:color w:val="auto"/>
                <w:kern w:val="0"/>
                <w:sz w:val="24"/>
              </w:rPr>
              <w:t>具有出版专业人员高级职称证明复印件；具有相关图书出版经验，获得过国家级奖项并提供相关样书。</w:t>
            </w:r>
          </w:p>
        </w:tc>
      </w:tr>
      <w:tr w14:paraId="222F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0FDA925E">
            <w:pPr>
              <w:jc w:val="center"/>
              <w:rPr>
                <w:color w:val="auto"/>
                <w:kern w:val="0"/>
                <w:sz w:val="24"/>
              </w:rPr>
            </w:pPr>
            <w:r>
              <w:rPr>
                <w:rFonts w:hint="eastAsia"/>
                <w:color w:val="auto"/>
                <w:kern w:val="0"/>
                <w:sz w:val="24"/>
              </w:rPr>
              <w:t>4</w:t>
            </w:r>
          </w:p>
        </w:tc>
        <w:tc>
          <w:tcPr>
            <w:tcW w:w="1277" w:type="dxa"/>
            <w:vAlign w:val="center"/>
          </w:tcPr>
          <w:p w14:paraId="4296ACB9">
            <w:pPr>
              <w:rPr>
                <w:color w:val="auto"/>
                <w:kern w:val="0"/>
                <w:sz w:val="24"/>
              </w:rPr>
            </w:pPr>
            <w:r>
              <w:rPr>
                <w:rFonts w:hint="eastAsia" w:cs="宋体"/>
                <w:color w:val="auto"/>
                <w:kern w:val="0"/>
                <w:sz w:val="24"/>
              </w:rPr>
              <w:t>响应文件有效期</w:t>
            </w:r>
          </w:p>
        </w:tc>
        <w:tc>
          <w:tcPr>
            <w:tcW w:w="6429" w:type="dxa"/>
            <w:vAlign w:val="center"/>
          </w:tcPr>
          <w:p w14:paraId="269A5377">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5921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499602A0">
            <w:pPr>
              <w:jc w:val="center"/>
              <w:rPr>
                <w:color w:val="auto"/>
                <w:kern w:val="0"/>
                <w:sz w:val="24"/>
              </w:rPr>
            </w:pPr>
            <w:r>
              <w:rPr>
                <w:rFonts w:hint="eastAsia"/>
                <w:color w:val="auto"/>
                <w:kern w:val="0"/>
                <w:sz w:val="24"/>
              </w:rPr>
              <w:t>5</w:t>
            </w:r>
          </w:p>
        </w:tc>
        <w:tc>
          <w:tcPr>
            <w:tcW w:w="1277" w:type="dxa"/>
            <w:vAlign w:val="center"/>
          </w:tcPr>
          <w:p w14:paraId="23AE7C0B">
            <w:pPr>
              <w:rPr>
                <w:color w:val="auto"/>
                <w:kern w:val="0"/>
                <w:sz w:val="24"/>
              </w:rPr>
            </w:pPr>
            <w:r>
              <w:rPr>
                <w:rFonts w:hint="eastAsia" w:cs="宋体"/>
                <w:color w:val="auto"/>
                <w:kern w:val="0"/>
                <w:sz w:val="24"/>
              </w:rPr>
              <w:t>报价方式</w:t>
            </w:r>
          </w:p>
        </w:tc>
        <w:tc>
          <w:tcPr>
            <w:tcW w:w="6429" w:type="dxa"/>
            <w:vAlign w:val="center"/>
          </w:tcPr>
          <w:p w14:paraId="368223B2">
            <w:pPr>
              <w:rPr>
                <w:color w:val="auto"/>
                <w:kern w:val="0"/>
                <w:sz w:val="24"/>
              </w:rPr>
            </w:pPr>
            <w:r>
              <w:rPr>
                <w:rFonts w:hint="eastAsia" w:cs="宋体"/>
                <w:color w:val="auto"/>
                <w:kern w:val="0"/>
                <w:sz w:val="24"/>
              </w:rPr>
              <w:t>按综合报价方式，即交钥匙工程。</w:t>
            </w:r>
          </w:p>
        </w:tc>
      </w:tr>
      <w:tr w14:paraId="3501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9AAF933">
            <w:pPr>
              <w:jc w:val="center"/>
              <w:rPr>
                <w:color w:val="auto"/>
                <w:kern w:val="0"/>
                <w:sz w:val="24"/>
              </w:rPr>
            </w:pPr>
            <w:r>
              <w:rPr>
                <w:rFonts w:hint="eastAsia"/>
                <w:color w:val="auto"/>
                <w:kern w:val="0"/>
                <w:sz w:val="24"/>
              </w:rPr>
              <w:t>6</w:t>
            </w:r>
          </w:p>
        </w:tc>
        <w:tc>
          <w:tcPr>
            <w:tcW w:w="1277" w:type="dxa"/>
            <w:vAlign w:val="center"/>
          </w:tcPr>
          <w:p w14:paraId="4022D37A">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0EFFB89C">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03BE9FFC">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3946B2D7">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14D6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3DD1DA">
            <w:pPr>
              <w:jc w:val="center"/>
              <w:rPr>
                <w:color w:val="auto"/>
                <w:kern w:val="0"/>
                <w:sz w:val="24"/>
              </w:rPr>
            </w:pPr>
            <w:r>
              <w:rPr>
                <w:rFonts w:hint="eastAsia"/>
                <w:color w:val="auto"/>
                <w:kern w:val="0"/>
                <w:sz w:val="24"/>
              </w:rPr>
              <w:t>7</w:t>
            </w:r>
          </w:p>
        </w:tc>
        <w:tc>
          <w:tcPr>
            <w:tcW w:w="1277" w:type="dxa"/>
            <w:vAlign w:val="center"/>
          </w:tcPr>
          <w:p w14:paraId="32AF4F93">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52C0F430">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654B7D85">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6500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8FDAC41">
            <w:pPr>
              <w:jc w:val="center"/>
              <w:rPr>
                <w:color w:val="auto"/>
                <w:kern w:val="0"/>
                <w:sz w:val="24"/>
              </w:rPr>
            </w:pPr>
            <w:r>
              <w:rPr>
                <w:rFonts w:hint="eastAsia"/>
                <w:color w:val="auto"/>
                <w:kern w:val="0"/>
                <w:sz w:val="24"/>
              </w:rPr>
              <w:t>8</w:t>
            </w:r>
          </w:p>
        </w:tc>
        <w:tc>
          <w:tcPr>
            <w:tcW w:w="1277" w:type="dxa"/>
            <w:vAlign w:val="center"/>
          </w:tcPr>
          <w:p w14:paraId="78B36029">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0A2579B0">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1BE89C58">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2F00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272ED6BC">
            <w:pPr>
              <w:jc w:val="center"/>
              <w:rPr>
                <w:color w:val="auto"/>
                <w:kern w:val="0"/>
                <w:sz w:val="24"/>
              </w:rPr>
            </w:pPr>
            <w:r>
              <w:rPr>
                <w:rFonts w:hint="eastAsia"/>
                <w:color w:val="auto"/>
                <w:kern w:val="0"/>
                <w:sz w:val="24"/>
              </w:rPr>
              <w:t>9</w:t>
            </w:r>
          </w:p>
        </w:tc>
        <w:tc>
          <w:tcPr>
            <w:tcW w:w="1277" w:type="dxa"/>
            <w:vAlign w:val="center"/>
          </w:tcPr>
          <w:p w14:paraId="042824F3">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541F26EC">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443C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5341A17F">
            <w:pPr>
              <w:jc w:val="center"/>
              <w:rPr>
                <w:color w:val="auto"/>
                <w:kern w:val="0"/>
                <w:sz w:val="24"/>
              </w:rPr>
            </w:pPr>
            <w:r>
              <w:rPr>
                <w:rFonts w:hint="eastAsia"/>
                <w:color w:val="auto"/>
                <w:kern w:val="0"/>
                <w:sz w:val="24"/>
              </w:rPr>
              <w:t>10</w:t>
            </w:r>
          </w:p>
        </w:tc>
        <w:tc>
          <w:tcPr>
            <w:tcW w:w="1277" w:type="dxa"/>
            <w:vAlign w:val="center"/>
          </w:tcPr>
          <w:p w14:paraId="0A13F1F0">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67C10313">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0D21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29ABD321">
            <w:pPr>
              <w:jc w:val="center"/>
              <w:rPr>
                <w:color w:val="auto"/>
                <w:kern w:val="0"/>
                <w:sz w:val="24"/>
              </w:rPr>
            </w:pPr>
            <w:r>
              <w:rPr>
                <w:rFonts w:hint="eastAsia"/>
                <w:color w:val="auto"/>
                <w:kern w:val="0"/>
                <w:sz w:val="24"/>
              </w:rPr>
              <w:t>11</w:t>
            </w:r>
          </w:p>
        </w:tc>
        <w:tc>
          <w:tcPr>
            <w:tcW w:w="1277" w:type="dxa"/>
            <w:vAlign w:val="center"/>
          </w:tcPr>
          <w:p w14:paraId="60F0122B">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5CF3A180">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28DD8462">
      <w:pPr>
        <w:widowControl/>
        <w:jc w:val="center"/>
        <w:rPr>
          <w:rFonts w:eastAsia="仿宋_GB2312"/>
          <w:bCs/>
          <w:color w:val="auto"/>
          <w:sz w:val="24"/>
        </w:rPr>
      </w:pPr>
      <w:r>
        <w:rPr>
          <w:rFonts w:hint="eastAsia" w:cs="宋体"/>
          <w:color w:val="auto"/>
          <w:sz w:val="30"/>
          <w:szCs w:val="30"/>
        </w:rPr>
        <w:t>二、供应商须知</w:t>
      </w:r>
    </w:p>
    <w:p w14:paraId="06056CC1">
      <w:pPr>
        <w:spacing w:line="440" w:lineRule="exact"/>
        <w:rPr>
          <w:rFonts w:eastAsia="黑体"/>
          <w:bCs/>
          <w:color w:val="auto"/>
          <w:sz w:val="24"/>
        </w:rPr>
      </w:pPr>
    </w:p>
    <w:p w14:paraId="239DEF4C">
      <w:pPr>
        <w:spacing w:line="440" w:lineRule="exact"/>
        <w:rPr>
          <w:rFonts w:eastAsia="黑体"/>
          <w:bCs/>
          <w:color w:val="auto"/>
          <w:sz w:val="24"/>
        </w:rPr>
      </w:pPr>
      <w:r>
        <w:rPr>
          <w:rFonts w:eastAsia="黑体"/>
          <w:bCs/>
          <w:color w:val="auto"/>
          <w:sz w:val="24"/>
        </w:rPr>
        <w:t>一、总　则</w:t>
      </w:r>
    </w:p>
    <w:p w14:paraId="58F854DE">
      <w:pPr>
        <w:spacing w:line="440" w:lineRule="exact"/>
        <w:ind w:left="420" w:hanging="420"/>
        <w:rPr>
          <w:bCs/>
          <w:color w:val="auto"/>
          <w:sz w:val="24"/>
        </w:rPr>
      </w:pPr>
      <w:r>
        <w:rPr>
          <w:rFonts w:hint="eastAsia"/>
          <w:bCs/>
          <w:color w:val="auto"/>
          <w:sz w:val="24"/>
        </w:rPr>
        <w:t>1.适用范围</w:t>
      </w:r>
    </w:p>
    <w:p w14:paraId="5CEF81AE">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3529756D">
      <w:pPr>
        <w:spacing w:line="440" w:lineRule="exact"/>
        <w:ind w:left="420" w:hanging="420"/>
        <w:rPr>
          <w:bCs/>
          <w:color w:val="auto"/>
          <w:sz w:val="24"/>
        </w:rPr>
      </w:pPr>
      <w:r>
        <w:rPr>
          <w:rFonts w:hint="eastAsia"/>
          <w:bCs/>
          <w:color w:val="auto"/>
          <w:sz w:val="24"/>
        </w:rPr>
        <w:t>2.定义</w:t>
      </w:r>
    </w:p>
    <w:p w14:paraId="6E6AC3C8">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19F78183">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5D1F99E7">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269E2534">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6222D5F1">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2B6A5AF4">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278465E8">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62C45035">
      <w:pPr>
        <w:spacing w:line="440" w:lineRule="exact"/>
        <w:ind w:left="420" w:hanging="420"/>
        <w:rPr>
          <w:bCs/>
          <w:color w:val="auto"/>
          <w:sz w:val="24"/>
        </w:rPr>
      </w:pPr>
      <w:r>
        <w:rPr>
          <w:rFonts w:hint="eastAsia"/>
          <w:bCs/>
          <w:color w:val="auto"/>
          <w:sz w:val="24"/>
        </w:rPr>
        <w:t>4. 费用</w:t>
      </w:r>
    </w:p>
    <w:p w14:paraId="0F81E911">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2DF780CD">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0D42A6A2">
      <w:pPr>
        <w:spacing w:line="440" w:lineRule="exact"/>
        <w:ind w:left="420" w:hanging="420"/>
        <w:rPr>
          <w:color w:val="auto"/>
          <w:sz w:val="24"/>
        </w:rPr>
      </w:pPr>
      <w:r>
        <w:rPr>
          <w:color w:val="auto"/>
          <w:sz w:val="24"/>
        </w:rPr>
        <w:t xml:space="preserve">5. </w:t>
      </w:r>
      <w:r>
        <w:rPr>
          <w:rFonts w:hint="eastAsia" w:cs="宋体"/>
          <w:color w:val="auto"/>
          <w:sz w:val="24"/>
        </w:rPr>
        <w:t>保密</w:t>
      </w:r>
    </w:p>
    <w:p w14:paraId="56A130C5">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293E3066">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3265E842">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1F4E9624">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188012FB">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2D719C8A">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792D6E3B">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45C75702">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C23CB7E">
      <w:pPr>
        <w:spacing w:line="440" w:lineRule="exact"/>
        <w:ind w:left="420" w:hanging="420"/>
        <w:rPr>
          <w:bCs/>
          <w:color w:val="auto"/>
          <w:sz w:val="24"/>
        </w:rPr>
      </w:pPr>
    </w:p>
    <w:p w14:paraId="6D1A13D2">
      <w:pPr>
        <w:spacing w:line="440" w:lineRule="exact"/>
        <w:rPr>
          <w:rFonts w:eastAsia="黑体"/>
          <w:bCs/>
          <w:color w:val="auto"/>
          <w:sz w:val="24"/>
        </w:rPr>
      </w:pPr>
      <w:r>
        <w:rPr>
          <w:rFonts w:eastAsia="黑体"/>
          <w:bCs/>
          <w:color w:val="auto"/>
          <w:sz w:val="24"/>
        </w:rPr>
        <w:t>二、响应文件的编制</w:t>
      </w:r>
    </w:p>
    <w:p w14:paraId="23E67F7F">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30237F91">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3F514985">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1603EF0A">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216B8B74">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5ACEB283">
      <w:pPr>
        <w:spacing w:line="440" w:lineRule="exact"/>
        <w:ind w:left="363" w:leftChars="1" w:hanging="360" w:hangingChars="150"/>
        <w:rPr>
          <w:bCs/>
          <w:color w:val="auto"/>
          <w:sz w:val="24"/>
        </w:rPr>
      </w:pPr>
      <w:r>
        <w:rPr>
          <w:rFonts w:hint="eastAsia"/>
          <w:bCs/>
          <w:color w:val="auto"/>
          <w:sz w:val="24"/>
        </w:rPr>
        <w:t>8.5响应文件的组成</w:t>
      </w:r>
    </w:p>
    <w:p w14:paraId="25A5C8FE">
      <w:pPr>
        <w:spacing w:line="440" w:lineRule="exact"/>
        <w:ind w:left="364" w:leftChars="130"/>
        <w:rPr>
          <w:bCs/>
          <w:color w:val="auto"/>
          <w:sz w:val="24"/>
        </w:rPr>
      </w:pPr>
      <w:r>
        <w:rPr>
          <w:rFonts w:hint="eastAsia"/>
          <w:bCs/>
          <w:color w:val="auto"/>
          <w:sz w:val="24"/>
        </w:rPr>
        <w:t>不限于以下内容，如未提供，谈判小组有权拒绝其响应文件：</w:t>
      </w:r>
    </w:p>
    <w:p w14:paraId="7238FB4D">
      <w:pPr>
        <w:spacing w:line="440" w:lineRule="exact"/>
        <w:ind w:left="363" w:leftChars="1" w:hanging="360" w:hangingChars="150"/>
        <w:rPr>
          <w:bCs/>
          <w:color w:val="auto"/>
          <w:sz w:val="24"/>
        </w:rPr>
      </w:pPr>
      <w:r>
        <w:rPr>
          <w:rFonts w:hint="eastAsia"/>
          <w:bCs/>
          <w:color w:val="auto"/>
          <w:sz w:val="24"/>
        </w:rPr>
        <w:t>1）谈判书(附件1)；</w:t>
      </w:r>
    </w:p>
    <w:p w14:paraId="52E1BD87">
      <w:pPr>
        <w:spacing w:line="440" w:lineRule="exact"/>
        <w:ind w:left="363" w:leftChars="1" w:hanging="360" w:hangingChars="150"/>
        <w:rPr>
          <w:bCs/>
          <w:color w:val="auto"/>
          <w:sz w:val="24"/>
        </w:rPr>
      </w:pPr>
      <w:r>
        <w:rPr>
          <w:rFonts w:hint="eastAsia"/>
          <w:bCs/>
          <w:color w:val="auto"/>
          <w:sz w:val="24"/>
        </w:rPr>
        <w:t>2）报价组成情况表(附件2)；</w:t>
      </w:r>
    </w:p>
    <w:p w14:paraId="5A531117">
      <w:pPr>
        <w:spacing w:line="440" w:lineRule="exact"/>
        <w:ind w:left="363" w:leftChars="1" w:hanging="360" w:hangingChars="150"/>
        <w:rPr>
          <w:bCs/>
          <w:color w:val="auto"/>
          <w:sz w:val="24"/>
        </w:rPr>
      </w:pPr>
      <w:r>
        <w:rPr>
          <w:rFonts w:hint="eastAsia"/>
          <w:bCs/>
          <w:color w:val="auto"/>
          <w:sz w:val="24"/>
        </w:rPr>
        <w:t>3）货物（服务）清单(附件3)；</w:t>
      </w:r>
    </w:p>
    <w:p w14:paraId="639D0225">
      <w:pPr>
        <w:spacing w:line="440" w:lineRule="exact"/>
        <w:ind w:left="363" w:leftChars="1" w:hanging="360" w:hangingChars="150"/>
        <w:rPr>
          <w:bCs/>
          <w:color w:val="auto"/>
          <w:sz w:val="24"/>
        </w:rPr>
      </w:pPr>
      <w:r>
        <w:rPr>
          <w:rFonts w:hint="eastAsia"/>
          <w:bCs/>
          <w:color w:val="auto"/>
          <w:sz w:val="24"/>
        </w:rPr>
        <w:t>4）资格性符合性检查对照表(附件4)；</w:t>
      </w:r>
    </w:p>
    <w:p w14:paraId="6F5AD472">
      <w:pPr>
        <w:spacing w:line="440" w:lineRule="exact"/>
        <w:ind w:left="363" w:leftChars="1" w:hanging="360" w:hangingChars="150"/>
        <w:rPr>
          <w:bCs/>
          <w:color w:val="auto"/>
          <w:sz w:val="24"/>
        </w:rPr>
      </w:pPr>
      <w:r>
        <w:rPr>
          <w:rFonts w:hint="eastAsia"/>
          <w:bCs/>
          <w:color w:val="auto"/>
          <w:sz w:val="24"/>
        </w:rPr>
        <w:t>5）技术响应、偏离情况说明表(附件5)；</w:t>
      </w:r>
    </w:p>
    <w:p w14:paraId="1020CC12">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621AE81E">
      <w:pPr>
        <w:spacing w:line="440" w:lineRule="exact"/>
        <w:ind w:left="363" w:leftChars="1" w:hanging="360" w:hangingChars="150"/>
        <w:rPr>
          <w:bCs/>
          <w:color w:val="auto"/>
          <w:sz w:val="24"/>
        </w:rPr>
      </w:pPr>
      <w:r>
        <w:rPr>
          <w:rFonts w:hint="eastAsia"/>
          <w:bCs/>
          <w:color w:val="auto"/>
          <w:sz w:val="24"/>
        </w:rPr>
        <w:t>7）法人（负责人）代表授权书(附件7)；</w:t>
      </w:r>
    </w:p>
    <w:p w14:paraId="259E7ED9">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1756FDFF">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5657A82A">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28BA6677">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68C3141F">
      <w:pPr>
        <w:spacing w:line="440" w:lineRule="exact"/>
        <w:rPr>
          <w:bCs/>
          <w:color w:val="auto"/>
          <w:sz w:val="24"/>
        </w:rPr>
      </w:pPr>
    </w:p>
    <w:p w14:paraId="10E3CB96">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0FCD0CDE">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44D6E58">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5CDBE46">
      <w:pPr>
        <w:spacing w:line="440" w:lineRule="exact"/>
        <w:outlineLvl w:val="0"/>
        <w:rPr>
          <w:color w:val="auto"/>
          <w:sz w:val="24"/>
        </w:rPr>
      </w:pPr>
    </w:p>
    <w:p w14:paraId="751E1CF0">
      <w:pPr>
        <w:spacing w:line="440" w:lineRule="exact"/>
        <w:outlineLvl w:val="0"/>
        <w:rPr>
          <w:rFonts w:eastAsia="黑体"/>
          <w:color w:val="auto"/>
          <w:sz w:val="24"/>
        </w:rPr>
      </w:pPr>
      <w:r>
        <w:rPr>
          <w:rFonts w:eastAsia="黑体"/>
          <w:color w:val="auto"/>
          <w:sz w:val="24"/>
        </w:rPr>
        <w:t>四、报价要求</w:t>
      </w:r>
    </w:p>
    <w:p w14:paraId="32BB48D5">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60143649">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0368D6E1">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1A19D236">
      <w:pPr>
        <w:spacing w:line="440" w:lineRule="exact"/>
        <w:ind w:left="420" w:hanging="420"/>
        <w:rPr>
          <w:bCs/>
          <w:color w:val="auto"/>
          <w:sz w:val="24"/>
        </w:rPr>
      </w:pPr>
    </w:p>
    <w:p w14:paraId="140CC048">
      <w:pPr>
        <w:spacing w:line="440" w:lineRule="exact"/>
        <w:ind w:left="420" w:hanging="420"/>
        <w:rPr>
          <w:rFonts w:eastAsia="黑体"/>
          <w:bCs/>
          <w:color w:val="auto"/>
          <w:sz w:val="24"/>
        </w:rPr>
      </w:pPr>
      <w:r>
        <w:rPr>
          <w:rFonts w:eastAsia="黑体"/>
          <w:bCs/>
          <w:color w:val="auto"/>
          <w:sz w:val="24"/>
        </w:rPr>
        <w:t>五、响应文件的份数、封装和递交</w:t>
      </w:r>
    </w:p>
    <w:p w14:paraId="4BD0C4DF">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05F79C89">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5CE002B0">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0E1AD816">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73EFDFD0">
      <w:pPr>
        <w:spacing w:line="440" w:lineRule="exact"/>
        <w:rPr>
          <w:bCs/>
          <w:color w:val="auto"/>
          <w:sz w:val="24"/>
        </w:rPr>
      </w:pPr>
    </w:p>
    <w:p w14:paraId="5CF9040B">
      <w:pPr>
        <w:spacing w:line="440" w:lineRule="exact"/>
        <w:rPr>
          <w:rFonts w:eastAsia="黑体"/>
          <w:bCs/>
          <w:color w:val="auto"/>
          <w:sz w:val="24"/>
        </w:rPr>
      </w:pPr>
      <w:r>
        <w:rPr>
          <w:rFonts w:eastAsia="黑体"/>
          <w:bCs/>
          <w:color w:val="auto"/>
          <w:sz w:val="24"/>
        </w:rPr>
        <w:t>六、谈判小组的组成</w:t>
      </w:r>
    </w:p>
    <w:p w14:paraId="63B3DAF1">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78FB9B80">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5FBC95AE">
      <w:pPr>
        <w:spacing w:line="440" w:lineRule="exact"/>
        <w:rPr>
          <w:bCs/>
          <w:color w:val="auto"/>
          <w:sz w:val="24"/>
        </w:rPr>
      </w:pPr>
    </w:p>
    <w:p w14:paraId="5ECFBF05">
      <w:pPr>
        <w:spacing w:line="440" w:lineRule="exact"/>
        <w:rPr>
          <w:rFonts w:eastAsia="黑体"/>
          <w:bCs/>
          <w:color w:val="auto"/>
          <w:sz w:val="24"/>
        </w:rPr>
      </w:pPr>
      <w:r>
        <w:rPr>
          <w:rFonts w:eastAsia="黑体"/>
          <w:bCs/>
          <w:color w:val="auto"/>
          <w:sz w:val="24"/>
        </w:rPr>
        <w:t>七、谈判的步骤</w:t>
      </w:r>
    </w:p>
    <w:p w14:paraId="2B05AFEA">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4AA87564">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7F66AF47">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03953FEB">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335B6B1">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287995A5">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724E4D6E">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7B35BBC9">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16B78B05">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2B2D8CB8">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789711E9">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DE2FC06">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0EF2D066">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6940FA1">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1B73135C">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29B0D0C1">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5FD9183">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60D68EE3">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57FAD791">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314B826D">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275AE039">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75F35D4E">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38B3F581">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6639590D">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4C940A33">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146DCBF2">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61605789">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30533190">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628599A1">
      <w:pPr>
        <w:spacing w:line="440" w:lineRule="exact"/>
        <w:rPr>
          <w:rFonts w:eastAsia="黑体"/>
          <w:color w:val="auto"/>
          <w:sz w:val="24"/>
        </w:rPr>
      </w:pPr>
    </w:p>
    <w:p w14:paraId="5BEB0221">
      <w:pPr>
        <w:spacing w:line="440" w:lineRule="exact"/>
        <w:rPr>
          <w:rFonts w:eastAsia="黑体"/>
          <w:color w:val="auto"/>
          <w:sz w:val="24"/>
        </w:rPr>
      </w:pPr>
      <w:r>
        <w:rPr>
          <w:rFonts w:hint="eastAsia" w:eastAsia="黑体" w:cs="黑体"/>
          <w:color w:val="auto"/>
          <w:sz w:val="24"/>
        </w:rPr>
        <w:t>八、确定成交供应商</w:t>
      </w:r>
    </w:p>
    <w:p w14:paraId="1A50840C">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140B9EB1">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3680AE5">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10A0EF06">
      <w:pPr>
        <w:spacing w:line="440" w:lineRule="exact"/>
        <w:ind w:left="360" w:hanging="360" w:hangingChars="150"/>
        <w:rPr>
          <w:color w:val="auto"/>
          <w:sz w:val="24"/>
        </w:rPr>
      </w:pPr>
    </w:p>
    <w:p w14:paraId="2C5B1457">
      <w:pPr>
        <w:spacing w:line="440" w:lineRule="exact"/>
        <w:rPr>
          <w:rFonts w:eastAsia="黑体"/>
          <w:color w:val="auto"/>
          <w:sz w:val="24"/>
        </w:rPr>
      </w:pPr>
      <w:r>
        <w:rPr>
          <w:rFonts w:hint="eastAsia" w:eastAsia="黑体" w:cs="黑体"/>
          <w:color w:val="auto"/>
          <w:sz w:val="24"/>
        </w:rPr>
        <w:t>九、发布成交公告</w:t>
      </w:r>
    </w:p>
    <w:p w14:paraId="390B829C">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1CA24E67">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68565670">
      <w:pPr>
        <w:spacing w:line="440" w:lineRule="exact"/>
        <w:rPr>
          <w:rFonts w:eastAsia="黑体"/>
          <w:color w:val="auto"/>
          <w:sz w:val="24"/>
        </w:rPr>
      </w:pPr>
    </w:p>
    <w:p w14:paraId="139914A8">
      <w:pPr>
        <w:spacing w:line="440" w:lineRule="exact"/>
        <w:rPr>
          <w:rFonts w:eastAsia="黑体"/>
          <w:color w:val="auto"/>
          <w:sz w:val="24"/>
        </w:rPr>
      </w:pPr>
      <w:r>
        <w:rPr>
          <w:rFonts w:hint="eastAsia" w:eastAsia="黑体" w:cs="黑体"/>
          <w:color w:val="auto"/>
          <w:sz w:val="24"/>
        </w:rPr>
        <w:t>十、签订合同</w:t>
      </w:r>
    </w:p>
    <w:p w14:paraId="0879890D">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44C8A681">
      <w:pPr>
        <w:spacing w:line="440" w:lineRule="exact"/>
        <w:rPr>
          <w:color w:val="auto"/>
          <w:sz w:val="24"/>
        </w:rPr>
      </w:pPr>
    </w:p>
    <w:p w14:paraId="1B5D913D">
      <w:pPr>
        <w:spacing w:line="440" w:lineRule="exact"/>
        <w:rPr>
          <w:rFonts w:eastAsia="黑体"/>
          <w:color w:val="auto"/>
          <w:sz w:val="24"/>
        </w:rPr>
      </w:pPr>
      <w:r>
        <w:rPr>
          <w:rFonts w:hint="eastAsia" w:eastAsia="黑体" w:cs="黑体"/>
          <w:color w:val="auto"/>
          <w:sz w:val="24"/>
        </w:rPr>
        <w:t>十一、适用法律</w:t>
      </w:r>
    </w:p>
    <w:p w14:paraId="38100426">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0082E2F7">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14:paraId="3BC72F61">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5E3176D4">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127"/>
        <w:gridCol w:w="740"/>
        <w:gridCol w:w="5730"/>
      </w:tblGrid>
      <w:tr w14:paraId="7A6A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303173F3">
            <w:pPr>
              <w:jc w:val="center"/>
              <w:rPr>
                <w:rFonts w:ascii="宋体" w:hAnsi="宋体" w:cs="宋体"/>
                <w:color w:val="auto"/>
                <w:sz w:val="24"/>
              </w:rPr>
            </w:pPr>
            <w:r>
              <w:rPr>
                <w:rFonts w:hint="eastAsia" w:ascii="宋体" w:hAnsi="宋体" w:cs="宋体"/>
                <w:color w:val="auto"/>
                <w:sz w:val="24"/>
              </w:rPr>
              <w:t>序号</w:t>
            </w:r>
          </w:p>
        </w:tc>
        <w:tc>
          <w:tcPr>
            <w:tcW w:w="2127" w:type="dxa"/>
            <w:shd w:val="clear" w:color="auto" w:fill="D6DCE5"/>
            <w:vAlign w:val="center"/>
          </w:tcPr>
          <w:p w14:paraId="33E90101">
            <w:pPr>
              <w:jc w:val="center"/>
              <w:rPr>
                <w:rFonts w:ascii="宋体" w:hAnsi="宋体" w:cs="宋体"/>
                <w:color w:val="auto"/>
                <w:sz w:val="24"/>
              </w:rPr>
            </w:pPr>
            <w:r>
              <w:rPr>
                <w:rFonts w:hint="eastAsia" w:ascii="宋体" w:hAnsi="宋体" w:cs="宋体"/>
                <w:color w:val="auto"/>
                <w:sz w:val="24"/>
              </w:rPr>
              <w:t>货物名称</w:t>
            </w:r>
          </w:p>
        </w:tc>
        <w:tc>
          <w:tcPr>
            <w:tcW w:w="740" w:type="dxa"/>
            <w:shd w:val="clear" w:color="auto" w:fill="D6DCE5"/>
            <w:vAlign w:val="center"/>
          </w:tcPr>
          <w:p w14:paraId="358C6BEA">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14:paraId="179C83EB">
            <w:pPr>
              <w:jc w:val="center"/>
              <w:rPr>
                <w:rFonts w:ascii="宋体" w:hAnsi="宋体" w:cs="宋体"/>
                <w:color w:val="auto"/>
                <w:sz w:val="24"/>
              </w:rPr>
            </w:pPr>
            <w:r>
              <w:rPr>
                <w:rFonts w:hint="eastAsia" w:ascii="宋体" w:hAnsi="宋体" w:cs="宋体"/>
                <w:color w:val="auto"/>
                <w:sz w:val="24"/>
              </w:rPr>
              <w:t>参数或指标需求</w:t>
            </w:r>
          </w:p>
        </w:tc>
      </w:tr>
      <w:tr w14:paraId="067B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7CA01D78">
            <w:pPr>
              <w:jc w:val="center"/>
              <w:rPr>
                <w:rFonts w:ascii="宋体" w:hAnsi="宋体"/>
                <w:caps/>
                <w:color w:val="auto"/>
                <w:sz w:val="24"/>
              </w:rPr>
            </w:pPr>
            <w:r>
              <w:rPr>
                <w:rFonts w:hint="eastAsia" w:ascii="宋体" w:hAnsi="宋体"/>
                <w:caps/>
                <w:color w:val="auto"/>
                <w:sz w:val="24"/>
              </w:rPr>
              <w:t>1</w:t>
            </w:r>
          </w:p>
        </w:tc>
        <w:tc>
          <w:tcPr>
            <w:tcW w:w="2127" w:type="dxa"/>
            <w:vAlign w:val="center"/>
          </w:tcPr>
          <w:p w14:paraId="28B24A22">
            <w:pPr>
              <w:jc w:val="center"/>
              <w:rPr>
                <w:rFonts w:ascii="宋体" w:hAnsi="宋体"/>
                <w:caps/>
                <w:color w:val="auto"/>
                <w:sz w:val="24"/>
              </w:rPr>
            </w:pPr>
            <w:r>
              <w:rPr>
                <w:rFonts w:hint="eastAsia" w:ascii="宋体" w:hAnsi="宋体"/>
                <w:caps/>
                <w:color w:val="auto"/>
                <w:sz w:val="24"/>
              </w:rPr>
              <w:t>16开，精装图录</w:t>
            </w:r>
          </w:p>
        </w:tc>
        <w:tc>
          <w:tcPr>
            <w:tcW w:w="740" w:type="dxa"/>
            <w:vAlign w:val="center"/>
          </w:tcPr>
          <w:p w14:paraId="731CFBA5">
            <w:pPr>
              <w:jc w:val="center"/>
              <w:rPr>
                <w:rFonts w:ascii="宋体" w:hAnsi="宋体"/>
                <w:caps/>
                <w:color w:val="auto"/>
                <w:sz w:val="24"/>
              </w:rPr>
            </w:pPr>
            <w:r>
              <w:rPr>
                <w:rFonts w:hint="eastAsia" w:ascii="宋体" w:hAnsi="宋体"/>
                <w:caps/>
                <w:color w:val="auto"/>
                <w:sz w:val="24"/>
              </w:rPr>
              <w:t>1000</w:t>
            </w:r>
          </w:p>
        </w:tc>
        <w:tc>
          <w:tcPr>
            <w:tcW w:w="5730" w:type="dxa"/>
            <w:vAlign w:val="center"/>
          </w:tcPr>
          <w:p w14:paraId="50E86D55">
            <w:pPr>
              <w:jc w:val="left"/>
              <w:rPr>
                <w:rFonts w:ascii="宋体" w:hAnsi="宋体"/>
                <w:caps/>
                <w:color w:val="auto"/>
                <w:sz w:val="24"/>
              </w:rPr>
            </w:pPr>
            <w:r>
              <w:rPr>
                <w:rFonts w:hint="eastAsia" w:ascii="宋体" w:hAnsi="宋体"/>
                <w:caps/>
                <w:color w:val="auto"/>
                <w:sz w:val="24"/>
              </w:rPr>
              <w:t>精装，四色印刷，封面采用工艺，正文铜版纸，吸塑、打包、装箱</w:t>
            </w:r>
          </w:p>
        </w:tc>
      </w:tr>
      <w:tr w14:paraId="6036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2A3519D6">
            <w:pPr>
              <w:jc w:val="center"/>
              <w:rPr>
                <w:rFonts w:ascii="宋体" w:hAnsi="宋体"/>
                <w:caps/>
                <w:color w:val="auto"/>
                <w:sz w:val="24"/>
              </w:rPr>
            </w:pPr>
            <w:r>
              <w:rPr>
                <w:rFonts w:hint="eastAsia" w:ascii="宋体" w:hAnsi="宋体"/>
                <w:caps/>
                <w:color w:val="auto"/>
                <w:sz w:val="24"/>
              </w:rPr>
              <w:t>2</w:t>
            </w:r>
          </w:p>
        </w:tc>
        <w:tc>
          <w:tcPr>
            <w:tcW w:w="2127" w:type="dxa"/>
            <w:vAlign w:val="center"/>
          </w:tcPr>
          <w:p w14:paraId="50187C3E">
            <w:pPr>
              <w:jc w:val="center"/>
              <w:rPr>
                <w:rFonts w:ascii="宋体" w:hAnsi="宋体" w:cs="宋体"/>
                <w:color w:val="auto"/>
                <w:sz w:val="24"/>
              </w:rPr>
            </w:pPr>
            <w:r>
              <w:rPr>
                <w:rFonts w:hint="eastAsia" w:ascii="宋体" w:hAnsi="宋体" w:cs="宋体"/>
                <w:color w:val="auto"/>
                <w:sz w:val="24"/>
              </w:rPr>
              <w:t>高清摄影产品</w:t>
            </w:r>
          </w:p>
        </w:tc>
        <w:tc>
          <w:tcPr>
            <w:tcW w:w="740" w:type="dxa"/>
            <w:vAlign w:val="center"/>
          </w:tcPr>
          <w:p w14:paraId="65C34E69">
            <w:pPr>
              <w:jc w:val="center"/>
              <w:rPr>
                <w:rFonts w:ascii="宋体" w:hAnsi="宋体"/>
                <w:caps/>
                <w:color w:val="auto"/>
                <w:sz w:val="24"/>
              </w:rPr>
            </w:pPr>
            <w:r>
              <w:rPr>
                <w:rFonts w:hint="eastAsia" w:ascii="宋体" w:hAnsi="宋体"/>
                <w:caps/>
                <w:color w:val="auto"/>
                <w:sz w:val="24"/>
              </w:rPr>
              <w:t>220</w:t>
            </w:r>
          </w:p>
        </w:tc>
        <w:tc>
          <w:tcPr>
            <w:tcW w:w="5730" w:type="dxa"/>
            <w:vAlign w:val="center"/>
          </w:tcPr>
          <w:p w14:paraId="0619AB5F">
            <w:pPr>
              <w:jc w:val="left"/>
              <w:rPr>
                <w:rFonts w:ascii="宋体" w:hAnsi="宋体"/>
                <w:caps/>
                <w:color w:val="auto"/>
                <w:sz w:val="24"/>
              </w:rPr>
            </w:pPr>
            <w:r>
              <w:rPr>
                <w:rFonts w:hint="eastAsia" w:ascii="宋体" w:hAnsi="宋体"/>
                <w:caps/>
                <w:color w:val="auto"/>
                <w:sz w:val="24"/>
              </w:rPr>
              <w:t>布景高清拍摄，后期精修，符合出版要求</w:t>
            </w:r>
          </w:p>
        </w:tc>
      </w:tr>
    </w:tbl>
    <w:p w14:paraId="254D663F">
      <w:pPr>
        <w:spacing w:line="440" w:lineRule="exact"/>
        <w:rPr>
          <w:rFonts w:ascii="宋体" w:hAnsi="宋体"/>
          <w:color w:val="auto"/>
          <w:sz w:val="24"/>
          <w:szCs w:val="22"/>
        </w:rPr>
      </w:pPr>
      <w:r>
        <w:rPr>
          <w:rFonts w:hint="eastAsia" w:ascii="宋体" w:hAnsi="宋体"/>
          <w:color w:val="auto"/>
          <w:sz w:val="24"/>
          <w:szCs w:val="22"/>
        </w:rPr>
        <w:t>总体要求：</w:t>
      </w:r>
    </w:p>
    <w:p w14:paraId="65EF24DD">
      <w:pPr>
        <w:spacing w:line="440" w:lineRule="exact"/>
        <w:rPr>
          <w:rFonts w:ascii="宋体" w:hAnsi="宋体"/>
          <w:color w:val="auto"/>
          <w:sz w:val="24"/>
          <w:szCs w:val="22"/>
        </w:rPr>
      </w:pPr>
      <w:r>
        <w:rPr>
          <w:rFonts w:hint="eastAsia" w:ascii="宋体" w:hAnsi="宋体"/>
          <w:caps/>
          <w:color w:val="auto"/>
          <w:sz w:val="24"/>
        </w:rPr>
        <w:t>16开，精装图录1000册，四色印刷，封面采用工艺，正文铜版纸，吸塑、打包、装箱，另对220件文创产品进行布景高清拍摄，后期精修，符合出版要求。</w:t>
      </w:r>
    </w:p>
    <w:p w14:paraId="273A26E6">
      <w:pPr>
        <w:spacing w:line="440" w:lineRule="exact"/>
        <w:rPr>
          <w:rFonts w:ascii="宋体" w:hAnsi="宋体"/>
          <w:color w:val="auto"/>
          <w:sz w:val="24"/>
          <w:szCs w:val="22"/>
        </w:rPr>
      </w:pPr>
    </w:p>
    <w:p w14:paraId="074D24F9">
      <w:pPr>
        <w:spacing w:line="440" w:lineRule="exact"/>
        <w:rPr>
          <w:rFonts w:ascii="宋体" w:hAnsi="宋体"/>
          <w:color w:val="auto"/>
          <w:sz w:val="24"/>
          <w:szCs w:val="22"/>
        </w:rPr>
      </w:pPr>
      <w:r>
        <w:rPr>
          <w:rFonts w:hint="eastAsia" w:ascii="宋体" w:hAnsi="宋体"/>
          <w:color w:val="auto"/>
          <w:sz w:val="24"/>
          <w:szCs w:val="22"/>
        </w:rPr>
        <w:t>二、合同草案条款</w:t>
      </w:r>
    </w:p>
    <w:p w14:paraId="22B772E6">
      <w:pPr>
        <w:spacing w:line="440" w:lineRule="exact"/>
        <w:rPr>
          <w:rFonts w:ascii="宋体" w:hAnsi="宋体"/>
          <w:color w:val="auto"/>
          <w:sz w:val="24"/>
          <w:szCs w:val="22"/>
        </w:rPr>
      </w:pPr>
      <w:r>
        <w:rPr>
          <w:rFonts w:hint="eastAsia" w:ascii="宋体" w:hAnsi="宋体"/>
          <w:color w:val="auto"/>
          <w:sz w:val="24"/>
          <w:szCs w:val="22"/>
        </w:rPr>
        <w:t>2.1交付需求：</w:t>
      </w:r>
    </w:p>
    <w:p w14:paraId="5E974901">
      <w:pPr>
        <w:spacing w:line="440" w:lineRule="exact"/>
        <w:rPr>
          <w:rFonts w:ascii="宋体" w:hAnsi="宋体"/>
          <w:color w:val="auto"/>
          <w:sz w:val="24"/>
          <w:szCs w:val="22"/>
        </w:rPr>
      </w:pPr>
      <w:r>
        <w:rPr>
          <w:rFonts w:hint="eastAsia" w:ascii="宋体" w:hAnsi="宋体"/>
          <w:color w:val="auto"/>
          <w:sz w:val="24"/>
          <w:szCs w:val="22"/>
        </w:rPr>
        <w:t>2.1.1交货时间：合同签订之日起180个日历天内实施完毕。</w:t>
      </w:r>
    </w:p>
    <w:p w14:paraId="6493BF7C">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14:paraId="420DC8D2">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778D9A95">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14:paraId="7BC328B9">
      <w:pPr>
        <w:spacing w:line="440" w:lineRule="exact"/>
        <w:rPr>
          <w:rFonts w:ascii="宋体" w:hAnsi="宋体"/>
          <w:color w:val="auto"/>
          <w:sz w:val="24"/>
          <w:szCs w:val="22"/>
        </w:rPr>
      </w:pPr>
      <w:r>
        <w:rPr>
          <w:rFonts w:hint="eastAsia" w:ascii="宋体" w:hAnsi="宋体"/>
          <w:color w:val="auto"/>
          <w:sz w:val="24"/>
          <w:szCs w:val="22"/>
        </w:rPr>
        <w:t>2.1.5合同签订及付款方式。</w:t>
      </w:r>
    </w:p>
    <w:p w14:paraId="4536FEFC">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14:paraId="4318ABBD">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2.1.7付款方式：本项目无预付款。经验收合格后，供应商提供发票后15个工作日内支付全款。</w:t>
      </w:r>
    </w:p>
    <w:p w14:paraId="1F05234E">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14:paraId="21FD71D3">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15435A5F">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40170AB8">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295065B5">
      <w:pPr>
        <w:spacing w:line="360" w:lineRule="auto"/>
        <w:ind w:left="566" w:leftChars="202"/>
        <w:rPr>
          <w:rFonts w:ascii="宋体" w:hAnsi="宋体"/>
          <w:b/>
          <w:color w:val="auto"/>
          <w:sz w:val="24"/>
        </w:rPr>
      </w:pPr>
    </w:p>
    <w:p w14:paraId="27A41A7C">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14:paraId="235018C3">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5EBE843C">
      <w:pPr>
        <w:shd w:val="clear" w:color="auto" w:fill="FFFFFF"/>
        <w:spacing w:line="360" w:lineRule="auto"/>
        <w:ind w:firstLine="240" w:firstLineChars="100"/>
        <w:rPr>
          <w:rFonts w:ascii="宋体" w:hAnsi="宋体" w:cs="宋体"/>
          <w:caps/>
          <w:color w:val="auto"/>
          <w:sz w:val="24"/>
        </w:rPr>
      </w:pPr>
    </w:p>
    <w:p w14:paraId="0FEE83EE">
      <w:pPr>
        <w:shd w:val="clear" w:color="auto" w:fill="FFFFFF"/>
        <w:spacing w:line="360" w:lineRule="auto"/>
        <w:ind w:firstLine="240" w:firstLineChars="100"/>
        <w:rPr>
          <w:rFonts w:ascii="宋体" w:hAnsi="宋体" w:cs="宋体"/>
          <w:caps/>
          <w:color w:val="auto"/>
          <w:sz w:val="24"/>
        </w:rPr>
      </w:pPr>
    </w:p>
    <w:p w14:paraId="280E55EC">
      <w:pPr>
        <w:shd w:val="clear" w:color="auto" w:fill="FFFFFF"/>
        <w:spacing w:line="360" w:lineRule="auto"/>
        <w:ind w:firstLine="240" w:firstLineChars="100"/>
        <w:rPr>
          <w:rFonts w:ascii="宋体" w:hAnsi="宋体" w:cs="宋体"/>
          <w:caps/>
          <w:color w:val="auto"/>
          <w:sz w:val="24"/>
        </w:rPr>
      </w:pPr>
    </w:p>
    <w:p w14:paraId="0C2BFC01">
      <w:pPr>
        <w:shd w:val="clear" w:color="auto" w:fill="FFFFFF"/>
        <w:spacing w:line="360" w:lineRule="auto"/>
        <w:ind w:firstLine="240" w:firstLineChars="100"/>
        <w:rPr>
          <w:rFonts w:ascii="宋体" w:hAnsi="宋体" w:cs="宋体"/>
          <w:caps/>
          <w:color w:val="auto"/>
          <w:sz w:val="24"/>
        </w:rPr>
      </w:pPr>
    </w:p>
    <w:p w14:paraId="45365778">
      <w:pPr>
        <w:shd w:val="clear" w:color="auto" w:fill="FFFFFF"/>
        <w:spacing w:line="360" w:lineRule="auto"/>
        <w:ind w:firstLine="240" w:firstLineChars="100"/>
        <w:rPr>
          <w:rFonts w:ascii="宋体" w:hAnsi="宋体" w:cs="宋体"/>
          <w:caps/>
          <w:color w:val="auto"/>
          <w:sz w:val="24"/>
        </w:rPr>
      </w:pPr>
    </w:p>
    <w:p w14:paraId="75CF7FA1">
      <w:pPr>
        <w:shd w:val="clear" w:color="auto" w:fill="FFFFFF"/>
        <w:spacing w:line="360" w:lineRule="auto"/>
        <w:ind w:firstLine="240" w:firstLineChars="100"/>
        <w:rPr>
          <w:rFonts w:ascii="宋体" w:hAnsi="宋体" w:cs="宋体"/>
          <w:caps/>
          <w:color w:val="auto"/>
          <w:sz w:val="24"/>
        </w:rPr>
      </w:pPr>
    </w:p>
    <w:p w14:paraId="690541A5">
      <w:pPr>
        <w:shd w:val="clear" w:color="auto" w:fill="FFFFFF"/>
        <w:spacing w:line="360" w:lineRule="auto"/>
        <w:ind w:firstLine="240" w:firstLineChars="100"/>
        <w:rPr>
          <w:rFonts w:ascii="宋体" w:hAnsi="宋体" w:cs="宋体"/>
          <w:caps/>
          <w:color w:val="auto"/>
          <w:sz w:val="24"/>
        </w:rPr>
      </w:pPr>
    </w:p>
    <w:p w14:paraId="3EF73B30">
      <w:pPr>
        <w:shd w:val="clear" w:color="auto" w:fill="FFFFFF"/>
        <w:spacing w:line="360" w:lineRule="auto"/>
        <w:ind w:firstLine="240" w:firstLineChars="100"/>
        <w:rPr>
          <w:rFonts w:ascii="宋体" w:hAnsi="宋体" w:cs="宋体"/>
          <w:caps/>
          <w:color w:val="auto"/>
          <w:sz w:val="24"/>
        </w:rPr>
      </w:pPr>
    </w:p>
    <w:p w14:paraId="4B11F2E4">
      <w:pPr>
        <w:shd w:val="clear" w:color="auto" w:fill="FFFFFF"/>
        <w:spacing w:line="360" w:lineRule="auto"/>
        <w:ind w:firstLine="240" w:firstLineChars="100"/>
        <w:rPr>
          <w:rFonts w:ascii="宋体" w:hAnsi="宋体" w:cs="宋体"/>
          <w:caps/>
          <w:color w:val="auto"/>
          <w:sz w:val="24"/>
        </w:rPr>
      </w:pPr>
    </w:p>
    <w:p w14:paraId="6BDDABB0">
      <w:pPr>
        <w:shd w:val="clear" w:color="auto" w:fill="FFFFFF"/>
        <w:spacing w:line="360" w:lineRule="auto"/>
        <w:ind w:firstLine="240" w:firstLineChars="100"/>
        <w:rPr>
          <w:rFonts w:ascii="宋体" w:hAnsi="宋体" w:cs="宋体"/>
          <w:caps/>
          <w:color w:val="auto"/>
          <w:sz w:val="24"/>
        </w:rPr>
      </w:pPr>
    </w:p>
    <w:p w14:paraId="05B7246E">
      <w:pPr>
        <w:shd w:val="clear" w:color="auto" w:fill="FFFFFF"/>
        <w:spacing w:line="360" w:lineRule="auto"/>
        <w:ind w:firstLine="240" w:firstLineChars="100"/>
        <w:rPr>
          <w:rFonts w:ascii="宋体" w:hAnsi="宋体" w:cs="宋体"/>
          <w:caps/>
          <w:color w:val="auto"/>
          <w:sz w:val="24"/>
        </w:rPr>
      </w:pPr>
    </w:p>
    <w:p w14:paraId="2DD0B2F1">
      <w:pPr>
        <w:shd w:val="clear" w:color="auto" w:fill="FFFFFF"/>
        <w:spacing w:line="360" w:lineRule="auto"/>
        <w:ind w:firstLine="240" w:firstLineChars="100"/>
        <w:rPr>
          <w:rFonts w:ascii="宋体" w:hAnsi="宋体" w:cs="宋体"/>
          <w:color w:val="auto"/>
          <w:sz w:val="24"/>
        </w:rPr>
      </w:pPr>
    </w:p>
    <w:p w14:paraId="0CB8EA71">
      <w:pPr>
        <w:shd w:val="clear" w:color="auto" w:fill="FFFFFF"/>
        <w:spacing w:line="360" w:lineRule="auto"/>
        <w:ind w:firstLine="240" w:firstLineChars="100"/>
        <w:rPr>
          <w:rFonts w:ascii="宋体" w:hAnsi="宋体" w:cs="宋体"/>
          <w:color w:val="auto"/>
          <w:sz w:val="24"/>
        </w:rPr>
      </w:pPr>
    </w:p>
    <w:p w14:paraId="1549B6FD">
      <w:pPr>
        <w:shd w:val="clear" w:color="auto" w:fill="FFFFFF"/>
        <w:spacing w:line="360" w:lineRule="auto"/>
        <w:ind w:firstLine="240" w:firstLineChars="100"/>
        <w:rPr>
          <w:rFonts w:ascii="宋体" w:hAnsi="宋体" w:cs="宋体"/>
          <w:color w:val="auto"/>
          <w:sz w:val="24"/>
        </w:rPr>
      </w:pPr>
    </w:p>
    <w:p w14:paraId="14947668">
      <w:pPr>
        <w:shd w:val="clear" w:color="auto" w:fill="FFFFFF"/>
        <w:spacing w:line="360" w:lineRule="auto"/>
        <w:ind w:firstLine="240" w:firstLineChars="100"/>
        <w:rPr>
          <w:rFonts w:ascii="宋体" w:hAnsi="宋体" w:cs="宋体"/>
          <w:color w:val="auto"/>
          <w:sz w:val="24"/>
        </w:rPr>
      </w:pPr>
    </w:p>
    <w:p w14:paraId="5107D85B">
      <w:pPr>
        <w:shd w:val="clear" w:color="auto" w:fill="FFFFFF"/>
        <w:spacing w:line="360" w:lineRule="auto"/>
        <w:ind w:firstLine="240" w:firstLineChars="100"/>
        <w:rPr>
          <w:rFonts w:ascii="宋体" w:hAnsi="宋体" w:cs="宋体"/>
          <w:color w:val="auto"/>
          <w:sz w:val="24"/>
        </w:rPr>
      </w:pPr>
    </w:p>
    <w:p w14:paraId="64EE2776">
      <w:pPr>
        <w:shd w:val="clear" w:color="auto" w:fill="FFFFFF"/>
        <w:spacing w:line="360" w:lineRule="auto"/>
        <w:ind w:firstLine="240" w:firstLineChars="100"/>
        <w:rPr>
          <w:rFonts w:ascii="宋体" w:hAnsi="宋体" w:cs="宋体"/>
          <w:color w:val="auto"/>
          <w:sz w:val="24"/>
        </w:rPr>
      </w:pPr>
    </w:p>
    <w:p w14:paraId="62E83CBA">
      <w:pPr>
        <w:shd w:val="clear" w:color="auto" w:fill="FFFFFF"/>
        <w:spacing w:line="360" w:lineRule="auto"/>
        <w:ind w:firstLine="240" w:firstLineChars="100"/>
        <w:rPr>
          <w:rFonts w:ascii="宋体" w:hAnsi="宋体" w:cs="宋体"/>
          <w:color w:val="auto"/>
          <w:sz w:val="24"/>
        </w:rPr>
      </w:pPr>
    </w:p>
    <w:p w14:paraId="0E0FD88D">
      <w:pPr>
        <w:shd w:val="clear" w:color="auto" w:fill="FFFFFF"/>
        <w:spacing w:line="360" w:lineRule="auto"/>
        <w:ind w:firstLine="240" w:firstLineChars="100"/>
        <w:rPr>
          <w:rFonts w:ascii="宋体" w:hAnsi="宋体" w:cs="宋体"/>
          <w:color w:val="auto"/>
          <w:sz w:val="24"/>
        </w:rPr>
      </w:pPr>
    </w:p>
    <w:p w14:paraId="6ADC3DDA">
      <w:pPr>
        <w:shd w:val="clear" w:color="auto" w:fill="FFFFFF"/>
        <w:spacing w:line="360" w:lineRule="auto"/>
        <w:ind w:firstLine="240" w:firstLineChars="100"/>
        <w:rPr>
          <w:rFonts w:ascii="宋体" w:hAnsi="宋体" w:cs="宋体"/>
          <w:color w:val="auto"/>
          <w:sz w:val="24"/>
        </w:rPr>
      </w:pPr>
    </w:p>
    <w:p w14:paraId="0CE4FBC2">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335C9825">
      <w:pPr>
        <w:spacing w:line="440" w:lineRule="exact"/>
        <w:jc w:val="center"/>
        <w:rPr>
          <w:rFonts w:eastAsia="仿宋_GB2312"/>
          <w:b/>
          <w:color w:val="auto"/>
          <w:sz w:val="44"/>
          <w:szCs w:val="44"/>
        </w:rPr>
      </w:pPr>
    </w:p>
    <w:p w14:paraId="5AA51CED">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1E3D1A9B">
      <w:pPr>
        <w:spacing w:line="300" w:lineRule="auto"/>
        <w:ind w:firstLine="539" w:firstLineChars="245"/>
        <w:rPr>
          <w:color w:val="auto"/>
          <w:spacing w:val="-10"/>
          <w:sz w:val="24"/>
        </w:rPr>
      </w:pPr>
    </w:p>
    <w:p w14:paraId="4A760266">
      <w:pPr>
        <w:spacing w:line="500" w:lineRule="exact"/>
        <w:ind w:firstLine="540"/>
        <w:jc w:val="center"/>
        <w:rPr>
          <w:b/>
          <w:color w:val="auto"/>
          <w:kern w:val="0"/>
          <w:sz w:val="36"/>
          <w:szCs w:val="36"/>
        </w:rPr>
      </w:pPr>
      <w:r>
        <w:rPr>
          <w:b/>
          <w:color w:val="auto"/>
          <w:kern w:val="0"/>
          <w:sz w:val="36"/>
          <w:szCs w:val="36"/>
        </w:rPr>
        <w:t>合同书</w:t>
      </w:r>
    </w:p>
    <w:p w14:paraId="03BFE22A">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7E70AA10">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7C7E353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10BA81B0">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50BA4BDB">
      <w:pPr>
        <w:spacing w:line="500" w:lineRule="exact"/>
        <w:ind w:firstLine="480" w:firstLineChars="200"/>
        <w:rPr>
          <w:color w:val="auto"/>
          <w:sz w:val="24"/>
          <w:szCs w:val="20"/>
        </w:rPr>
      </w:pPr>
      <w:r>
        <w:rPr>
          <w:color w:val="auto"/>
          <w:sz w:val="24"/>
          <w:szCs w:val="20"/>
        </w:rPr>
        <w:t>本合同由（以下简称“需方”）与（以下简称“供方”）签订。</w:t>
      </w:r>
    </w:p>
    <w:p w14:paraId="3B21283A">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3B6E22FC">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14:paraId="2A55E994">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66A3996E">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55C4ACB9">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6E08DB7A">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49A6062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74C99D38">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1BA31B9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7D2EF7F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348DC90B">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7A7E47E5">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0638A1F2">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59FD3C6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1115BA4E">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3F50A496">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7E571126">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65F73E61">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5E277CA3">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78069052">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331EBD6D">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3B33A7B0">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16867C7C">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7F00B135">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340FE0C8">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7D4140F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4EAA5DB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6078EE46">
      <w:pPr>
        <w:tabs>
          <w:tab w:val="left" w:pos="4860"/>
        </w:tabs>
        <w:autoSpaceDE w:val="0"/>
        <w:autoSpaceDN w:val="0"/>
        <w:adjustRightInd w:val="0"/>
        <w:spacing w:line="500" w:lineRule="exact"/>
        <w:ind w:firstLine="480" w:firstLineChars="200"/>
        <w:jc w:val="left"/>
        <w:rPr>
          <w:color w:val="auto"/>
          <w:kern w:val="0"/>
          <w:sz w:val="24"/>
          <w:szCs w:val="20"/>
        </w:rPr>
      </w:pPr>
    </w:p>
    <w:p w14:paraId="042C7B2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448FC0A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5157B9F4">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5A627BB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0E8802C">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6063CE5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2E06A1B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2AF2FBC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2A803B4B">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06C765A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29A1208B">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28BB0929">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2A89FD61">
      <w:pPr>
        <w:adjustRightInd w:val="0"/>
        <w:snapToGrid w:val="0"/>
        <w:jc w:val="center"/>
        <w:outlineLvl w:val="0"/>
        <w:rPr>
          <w:b/>
          <w:color w:val="auto"/>
          <w:sz w:val="18"/>
          <w:szCs w:val="18"/>
        </w:rPr>
      </w:pPr>
    </w:p>
    <w:p w14:paraId="2694BC5C">
      <w:pPr>
        <w:adjustRightInd w:val="0"/>
        <w:snapToGrid w:val="0"/>
        <w:outlineLvl w:val="0"/>
        <w:rPr>
          <w:color w:val="auto"/>
          <w:szCs w:val="28"/>
        </w:rPr>
      </w:pPr>
      <w:r>
        <w:rPr>
          <w:color w:val="auto"/>
          <w:szCs w:val="28"/>
        </w:rPr>
        <w:t>封面：</w:t>
      </w:r>
    </w:p>
    <w:p w14:paraId="77CB81B1">
      <w:pPr>
        <w:pStyle w:val="18"/>
        <w:tabs>
          <w:tab w:val="left" w:pos="1260"/>
        </w:tabs>
        <w:jc w:val="center"/>
        <w:rPr>
          <w:rFonts w:ascii="Times New Roman" w:hAnsi="Times New Roman" w:cs="Times New Roman"/>
          <w:bCs/>
          <w:color w:val="auto"/>
          <w:spacing w:val="100"/>
          <w:w w:val="110"/>
          <w:kern w:val="0"/>
          <w:sz w:val="52"/>
          <w:szCs w:val="52"/>
        </w:rPr>
      </w:pPr>
    </w:p>
    <w:p w14:paraId="33B42D5B">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6DDA0D27">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544913A3">
      <w:pPr>
        <w:pStyle w:val="18"/>
        <w:jc w:val="center"/>
        <w:rPr>
          <w:rFonts w:ascii="Times New Roman" w:hAnsi="Times New Roman" w:cs="Times New Roman"/>
          <w:color w:val="auto"/>
          <w:sz w:val="44"/>
        </w:rPr>
      </w:pPr>
    </w:p>
    <w:p w14:paraId="07C32E20">
      <w:pPr>
        <w:pStyle w:val="18"/>
        <w:jc w:val="center"/>
        <w:rPr>
          <w:rFonts w:ascii="Times New Roman" w:hAnsi="Times New Roman" w:cs="Times New Roman"/>
          <w:color w:val="auto"/>
          <w:sz w:val="44"/>
        </w:rPr>
      </w:pPr>
    </w:p>
    <w:p w14:paraId="56D17072">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3DAFF863">
      <w:pPr>
        <w:pStyle w:val="16"/>
        <w:spacing w:line="360" w:lineRule="auto"/>
        <w:ind w:firstLine="1280" w:firstLineChars="400"/>
        <w:rPr>
          <w:color w:val="auto"/>
          <w:szCs w:val="32"/>
          <w:u w:val="single"/>
        </w:rPr>
      </w:pPr>
      <w:r>
        <w:rPr>
          <w:color w:val="auto"/>
          <w:szCs w:val="32"/>
        </w:rPr>
        <w:t>项目名称：</w:t>
      </w:r>
    </w:p>
    <w:p w14:paraId="6C6800F2">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03AA5FD3">
      <w:pPr>
        <w:pStyle w:val="18"/>
        <w:ind w:firstLine="1320" w:firstLineChars="300"/>
        <w:rPr>
          <w:rFonts w:ascii="Times New Roman" w:hAnsi="Times New Roman" w:cs="Times New Roman"/>
          <w:color w:val="auto"/>
          <w:sz w:val="44"/>
        </w:rPr>
      </w:pPr>
    </w:p>
    <w:p w14:paraId="609DF2B6">
      <w:pPr>
        <w:pStyle w:val="18"/>
        <w:ind w:firstLine="1320" w:firstLineChars="300"/>
        <w:rPr>
          <w:rFonts w:ascii="Times New Roman" w:hAnsi="Times New Roman" w:cs="Times New Roman"/>
          <w:color w:val="auto"/>
          <w:sz w:val="44"/>
        </w:rPr>
      </w:pPr>
    </w:p>
    <w:p w14:paraId="40C55AB8">
      <w:pPr>
        <w:pStyle w:val="18"/>
        <w:ind w:firstLine="1320" w:firstLineChars="300"/>
        <w:rPr>
          <w:rFonts w:ascii="Times New Roman" w:hAnsi="Times New Roman" w:cs="Times New Roman"/>
          <w:color w:val="auto"/>
          <w:sz w:val="44"/>
        </w:rPr>
      </w:pPr>
    </w:p>
    <w:p w14:paraId="05064BE1">
      <w:pPr>
        <w:pStyle w:val="18"/>
        <w:ind w:firstLine="1320" w:firstLineChars="300"/>
        <w:rPr>
          <w:rFonts w:ascii="Times New Roman" w:hAnsi="Times New Roman" w:cs="Times New Roman"/>
          <w:color w:val="auto"/>
          <w:sz w:val="44"/>
        </w:rPr>
      </w:pPr>
    </w:p>
    <w:p w14:paraId="695FE58D">
      <w:pPr>
        <w:pStyle w:val="18"/>
        <w:ind w:firstLine="1320" w:firstLineChars="300"/>
        <w:rPr>
          <w:rFonts w:ascii="Times New Roman" w:hAnsi="Times New Roman" w:cs="Times New Roman"/>
          <w:color w:val="auto"/>
          <w:sz w:val="44"/>
        </w:rPr>
      </w:pPr>
    </w:p>
    <w:p w14:paraId="1BEF3569">
      <w:pPr>
        <w:pStyle w:val="18"/>
        <w:ind w:firstLine="1320" w:firstLineChars="300"/>
        <w:rPr>
          <w:rFonts w:ascii="Times New Roman" w:hAnsi="Times New Roman" w:cs="Times New Roman"/>
          <w:color w:val="auto"/>
          <w:sz w:val="44"/>
        </w:rPr>
      </w:pPr>
    </w:p>
    <w:p w14:paraId="62B6D285">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67BA1B28">
      <w:pPr>
        <w:jc w:val="center"/>
        <w:rPr>
          <w:rFonts w:ascii="宋体" w:hAnsi="宋体"/>
          <w:color w:val="auto"/>
          <w:sz w:val="32"/>
          <w:szCs w:val="32"/>
        </w:rPr>
      </w:pPr>
      <w:r>
        <w:rPr>
          <w:rFonts w:ascii="宋体" w:hAnsi="宋体"/>
          <w:color w:val="auto"/>
          <w:sz w:val="32"/>
          <w:szCs w:val="32"/>
        </w:rPr>
        <w:t>年  月  日</w:t>
      </w:r>
    </w:p>
    <w:p w14:paraId="5819CF4E">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14:paraId="3339D2B0">
      <w:pPr>
        <w:adjustRightInd w:val="0"/>
        <w:snapToGrid w:val="0"/>
        <w:outlineLvl w:val="0"/>
        <w:rPr>
          <w:color w:val="auto"/>
          <w:sz w:val="24"/>
        </w:rPr>
      </w:pPr>
      <w:r>
        <w:rPr>
          <w:color w:val="auto"/>
          <w:szCs w:val="21"/>
        </w:rPr>
        <w:br w:type="page"/>
      </w:r>
      <w:r>
        <w:rPr>
          <w:color w:val="auto"/>
          <w:sz w:val="24"/>
        </w:rPr>
        <w:t>附件1</w:t>
      </w:r>
    </w:p>
    <w:p w14:paraId="5DC0B832">
      <w:pPr>
        <w:adjustRightInd w:val="0"/>
        <w:snapToGrid w:val="0"/>
        <w:jc w:val="center"/>
        <w:outlineLvl w:val="0"/>
        <w:rPr>
          <w:color w:val="auto"/>
          <w:sz w:val="32"/>
          <w:szCs w:val="32"/>
        </w:rPr>
      </w:pPr>
      <w:r>
        <w:rPr>
          <w:color w:val="auto"/>
          <w:sz w:val="32"/>
          <w:szCs w:val="32"/>
        </w:rPr>
        <w:t>谈判书</w:t>
      </w:r>
    </w:p>
    <w:p w14:paraId="27B9B12A">
      <w:pPr>
        <w:spacing w:line="500" w:lineRule="exact"/>
        <w:ind w:left="-118" w:leftChars="-42"/>
        <w:rPr>
          <w:rFonts w:eastAsia="仿宋_GB2312"/>
          <w:color w:val="auto"/>
          <w:szCs w:val="28"/>
        </w:rPr>
      </w:pPr>
    </w:p>
    <w:p w14:paraId="63653503">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4E1192C3">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66C31C84">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486C57F3">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241319B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605C9B4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2936953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5419B83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605387E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5FAB1DBF">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58A6277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509692C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524ED0AF">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381C8165">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3F656106">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5E0612B0">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13ED8A97">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5D98334D">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7123026A">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3EEB4DF2">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6F105586">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7BCAC1C6">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79167457">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007FAF2A">
      <w:pPr>
        <w:pStyle w:val="18"/>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48F22E45">
      <w:pPr>
        <w:ind w:firstLine="3040" w:firstLineChars="950"/>
        <w:rPr>
          <w:color w:val="auto"/>
          <w:sz w:val="32"/>
          <w:szCs w:val="32"/>
        </w:rPr>
      </w:pPr>
      <w:r>
        <w:rPr>
          <w:color w:val="auto"/>
          <w:sz w:val="32"/>
          <w:szCs w:val="32"/>
        </w:rPr>
        <w:t>报价组成情况表</w:t>
      </w:r>
    </w:p>
    <w:p w14:paraId="448C03CE">
      <w:pPr>
        <w:spacing w:line="500" w:lineRule="exact"/>
        <w:rPr>
          <w:rFonts w:eastAsia="仿宋_GB2312"/>
          <w:color w:val="auto"/>
        </w:rPr>
      </w:pPr>
    </w:p>
    <w:p w14:paraId="0D01A068">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30158BF4">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4675D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660F457">
            <w:pPr>
              <w:adjustRightInd w:val="0"/>
              <w:snapToGrid w:val="0"/>
              <w:ind w:left="-118" w:leftChars="-42"/>
              <w:jc w:val="center"/>
              <w:rPr>
                <w:color w:val="auto"/>
                <w:sz w:val="24"/>
              </w:rPr>
            </w:pPr>
            <w:r>
              <w:rPr>
                <w:color w:val="auto"/>
                <w:sz w:val="24"/>
              </w:rPr>
              <w:t>序号</w:t>
            </w:r>
          </w:p>
        </w:tc>
        <w:tc>
          <w:tcPr>
            <w:tcW w:w="1868" w:type="dxa"/>
            <w:vAlign w:val="center"/>
          </w:tcPr>
          <w:p w14:paraId="3E56111C">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7AF9C6B2">
            <w:pPr>
              <w:adjustRightInd w:val="0"/>
              <w:snapToGrid w:val="0"/>
              <w:jc w:val="center"/>
              <w:rPr>
                <w:color w:val="auto"/>
                <w:sz w:val="24"/>
              </w:rPr>
            </w:pPr>
            <w:r>
              <w:rPr>
                <w:color w:val="auto"/>
                <w:sz w:val="24"/>
              </w:rPr>
              <w:t>规格型号</w:t>
            </w:r>
          </w:p>
        </w:tc>
        <w:tc>
          <w:tcPr>
            <w:tcW w:w="805" w:type="dxa"/>
            <w:vAlign w:val="center"/>
          </w:tcPr>
          <w:p w14:paraId="52782FB1">
            <w:pPr>
              <w:adjustRightInd w:val="0"/>
              <w:snapToGrid w:val="0"/>
              <w:jc w:val="center"/>
              <w:rPr>
                <w:color w:val="auto"/>
                <w:sz w:val="24"/>
              </w:rPr>
            </w:pPr>
            <w:r>
              <w:rPr>
                <w:color w:val="auto"/>
                <w:sz w:val="24"/>
              </w:rPr>
              <w:t>数量</w:t>
            </w:r>
          </w:p>
        </w:tc>
        <w:tc>
          <w:tcPr>
            <w:tcW w:w="1653" w:type="dxa"/>
            <w:vAlign w:val="center"/>
          </w:tcPr>
          <w:p w14:paraId="5DBEE4D0">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3CCFE252">
            <w:pPr>
              <w:adjustRightInd w:val="0"/>
              <w:snapToGrid w:val="0"/>
              <w:jc w:val="center"/>
              <w:rPr>
                <w:color w:val="auto"/>
                <w:sz w:val="24"/>
              </w:rPr>
            </w:pPr>
            <w:r>
              <w:rPr>
                <w:color w:val="auto"/>
                <w:sz w:val="24"/>
              </w:rPr>
              <w:t>单价</w:t>
            </w:r>
          </w:p>
        </w:tc>
        <w:tc>
          <w:tcPr>
            <w:tcW w:w="1136" w:type="dxa"/>
            <w:vAlign w:val="center"/>
          </w:tcPr>
          <w:p w14:paraId="187B456F">
            <w:pPr>
              <w:adjustRightInd w:val="0"/>
              <w:snapToGrid w:val="0"/>
              <w:jc w:val="center"/>
              <w:rPr>
                <w:color w:val="auto"/>
                <w:sz w:val="24"/>
              </w:rPr>
            </w:pPr>
            <w:r>
              <w:rPr>
                <w:color w:val="auto"/>
                <w:sz w:val="24"/>
              </w:rPr>
              <w:t>备注</w:t>
            </w:r>
          </w:p>
        </w:tc>
      </w:tr>
      <w:tr w14:paraId="5EF65C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537C524E">
            <w:pPr>
              <w:adjustRightInd w:val="0"/>
              <w:snapToGrid w:val="0"/>
              <w:ind w:left="-118" w:leftChars="-42"/>
              <w:jc w:val="center"/>
              <w:rPr>
                <w:color w:val="auto"/>
                <w:sz w:val="24"/>
              </w:rPr>
            </w:pPr>
            <w:r>
              <w:rPr>
                <w:color w:val="auto"/>
                <w:sz w:val="24"/>
              </w:rPr>
              <w:t>1</w:t>
            </w:r>
          </w:p>
        </w:tc>
        <w:tc>
          <w:tcPr>
            <w:tcW w:w="1868" w:type="dxa"/>
            <w:vAlign w:val="center"/>
          </w:tcPr>
          <w:p w14:paraId="0B604A75">
            <w:pPr>
              <w:adjustRightInd w:val="0"/>
              <w:snapToGrid w:val="0"/>
              <w:ind w:left="-118" w:leftChars="-42"/>
              <w:jc w:val="center"/>
              <w:rPr>
                <w:color w:val="auto"/>
                <w:sz w:val="24"/>
              </w:rPr>
            </w:pPr>
          </w:p>
        </w:tc>
        <w:tc>
          <w:tcPr>
            <w:tcW w:w="1236" w:type="dxa"/>
            <w:vAlign w:val="center"/>
          </w:tcPr>
          <w:p w14:paraId="1069DB71">
            <w:pPr>
              <w:adjustRightInd w:val="0"/>
              <w:snapToGrid w:val="0"/>
              <w:jc w:val="center"/>
              <w:rPr>
                <w:color w:val="auto"/>
                <w:sz w:val="24"/>
              </w:rPr>
            </w:pPr>
          </w:p>
        </w:tc>
        <w:tc>
          <w:tcPr>
            <w:tcW w:w="805" w:type="dxa"/>
            <w:vAlign w:val="center"/>
          </w:tcPr>
          <w:p w14:paraId="67C1A949">
            <w:pPr>
              <w:adjustRightInd w:val="0"/>
              <w:snapToGrid w:val="0"/>
              <w:jc w:val="center"/>
              <w:rPr>
                <w:color w:val="auto"/>
                <w:sz w:val="24"/>
              </w:rPr>
            </w:pPr>
          </w:p>
        </w:tc>
        <w:tc>
          <w:tcPr>
            <w:tcW w:w="1653" w:type="dxa"/>
            <w:vAlign w:val="center"/>
          </w:tcPr>
          <w:p w14:paraId="6A9C05FE">
            <w:pPr>
              <w:adjustRightInd w:val="0"/>
              <w:snapToGrid w:val="0"/>
              <w:jc w:val="center"/>
              <w:rPr>
                <w:color w:val="auto"/>
                <w:sz w:val="24"/>
              </w:rPr>
            </w:pPr>
          </w:p>
        </w:tc>
        <w:tc>
          <w:tcPr>
            <w:tcW w:w="912" w:type="dxa"/>
            <w:vAlign w:val="center"/>
          </w:tcPr>
          <w:p w14:paraId="60F9FA4C">
            <w:pPr>
              <w:adjustRightInd w:val="0"/>
              <w:snapToGrid w:val="0"/>
              <w:jc w:val="center"/>
              <w:rPr>
                <w:color w:val="auto"/>
                <w:sz w:val="24"/>
              </w:rPr>
            </w:pPr>
          </w:p>
        </w:tc>
        <w:tc>
          <w:tcPr>
            <w:tcW w:w="1136" w:type="dxa"/>
            <w:vAlign w:val="center"/>
          </w:tcPr>
          <w:p w14:paraId="3566D424">
            <w:pPr>
              <w:adjustRightInd w:val="0"/>
              <w:snapToGrid w:val="0"/>
              <w:jc w:val="center"/>
              <w:rPr>
                <w:color w:val="auto"/>
                <w:sz w:val="24"/>
              </w:rPr>
            </w:pPr>
          </w:p>
        </w:tc>
      </w:tr>
      <w:tr w14:paraId="36ED03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0A65C8F7">
            <w:pPr>
              <w:adjustRightInd w:val="0"/>
              <w:snapToGrid w:val="0"/>
              <w:ind w:left="-118" w:leftChars="-42"/>
              <w:jc w:val="center"/>
              <w:rPr>
                <w:color w:val="auto"/>
                <w:sz w:val="24"/>
              </w:rPr>
            </w:pPr>
            <w:r>
              <w:rPr>
                <w:color w:val="auto"/>
                <w:sz w:val="24"/>
              </w:rPr>
              <w:t>2</w:t>
            </w:r>
          </w:p>
        </w:tc>
        <w:tc>
          <w:tcPr>
            <w:tcW w:w="1868" w:type="dxa"/>
            <w:vAlign w:val="center"/>
          </w:tcPr>
          <w:p w14:paraId="7FED0A88">
            <w:pPr>
              <w:adjustRightInd w:val="0"/>
              <w:snapToGrid w:val="0"/>
              <w:ind w:left="-118" w:leftChars="-42"/>
              <w:jc w:val="center"/>
              <w:rPr>
                <w:color w:val="auto"/>
                <w:sz w:val="24"/>
              </w:rPr>
            </w:pPr>
            <w:r>
              <w:rPr>
                <w:color w:val="auto"/>
                <w:sz w:val="24"/>
              </w:rPr>
              <w:t>…</w:t>
            </w:r>
          </w:p>
        </w:tc>
        <w:tc>
          <w:tcPr>
            <w:tcW w:w="1236" w:type="dxa"/>
            <w:vAlign w:val="center"/>
          </w:tcPr>
          <w:p w14:paraId="06C195BC">
            <w:pPr>
              <w:adjustRightInd w:val="0"/>
              <w:snapToGrid w:val="0"/>
              <w:jc w:val="center"/>
              <w:rPr>
                <w:color w:val="auto"/>
                <w:sz w:val="24"/>
              </w:rPr>
            </w:pPr>
          </w:p>
        </w:tc>
        <w:tc>
          <w:tcPr>
            <w:tcW w:w="805" w:type="dxa"/>
            <w:vAlign w:val="center"/>
          </w:tcPr>
          <w:p w14:paraId="4659B205">
            <w:pPr>
              <w:adjustRightInd w:val="0"/>
              <w:snapToGrid w:val="0"/>
              <w:jc w:val="center"/>
              <w:rPr>
                <w:color w:val="auto"/>
                <w:sz w:val="24"/>
              </w:rPr>
            </w:pPr>
          </w:p>
        </w:tc>
        <w:tc>
          <w:tcPr>
            <w:tcW w:w="1653" w:type="dxa"/>
            <w:vAlign w:val="center"/>
          </w:tcPr>
          <w:p w14:paraId="35908994">
            <w:pPr>
              <w:adjustRightInd w:val="0"/>
              <w:snapToGrid w:val="0"/>
              <w:jc w:val="center"/>
              <w:rPr>
                <w:color w:val="auto"/>
                <w:sz w:val="24"/>
              </w:rPr>
            </w:pPr>
          </w:p>
        </w:tc>
        <w:tc>
          <w:tcPr>
            <w:tcW w:w="912" w:type="dxa"/>
            <w:vAlign w:val="center"/>
          </w:tcPr>
          <w:p w14:paraId="3B3CF08B">
            <w:pPr>
              <w:adjustRightInd w:val="0"/>
              <w:snapToGrid w:val="0"/>
              <w:jc w:val="center"/>
              <w:rPr>
                <w:color w:val="auto"/>
                <w:sz w:val="24"/>
              </w:rPr>
            </w:pPr>
          </w:p>
        </w:tc>
        <w:tc>
          <w:tcPr>
            <w:tcW w:w="1136" w:type="dxa"/>
            <w:vAlign w:val="center"/>
          </w:tcPr>
          <w:p w14:paraId="0BB1F373">
            <w:pPr>
              <w:adjustRightInd w:val="0"/>
              <w:snapToGrid w:val="0"/>
              <w:jc w:val="center"/>
              <w:rPr>
                <w:color w:val="auto"/>
                <w:sz w:val="24"/>
              </w:rPr>
            </w:pPr>
          </w:p>
        </w:tc>
      </w:tr>
      <w:tr w14:paraId="7F4875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4C6FF44">
            <w:pPr>
              <w:adjustRightInd w:val="0"/>
              <w:snapToGrid w:val="0"/>
              <w:ind w:left="-118" w:leftChars="-42"/>
              <w:jc w:val="center"/>
              <w:rPr>
                <w:color w:val="auto"/>
                <w:sz w:val="24"/>
              </w:rPr>
            </w:pPr>
            <w:r>
              <w:rPr>
                <w:color w:val="auto"/>
                <w:sz w:val="24"/>
              </w:rPr>
              <w:t>3</w:t>
            </w:r>
          </w:p>
        </w:tc>
        <w:tc>
          <w:tcPr>
            <w:tcW w:w="1868" w:type="dxa"/>
            <w:vAlign w:val="center"/>
          </w:tcPr>
          <w:p w14:paraId="3D39ACB6">
            <w:pPr>
              <w:adjustRightInd w:val="0"/>
              <w:snapToGrid w:val="0"/>
              <w:ind w:left="-118" w:leftChars="-42"/>
              <w:jc w:val="center"/>
              <w:rPr>
                <w:color w:val="auto"/>
                <w:sz w:val="24"/>
              </w:rPr>
            </w:pPr>
          </w:p>
        </w:tc>
        <w:tc>
          <w:tcPr>
            <w:tcW w:w="1236" w:type="dxa"/>
            <w:vAlign w:val="center"/>
          </w:tcPr>
          <w:p w14:paraId="2B34E5CB">
            <w:pPr>
              <w:adjustRightInd w:val="0"/>
              <w:snapToGrid w:val="0"/>
              <w:jc w:val="center"/>
              <w:rPr>
                <w:color w:val="auto"/>
                <w:sz w:val="24"/>
              </w:rPr>
            </w:pPr>
          </w:p>
        </w:tc>
        <w:tc>
          <w:tcPr>
            <w:tcW w:w="805" w:type="dxa"/>
            <w:vAlign w:val="center"/>
          </w:tcPr>
          <w:p w14:paraId="05718D7B">
            <w:pPr>
              <w:adjustRightInd w:val="0"/>
              <w:snapToGrid w:val="0"/>
              <w:jc w:val="center"/>
              <w:rPr>
                <w:color w:val="auto"/>
                <w:sz w:val="24"/>
              </w:rPr>
            </w:pPr>
          </w:p>
        </w:tc>
        <w:tc>
          <w:tcPr>
            <w:tcW w:w="1653" w:type="dxa"/>
            <w:vAlign w:val="center"/>
          </w:tcPr>
          <w:p w14:paraId="080DA968">
            <w:pPr>
              <w:adjustRightInd w:val="0"/>
              <w:snapToGrid w:val="0"/>
              <w:jc w:val="center"/>
              <w:rPr>
                <w:color w:val="auto"/>
                <w:sz w:val="24"/>
              </w:rPr>
            </w:pPr>
          </w:p>
        </w:tc>
        <w:tc>
          <w:tcPr>
            <w:tcW w:w="912" w:type="dxa"/>
            <w:vAlign w:val="center"/>
          </w:tcPr>
          <w:p w14:paraId="7E9DDEA1">
            <w:pPr>
              <w:adjustRightInd w:val="0"/>
              <w:snapToGrid w:val="0"/>
              <w:jc w:val="center"/>
              <w:rPr>
                <w:color w:val="auto"/>
                <w:sz w:val="24"/>
              </w:rPr>
            </w:pPr>
          </w:p>
        </w:tc>
        <w:tc>
          <w:tcPr>
            <w:tcW w:w="1136" w:type="dxa"/>
            <w:vAlign w:val="center"/>
          </w:tcPr>
          <w:p w14:paraId="1A5D4D6B">
            <w:pPr>
              <w:adjustRightInd w:val="0"/>
              <w:snapToGrid w:val="0"/>
              <w:jc w:val="center"/>
              <w:rPr>
                <w:color w:val="auto"/>
                <w:sz w:val="24"/>
              </w:rPr>
            </w:pPr>
          </w:p>
        </w:tc>
      </w:tr>
      <w:tr w14:paraId="354DAF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159CB18">
            <w:pPr>
              <w:adjustRightInd w:val="0"/>
              <w:snapToGrid w:val="0"/>
              <w:ind w:left="-118" w:leftChars="-42"/>
              <w:jc w:val="center"/>
              <w:rPr>
                <w:color w:val="auto"/>
                <w:sz w:val="24"/>
              </w:rPr>
            </w:pPr>
            <w:r>
              <w:rPr>
                <w:color w:val="auto"/>
                <w:sz w:val="24"/>
              </w:rPr>
              <w:t>4</w:t>
            </w:r>
          </w:p>
        </w:tc>
        <w:tc>
          <w:tcPr>
            <w:tcW w:w="1868" w:type="dxa"/>
            <w:vAlign w:val="center"/>
          </w:tcPr>
          <w:p w14:paraId="315E5C8D">
            <w:pPr>
              <w:adjustRightInd w:val="0"/>
              <w:snapToGrid w:val="0"/>
              <w:ind w:left="-118" w:leftChars="-42"/>
              <w:jc w:val="center"/>
              <w:rPr>
                <w:color w:val="auto"/>
                <w:sz w:val="24"/>
              </w:rPr>
            </w:pPr>
          </w:p>
        </w:tc>
        <w:tc>
          <w:tcPr>
            <w:tcW w:w="1236" w:type="dxa"/>
            <w:vAlign w:val="center"/>
          </w:tcPr>
          <w:p w14:paraId="77DD9154">
            <w:pPr>
              <w:adjustRightInd w:val="0"/>
              <w:snapToGrid w:val="0"/>
              <w:jc w:val="center"/>
              <w:rPr>
                <w:color w:val="auto"/>
                <w:sz w:val="24"/>
              </w:rPr>
            </w:pPr>
          </w:p>
        </w:tc>
        <w:tc>
          <w:tcPr>
            <w:tcW w:w="805" w:type="dxa"/>
            <w:vAlign w:val="center"/>
          </w:tcPr>
          <w:p w14:paraId="6E543F6E">
            <w:pPr>
              <w:adjustRightInd w:val="0"/>
              <w:snapToGrid w:val="0"/>
              <w:jc w:val="center"/>
              <w:rPr>
                <w:color w:val="auto"/>
                <w:sz w:val="24"/>
              </w:rPr>
            </w:pPr>
          </w:p>
        </w:tc>
        <w:tc>
          <w:tcPr>
            <w:tcW w:w="1653" w:type="dxa"/>
            <w:vAlign w:val="center"/>
          </w:tcPr>
          <w:p w14:paraId="6ACF6FEE">
            <w:pPr>
              <w:adjustRightInd w:val="0"/>
              <w:snapToGrid w:val="0"/>
              <w:jc w:val="center"/>
              <w:rPr>
                <w:color w:val="auto"/>
                <w:sz w:val="24"/>
              </w:rPr>
            </w:pPr>
          </w:p>
        </w:tc>
        <w:tc>
          <w:tcPr>
            <w:tcW w:w="912" w:type="dxa"/>
            <w:vAlign w:val="center"/>
          </w:tcPr>
          <w:p w14:paraId="54904830">
            <w:pPr>
              <w:adjustRightInd w:val="0"/>
              <w:snapToGrid w:val="0"/>
              <w:jc w:val="center"/>
              <w:rPr>
                <w:color w:val="auto"/>
                <w:sz w:val="24"/>
              </w:rPr>
            </w:pPr>
          </w:p>
        </w:tc>
        <w:tc>
          <w:tcPr>
            <w:tcW w:w="1136" w:type="dxa"/>
            <w:vAlign w:val="center"/>
          </w:tcPr>
          <w:p w14:paraId="4C90B18C">
            <w:pPr>
              <w:adjustRightInd w:val="0"/>
              <w:snapToGrid w:val="0"/>
              <w:jc w:val="center"/>
              <w:rPr>
                <w:color w:val="auto"/>
                <w:sz w:val="24"/>
              </w:rPr>
            </w:pPr>
          </w:p>
        </w:tc>
      </w:tr>
      <w:tr w14:paraId="5A3217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FAC3A17">
            <w:pPr>
              <w:adjustRightInd w:val="0"/>
              <w:snapToGrid w:val="0"/>
              <w:ind w:left="-118" w:leftChars="-42"/>
              <w:jc w:val="center"/>
              <w:rPr>
                <w:color w:val="auto"/>
                <w:sz w:val="24"/>
              </w:rPr>
            </w:pPr>
            <w:r>
              <w:rPr>
                <w:color w:val="auto"/>
                <w:sz w:val="24"/>
              </w:rPr>
              <w:t>5</w:t>
            </w:r>
          </w:p>
        </w:tc>
        <w:tc>
          <w:tcPr>
            <w:tcW w:w="1868" w:type="dxa"/>
            <w:vAlign w:val="center"/>
          </w:tcPr>
          <w:p w14:paraId="2076B5B3">
            <w:pPr>
              <w:adjustRightInd w:val="0"/>
              <w:snapToGrid w:val="0"/>
              <w:ind w:left="-118" w:leftChars="-42"/>
              <w:jc w:val="center"/>
              <w:rPr>
                <w:color w:val="auto"/>
                <w:sz w:val="24"/>
              </w:rPr>
            </w:pPr>
            <w:r>
              <w:rPr>
                <w:color w:val="auto"/>
                <w:sz w:val="24"/>
              </w:rPr>
              <w:t>…</w:t>
            </w:r>
          </w:p>
        </w:tc>
        <w:tc>
          <w:tcPr>
            <w:tcW w:w="1236" w:type="dxa"/>
            <w:vAlign w:val="center"/>
          </w:tcPr>
          <w:p w14:paraId="5B0AA66B">
            <w:pPr>
              <w:adjustRightInd w:val="0"/>
              <w:snapToGrid w:val="0"/>
              <w:jc w:val="center"/>
              <w:rPr>
                <w:color w:val="auto"/>
                <w:sz w:val="24"/>
              </w:rPr>
            </w:pPr>
          </w:p>
        </w:tc>
        <w:tc>
          <w:tcPr>
            <w:tcW w:w="805" w:type="dxa"/>
            <w:vAlign w:val="center"/>
          </w:tcPr>
          <w:p w14:paraId="2B3C2B59">
            <w:pPr>
              <w:adjustRightInd w:val="0"/>
              <w:snapToGrid w:val="0"/>
              <w:jc w:val="center"/>
              <w:rPr>
                <w:color w:val="auto"/>
                <w:sz w:val="24"/>
              </w:rPr>
            </w:pPr>
          </w:p>
        </w:tc>
        <w:tc>
          <w:tcPr>
            <w:tcW w:w="1653" w:type="dxa"/>
            <w:vAlign w:val="center"/>
          </w:tcPr>
          <w:p w14:paraId="728CBB58">
            <w:pPr>
              <w:adjustRightInd w:val="0"/>
              <w:snapToGrid w:val="0"/>
              <w:jc w:val="center"/>
              <w:rPr>
                <w:color w:val="auto"/>
                <w:sz w:val="24"/>
              </w:rPr>
            </w:pPr>
          </w:p>
        </w:tc>
        <w:tc>
          <w:tcPr>
            <w:tcW w:w="912" w:type="dxa"/>
            <w:vAlign w:val="center"/>
          </w:tcPr>
          <w:p w14:paraId="3F2B9E3B">
            <w:pPr>
              <w:adjustRightInd w:val="0"/>
              <w:snapToGrid w:val="0"/>
              <w:jc w:val="center"/>
              <w:rPr>
                <w:color w:val="auto"/>
                <w:sz w:val="24"/>
              </w:rPr>
            </w:pPr>
          </w:p>
        </w:tc>
        <w:tc>
          <w:tcPr>
            <w:tcW w:w="1136" w:type="dxa"/>
            <w:vAlign w:val="center"/>
          </w:tcPr>
          <w:p w14:paraId="3F6882F2">
            <w:pPr>
              <w:adjustRightInd w:val="0"/>
              <w:snapToGrid w:val="0"/>
              <w:jc w:val="center"/>
              <w:rPr>
                <w:color w:val="auto"/>
                <w:sz w:val="24"/>
              </w:rPr>
            </w:pPr>
          </w:p>
        </w:tc>
      </w:tr>
      <w:tr w14:paraId="510B59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0C04E332">
            <w:pPr>
              <w:adjustRightInd w:val="0"/>
              <w:snapToGrid w:val="0"/>
              <w:ind w:left="-118" w:leftChars="-42"/>
              <w:jc w:val="center"/>
              <w:rPr>
                <w:color w:val="auto"/>
                <w:sz w:val="24"/>
              </w:rPr>
            </w:pPr>
            <w:r>
              <w:rPr>
                <w:color w:val="auto"/>
                <w:sz w:val="24"/>
              </w:rPr>
              <w:t>6</w:t>
            </w:r>
          </w:p>
        </w:tc>
        <w:tc>
          <w:tcPr>
            <w:tcW w:w="1868" w:type="dxa"/>
            <w:vAlign w:val="center"/>
          </w:tcPr>
          <w:p w14:paraId="13CFAEFA">
            <w:pPr>
              <w:adjustRightInd w:val="0"/>
              <w:snapToGrid w:val="0"/>
              <w:ind w:left="-118" w:leftChars="-42"/>
              <w:jc w:val="center"/>
              <w:rPr>
                <w:color w:val="auto"/>
                <w:sz w:val="24"/>
              </w:rPr>
            </w:pPr>
            <w:r>
              <w:rPr>
                <w:color w:val="auto"/>
                <w:sz w:val="24"/>
              </w:rPr>
              <w:t>其它</w:t>
            </w:r>
          </w:p>
        </w:tc>
        <w:tc>
          <w:tcPr>
            <w:tcW w:w="1236" w:type="dxa"/>
            <w:vAlign w:val="center"/>
          </w:tcPr>
          <w:p w14:paraId="12EF1AA4">
            <w:pPr>
              <w:adjustRightInd w:val="0"/>
              <w:snapToGrid w:val="0"/>
              <w:jc w:val="center"/>
              <w:rPr>
                <w:color w:val="auto"/>
                <w:sz w:val="24"/>
              </w:rPr>
            </w:pPr>
          </w:p>
        </w:tc>
        <w:tc>
          <w:tcPr>
            <w:tcW w:w="805" w:type="dxa"/>
            <w:vAlign w:val="center"/>
          </w:tcPr>
          <w:p w14:paraId="6F1542D0">
            <w:pPr>
              <w:adjustRightInd w:val="0"/>
              <w:snapToGrid w:val="0"/>
              <w:jc w:val="center"/>
              <w:rPr>
                <w:color w:val="auto"/>
                <w:sz w:val="24"/>
              </w:rPr>
            </w:pPr>
          </w:p>
        </w:tc>
        <w:tc>
          <w:tcPr>
            <w:tcW w:w="1653" w:type="dxa"/>
            <w:vAlign w:val="center"/>
          </w:tcPr>
          <w:p w14:paraId="2E6BD39D">
            <w:pPr>
              <w:adjustRightInd w:val="0"/>
              <w:snapToGrid w:val="0"/>
              <w:jc w:val="center"/>
              <w:rPr>
                <w:color w:val="auto"/>
                <w:sz w:val="24"/>
              </w:rPr>
            </w:pPr>
          </w:p>
        </w:tc>
        <w:tc>
          <w:tcPr>
            <w:tcW w:w="912" w:type="dxa"/>
            <w:vAlign w:val="center"/>
          </w:tcPr>
          <w:p w14:paraId="285D2E82">
            <w:pPr>
              <w:adjustRightInd w:val="0"/>
              <w:snapToGrid w:val="0"/>
              <w:jc w:val="center"/>
              <w:rPr>
                <w:color w:val="auto"/>
                <w:sz w:val="24"/>
              </w:rPr>
            </w:pPr>
          </w:p>
        </w:tc>
        <w:tc>
          <w:tcPr>
            <w:tcW w:w="1136" w:type="dxa"/>
            <w:vAlign w:val="center"/>
          </w:tcPr>
          <w:p w14:paraId="6071BC99">
            <w:pPr>
              <w:adjustRightInd w:val="0"/>
              <w:snapToGrid w:val="0"/>
              <w:jc w:val="center"/>
              <w:rPr>
                <w:color w:val="auto"/>
                <w:sz w:val="24"/>
              </w:rPr>
            </w:pPr>
          </w:p>
        </w:tc>
      </w:tr>
      <w:tr w14:paraId="5741DE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0F3F52EB">
            <w:pPr>
              <w:adjustRightInd w:val="0"/>
              <w:snapToGrid w:val="0"/>
              <w:jc w:val="center"/>
              <w:rPr>
                <w:color w:val="auto"/>
                <w:sz w:val="24"/>
              </w:rPr>
            </w:pPr>
            <w:r>
              <w:rPr>
                <w:color w:val="auto"/>
                <w:sz w:val="24"/>
              </w:rPr>
              <w:t>总计</w:t>
            </w:r>
          </w:p>
        </w:tc>
        <w:tc>
          <w:tcPr>
            <w:tcW w:w="2048" w:type="dxa"/>
            <w:gridSpan w:val="2"/>
            <w:vAlign w:val="center"/>
          </w:tcPr>
          <w:p w14:paraId="57633195">
            <w:pPr>
              <w:adjustRightInd w:val="0"/>
              <w:snapToGrid w:val="0"/>
              <w:jc w:val="center"/>
              <w:rPr>
                <w:color w:val="auto"/>
                <w:sz w:val="24"/>
              </w:rPr>
            </w:pPr>
          </w:p>
        </w:tc>
      </w:tr>
    </w:tbl>
    <w:p w14:paraId="407251D7">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1962FA3B">
      <w:pPr>
        <w:pStyle w:val="18"/>
        <w:spacing w:line="500" w:lineRule="exact"/>
        <w:rPr>
          <w:rFonts w:ascii="Times New Roman" w:hAnsi="Times New Roman" w:cs="Times New Roman"/>
          <w:color w:val="auto"/>
          <w:sz w:val="24"/>
          <w:szCs w:val="24"/>
        </w:rPr>
      </w:pPr>
    </w:p>
    <w:p w14:paraId="0CB403EF">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F5E0A8B">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3A85D388">
      <w:pPr>
        <w:spacing w:line="480" w:lineRule="auto"/>
        <w:rPr>
          <w:color w:val="auto"/>
        </w:rPr>
      </w:pPr>
      <w:r>
        <w:rPr>
          <w:color w:val="auto"/>
          <w:sz w:val="24"/>
        </w:rPr>
        <w:t>时间：</w:t>
      </w:r>
    </w:p>
    <w:p w14:paraId="4A4FA899">
      <w:pPr>
        <w:pStyle w:val="18"/>
        <w:spacing w:line="440" w:lineRule="exact"/>
        <w:ind w:firstLine="840"/>
        <w:rPr>
          <w:rFonts w:ascii="Times New Roman" w:hAnsi="Times New Roman" w:eastAsia="仿宋_GB2312" w:cs="Times New Roman"/>
          <w:color w:val="auto"/>
        </w:rPr>
      </w:pPr>
    </w:p>
    <w:p w14:paraId="1A641011">
      <w:pPr>
        <w:spacing w:line="480" w:lineRule="auto"/>
        <w:jc w:val="center"/>
        <w:rPr>
          <w:rFonts w:eastAsia="仿宋_GB2312"/>
          <w:color w:val="auto"/>
        </w:rPr>
      </w:pPr>
    </w:p>
    <w:p w14:paraId="7799016D">
      <w:pPr>
        <w:pStyle w:val="18"/>
        <w:spacing w:line="440" w:lineRule="exact"/>
        <w:ind w:firstLine="840"/>
        <w:rPr>
          <w:bCs/>
          <w:color w:val="auto"/>
          <w:sz w:val="24"/>
        </w:rPr>
      </w:pPr>
      <w:r>
        <w:rPr>
          <w:bCs/>
          <w:color w:val="auto"/>
          <w:sz w:val="24"/>
        </w:rPr>
        <w:br w:type="page"/>
      </w:r>
      <w:r>
        <w:rPr>
          <w:bCs/>
          <w:color w:val="auto"/>
          <w:sz w:val="24"/>
        </w:rPr>
        <w:t>附件3</w:t>
      </w:r>
    </w:p>
    <w:p w14:paraId="4B22CFED">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5274156E">
      <w:pPr>
        <w:spacing w:line="240" w:lineRule="atLeast"/>
        <w:rPr>
          <w:color w:val="auto"/>
          <w:sz w:val="24"/>
        </w:rPr>
      </w:pPr>
    </w:p>
    <w:p w14:paraId="3B66DC7B">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220D5046">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1DECFA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9FA6224">
            <w:pPr>
              <w:adjustRightInd w:val="0"/>
              <w:snapToGrid w:val="0"/>
              <w:ind w:left="-118" w:leftChars="-42"/>
              <w:jc w:val="center"/>
              <w:rPr>
                <w:color w:val="auto"/>
                <w:sz w:val="24"/>
              </w:rPr>
            </w:pPr>
            <w:r>
              <w:rPr>
                <w:color w:val="auto"/>
                <w:sz w:val="24"/>
              </w:rPr>
              <w:t>序号</w:t>
            </w:r>
          </w:p>
        </w:tc>
        <w:tc>
          <w:tcPr>
            <w:tcW w:w="2187" w:type="dxa"/>
            <w:vAlign w:val="center"/>
          </w:tcPr>
          <w:p w14:paraId="6AFA08D2">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0B3A7FE7">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6F7B93DE">
            <w:pPr>
              <w:adjustRightInd w:val="0"/>
              <w:snapToGrid w:val="0"/>
              <w:jc w:val="center"/>
              <w:rPr>
                <w:color w:val="auto"/>
                <w:sz w:val="24"/>
              </w:rPr>
            </w:pPr>
            <w:r>
              <w:rPr>
                <w:color w:val="auto"/>
                <w:sz w:val="24"/>
              </w:rPr>
              <w:t>生产地</w:t>
            </w:r>
          </w:p>
        </w:tc>
        <w:tc>
          <w:tcPr>
            <w:tcW w:w="1701" w:type="dxa"/>
            <w:vAlign w:val="center"/>
          </w:tcPr>
          <w:p w14:paraId="359298D5">
            <w:pPr>
              <w:adjustRightInd w:val="0"/>
              <w:snapToGrid w:val="0"/>
              <w:jc w:val="center"/>
              <w:rPr>
                <w:color w:val="auto"/>
                <w:sz w:val="24"/>
              </w:rPr>
            </w:pPr>
            <w:r>
              <w:rPr>
                <w:color w:val="auto"/>
                <w:sz w:val="24"/>
              </w:rPr>
              <w:t>规格型号</w:t>
            </w:r>
          </w:p>
        </w:tc>
        <w:tc>
          <w:tcPr>
            <w:tcW w:w="1134" w:type="dxa"/>
            <w:vAlign w:val="center"/>
          </w:tcPr>
          <w:p w14:paraId="7D7FFEEE">
            <w:pPr>
              <w:adjustRightInd w:val="0"/>
              <w:snapToGrid w:val="0"/>
              <w:jc w:val="center"/>
              <w:rPr>
                <w:color w:val="auto"/>
                <w:sz w:val="24"/>
              </w:rPr>
            </w:pPr>
            <w:r>
              <w:rPr>
                <w:color w:val="auto"/>
                <w:sz w:val="24"/>
              </w:rPr>
              <w:t>数量</w:t>
            </w:r>
          </w:p>
        </w:tc>
      </w:tr>
      <w:tr w14:paraId="7D7FEC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C824CDB">
            <w:pPr>
              <w:adjustRightInd w:val="0"/>
              <w:snapToGrid w:val="0"/>
              <w:ind w:left="-118" w:leftChars="-42"/>
              <w:jc w:val="center"/>
              <w:rPr>
                <w:color w:val="auto"/>
                <w:sz w:val="24"/>
              </w:rPr>
            </w:pPr>
            <w:r>
              <w:rPr>
                <w:color w:val="auto"/>
                <w:sz w:val="24"/>
              </w:rPr>
              <w:t>1</w:t>
            </w:r>
          </w:p>
        </w:tc>
        <w:tc>
          <w:tcPr>
            <w:tcW w:w="2187" w:type="dxa"/>
            <w:vAlign w:val="center"/>
          </w:tcPr>
          <w:p w14:paraId="332B3950">
            <w:pPr>
              <w:adjustRightInd w:val="0"/>
              <w:snapToGrid w:val="0"/>
              <w:ind w:left="-118" w:leftChars="-42"/>
              <w:jc w:val="center"/>
              <w:rPr>
                <w:color w:val="auto"/>
                <w:sz w:val="24"/>
              </w:rPr>
            </w:pPr>
          </w:p>
        </w:tc>
        <w:tc>
          <w:tcPr>
            <w:tcW w:w="1559" w:type="dxa"/>
            <w:tcBorders>
              <w:right w:val="single" w:color="auto" w:sz="4" w:space="0"/>
            </w:tcBorders>
            <w:vAlign w:val="center"/>
          </w:tcPr>
          <w:p w14:paraId="6D3105D1">
            <w:pPr>
              <w:adjustRightInd w:val="0"/>
              <w:snapToGrid w:val="0"/>
              <w:jc w:val="center"/>
              <w:rPr>
                <w:color w:val="auto"/>
                <w:sz w:val="24"/>
              </w:rPr>
            </w:pPr>
          </w:p>
        </w:tc>
        <w:tc>
          <w:tcPr>
            <w:tcW w:w="1560" w:type="dxa"/>
            <w:tcBorders>
              <w:left w:val="single" w:color="auto" w:sz="4" w:space="0"/>
            </w:tcBorders>
            <w:vAlign w:val="center"/>
          </w:tcPr>
          <w:p w14:paraId="493C8717">
            <w:pPr>
              <w:adjustRightInd w:val="0"/>
              <w:snapToGrid w:val="0"/>
              <w:jc w:val="center"/>
              <w:rPr>
                <w:color w:val="auto"/>
                <w:sz w:val="24"/>
              </w:rPr>
            </w:pPr>
          </w:p>
        </w:tc>
        <w:tc>
          <w:tcPr>
            <w:tcW w:w="1701" w:type="dxa"/>
            <w:vAlign w:val="center"/>
          </w:tcPr>
          <w:p w14:paraId="7D1520FA">
            <w:pPr>
              <w:adjustRightInd w:val="0"/>
              <w:snapToGrid w:val="0"/>
              <w:jc w:val="center"/>
              <w:rPr>
                <w:color w:val="auto"/>
                <w:sz w:val="24"/>
              </w:rPr>
            </w:pPr>
          </w:p>
        </w:tc>
        <w:tc>
          <w:tcPr>
            <w:tcW w:w="1134" w:type="dxa"/>
            <w:vAlign w:val="center"/>
          </w:tcPr>
          <w:p w14:paraId="377EDEA5">
            <w:pPr>
              <w:adjustRightInd w:val="0"/>
              <w:snapToGrid w:val="0"/>
              <w:jc w:val="center"/>
              <w:rPr>
                <w:color w:val="auto"/>
                <w:sz w:val="24"/>
              </w:rPr>
            </w:pPr>
          </w:p>
        </w:tc>
      </w:tr>
      <w:tr w14:paraId="3C8EE7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3310112">
            <w:pPr>
              <w:adjustRightInd w:val="0"/>
              <w:snapToGrid w:val="0"/>
              <w:ind w:left="-118" w:leftChars="-42"/>
              <w:jc w:val="center"/>
              <w:rPr>
                <w:color w:val="auto"/>
                <w:sz w:val="24"/>
              </w:rPr>
            </w:pPr>
            <w:r>
              <w:rPr>
                <w:color w:val="auto"/>
                <w:sz w:val="24"/>
              </w:rPr>
              <w:t>2</w:t>
            </w:r>
          </w:p>
        </w:tc>
        <w:tc>
          <w:tcPr>
            <w:tcW w:w="2187" w:type="dxa"/>
            <w:vAlign w:val="center"/>
          </w:tcPr>
          <w:p w14:paraId="77D903F8">
            <w:pPr>
              <w:adjustRightInd w:val="0"/>
              <w:snapToGrid w:val="0"/>
              <w:ind w:left="-118" w:leftChars="-42"/>
              <w:jc w:val="center"/>
              <w:rPr>
                <w:color w:val="auto"/>
                <w:sz w:val="24"/>
              </w:rPr>
            </w:pPr>
          </w:p>
        </w:tc>
        <w:tc>
          <w:tcPr>
            <w:tcW w:w="1559" w:type="dxa"/>
            <w:tcBorders>
              <w:right w:val="single" w:color="auto" w:sz="4" w:space="0"/>
            </w:tcBorders>
            <w:vAlign w:val="center"/>
          </w:tcPr>
          <w:p w14:paraId="7A0BDD28">
            <w:pPr>
              <w:adjustRightInd w:val="0"/>
              <w:snapToGrid w:val="0"/>
              <w:jc w:val="center"/>
              <w:rPr>
                <w:color w:val="auto"/>
                <w:sz w:val="24"/>
              </w:rPr>
            </w:pPr>
          </w:p>
        </w:tc>
        <w:tc>
          <w:tcPr>
            <w:tcW w:w="1560" w:type="dxa"/>
            <w:tcBorders>
              <w:left w:val="single" w:color="auto" w:sz="4" w:space="0"/>
            </w:tcBorders>
            <w:vAlign w:val="center"/>
          </w:tcPr>
          <w:p w14:paraId="66F9C7D4">
            <w:pPr>
              <w:adjustRightInd w:val="0"/>
              <w:snapToGrid w:val="0"/>
              <w:jc w:val="center"/>
              <w:rPr>
                <w:color w:val="auto"/>
                <w:sz w:val="24"/>
              </w:rPr>
            </w:pPr>
          </w:p>
        </w:tc>
        <w:tc>
          <w:tcPr>
            <w:tcW w:w="1701" w:type="dxa"/>
            <w:vAlign w:val="center"/>
          </w:tcPr>
          <w:p w14:paraId="1B5285E3">
            <w:pPr>
              <w:adjustRightInd w:val="0"/>
              <w:snapToGrid w:val="0"/>
              <w:jc w:val="center"/>
              <w:rPr>
                <w:color w:val="auto"/>
                <w:sz w:val="24"/>
              </w:rPr>
            </w:pPr>
          </w:p>
        </w:tc>
        <w:tc>
          <w:tcPr>
            <w:tcW w:w="1134" w:type="dxa"/>
            <w:vAlign w:val="center"/>
          </w:tcPr>
          <w:p w14:paraId="6CF34D72">
            <w:pPr>
              <w:adjustRightInd w:val="0"/>
              <w:snapToGrid w:val="0"/>
              <w:jc w:val="center"/>
              <w:rPr>
                <w:color w:val="auto"/>
                <w:sz w:val="24"/>
              </w:rPr>
            </w:pPr>
          </w:p>
        </w:tc>
      </w:tr>
      <w:tr w14:paraId="702970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41BD96E">
            <w:pPr>
              <w:adjustRightInd w:val="0"/>
              <w:snapToGrid w:val="0"/>
              <w:ind w:left="-118" w:leftChars="-42"/>
              <w:jc w:val="center"/>
              <w:rPr>
                <w:color w:val="auto"/>
                <w:sz w:val="24"/>
              </w:rPr>
            </w:pPr>
            <w:r>
              <w:rPr>
                <w:color w:val="auto"/>
                <w:sz w:val="24"/>
              </w:rPr>
              <w:t>3</w:t>
            </w:r>
          </w:p>
        </w:tc>
        <w:tc>
          <w:tcPr>
            <w:tcW w:w="2187" w:type="dxa"/>
            <w:vAlign w:val="center"/>
          </w:tcPr>
          <w:p w14:paraId="13161EBE">
            <w:pPr>
              <w:adjustRightInd w:val="0"/>
              <w:snapToGrid w:val="0"/>
              <w:ind w:left="-118" w:leftChars="-42"/>
              <w:jc w:val="center"/>
              <w:rPr>
                <w:color w:val="auto"/>
                <w:sz w:val="24"/>
              </w:rPr>
            </w:pPr>
          </w:p>
        </w:tc>
        <w:tc>
          <w:tcPr>
            <w:tcW w:w="1559" w:type="dxa"/>
            <w:tcBorders>
              <w:right w:val="single" w:color="auto" w:sz="4" w:space="0"/>
            </w:tcBorders>
            <w:vAlign w:val="center"/>
          </w:tcPr>
          <w:p w14:paraId="532FE05D">
            <w:pPr>
              <w:adjustRightInd w:val="0"/>
              <w:snapToGrid w:val="0"/>
              <w:jc w:val="center"/>
              <w:rPr>
                <w:color w:val="auto"/>
                <w:sz w:val="24"/>
              </w:rPr>
            </w:pPr>
          </w:p>
        </w:tc>
        <w:tc>
          <w:tcPr>
            <w:tcW w:w="1560" w:type="dxa"/>
            <w:tcBorders>
              <w:left w:val="single" w:color="auto" w:sz="4" w:space="0"/>
            </w:tcBorders>
            <w:vAlign w:val="center"/>
          </w:tcPr>
          <w:p w14:paraId="395E7035">
            <w:pPr>
              <w:adjustRightInd w:val="0"/>
              <w:snapToGrid w:val="0"/>
              <w:jc w:val="center"/>
              <w:rPr>
                <w:color w:val="auto"/>
                <w:sz w:val="24"/>
              </w:rPr>
            </w:pPr>
          </w:p>
        </w:tc>
        <w:tc>
          <w:tcPr>
            <w:tcW w:w="1701" w:type="dxa"/>
            <w:vAlign w:val="center"/>
          </w:tcPr>
          <w:p w14:paraId="38C41E62">
            <w:pPr>
              <w:adjustRightInd w:val="0"/>
              <w:snapToGrid w:val="0"/>
              <w:jc w:val="center"/>
              <w:rPr>
                <w:color w:val="auto"/>
                <w:sz w:val="24"/>
              </w:rPr>
            </w:pPr>
          </w:p>
        </w:tc>
        <w:tc>
          <w:tcPr>
            <w:tcW w:w="1134" w:type="dxa"/>
            <w:vAlign w:val="center"/>
          </w:tcPr>
          <w:p w14:paraId="408A7649">
            <w:pPr>
              <w:adjustRightInd w:val="0"/>
              <w:snapToGrid w:val="0"/>
              <w:jc w:val="center"/>
              <w:rPr>
                <w:color w:val="auto"/>
                <w:sz w:val="24"/>
              </w:rPr>
            </w:pPr>
          </w:p>
        </w:tc>
      </w:tr>
      <w:tr w14:paraId="446CA0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1792FF">
            <w:pPr>
              <w:adjustRightInd w:val="0"/>
              <w:snapToGrid w:val="0"/>
              <w:ind w:left="-118" w:leftChars="-42"/>
              <w:jc w:val="center"/>
              <w:rPr>
                <w:color w:val="auto"/>
                <w:sz w:val="24"/>
              </w:rPr>
            </w:pPr>
            <w:r>
              <w:rPr>
                <w:color w:val="auto"/>
                <w:sz w:val="24"/>
              </w:rPr>
              <w:t>4</w:t>
            </w:r>
          </w:p>
        </w:tc>
        <w:tc>
          <w:tcPr>
            <w:tcW w:w="2187" w:type="dxa"/>
            <w:vAlign w:val="center"/>
          </w:tcPr>
          <w:p w14:paraId="40541AC7">
            <w:pPr>
              <w:adjustRightInd w:val="0"/>
              <w:snapToGrid w:val="0"/>
              <w:ind w:left="-118" w:leftChars="-42"/>
              <w:jc w:val="center"/>
              <w:rPr>
                <w:color w:val="auto"/>
                <w:sz w:val="24"/>
              </w:rPr>
            </w:pPr>
          </w:p>
        </w:tc>
        <w:tc>
          <w:tcPr>
            <w:tcW w:w="1559" w:type="dxa"/>
            <w:tcBorders>
              <w:right w:val="single" w:color="auto" w:sz="4" w:space="0"/>
            </w:tcBorders>
            <w:vAlign w:val="center"/>
          </w:tcPr>
          <w:p w14:paraId="4565DA1D">
            <w:pPr>
              <w:adjustRightInd w:val="0"/>
              <w:snapToGrid w:val="0"/>
              <w:jc w:val="center"/>
              <w:rPr>
                <w:color w:val="auto"/>
                <w:sz w:val="24"/>
              </w:rPr>
            </w:pPr>
          </w:p>
        </w:tc>
        <w:tc>
          <w:tcPr>
            <w:tcW w:w="1560" w:type="dxa"/>
            <w:tcBorders>
              <w:left w:val="single" w:color="auto" w:sz="4" w:space="0"/>
            </w:tcBorders>
            <w:vAlign w:val="center"/>
          </w:tcPr>
          <w:p w14:paraId="3D6DCE80">
            <w:pPr>
              <w:adjustRightInd w:val="0"/>
              <w:snapToGrid w:val="0"/>
              <w:jc w:val="center"/>
              <w:rPr>
                <w:color w:val="auto"/>
                <w:sz w:val="24"/>
              </w:rPr>
            </w:pPr>
          </w:p>
        </w:tc>
        <w:tc>
          <w:tcPr>
            <w:tcW w:w="1701" w:type="dxa"/>
            <w:vAlign w:val="center"/>
          </w:tcPr>
          <w:p w14:paraId="219FF17E">
            <w:pPr>
              <w:adjustRightInd w:val="0"/>
              <w:snapToGrid w:val="0"/>
              <w:jc w:val="center"/>
              <w:rPr>
                <w:color w:val="auto"/>
                <w:sz w:val="24"/>
              </w:rPr>
            </w:pPr>
          </w:p>
        </w:tc>
        <w:tc>
          <w:tcPr>
            <w:tcW w:w="1134" w:type="dxa"/>
            <w:vAlign w:val="center"/>
          </w:tcPr>
          <w:p w14:paraId="24011D6C">
            <w:pPr>
              <w:adjustRightInd w:val="0"/>
              <w:snapToGrid w:val="0"/>
              <w:jc w:val="center"/>
              <w:rPr>
                <w:color w:val="auto"/>
                <w:sz w:val="24"/>
              </w:rPr>
            </w:pPr>
          </w:p>
        </w:tc>
      </w:tr>
      <w:tr w14:paraId="14F7D2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7AF07E9">
            <w:pPr>
              <w:adjustRightInd w:val="0"/>
              <w:snapToGrid w:val="0"/>
              <w:ind w:left="-118" w:leftChars="-42"/>
              <w:jc w:val="center"/>
              <w:rPr>
                <w:color w:val="auto"/>
                <w:sz w:val="24"/>
              </w:rPr>
            </w:pPr>
            <w:r>
              <w:rPr>
                <w:color w:val="auto"/>
                <w:sz w:val="24"/>
              </w:rPr>
              <w:t>5</w:t>
            </w:r>
          </w:p>
        </w:tc>
        <w:tc>
          <w:tcPr>
            <w:tcW w:w="2187" w:type="dxa"/>
            <w:vAlign w:val="center"/>
          </w:tcPr>
          <w:p w14:paraId="36AEEC77">
            <w:pPr>
              <w:adjustRightInd w:val="0"/>
              <w:snapToGrid w:val="0"/>
              <w:ind w:left="-118" w:leftChars="-42"/>
              <w:jc w:val="center"/>
              <w:rPr>
                <w:color w:val="auto"/>
                <w:sz w:val="24"/>
              </w:rPr>
            </w:pPr>
          </w:p>
        </w:tc>
        <w:tc>
          <w:tcPr>
            <w:tcW w:w="1559" w:type="dxa"/>
            <w:tcBorders>
              <w:right w:val="single" w:color="auto" w:sz="4" w:space="0"/>
            </w:tcBorders>
            <w:vAlign w:val="center"/>
          </w:tcPr>
          <w:p w14:paraId="21907F25">
            <w:pPr>
              <w:adjustRightInd w:val="0"/>
              <w:snapToGrid w:val="0"/>
              <w:jc w:val="center"/>
              <w:rPr>
                <w:color w:val="auto"/>
                <w:sz w:val="24"/>
              </w:rPr>
            </w:pPr>
          </w:p>
        </w:tc>
        <w:tc>
          <w:tcPr>
            <w:tcW w:w="1560" w:type="dxa"/>
            <w:tcBorders>
              <w:left w:val="single" w:color="auto" w:sz="4" w:space="0"/>
            </w:tcBorders>
            <w:vAlign w:val="center"/>
          </w:tcPr>
          <w:p w14:paraId="2A800630">
            <w:pPr>
              <w:adjustRightInd w:val="0"/>
              <w:snapToGrid w:val="0"/>
              <w:jc w:val="center"/>
              <w:rPr>
                <w:color w:val="auto"/>
                <w:sz w:val="24"/>
              </w:rPr>
            </w:pPr>
          </w:p>
        </w:tc>
        <w:tc>
          <w:tcPr>
            <w:tcW w:w="1701" w:type="dxa"/>
            <w:vAlign w:val="center"/>
          </w:tcPr>
          <w:p w14:paraId="636CA37A">
            <w:pPr>
              <w:adjustRightInd w:val="0"/>
              <w:snapToGrid w:val="0"/>
              <w:jc w:val="center"/>
              <w:rPr>
                <w:color w:val="auto"/>
                <w:sz w:val="24"/>
              </w:rPr>
            </w:pPr>
          </w:p>
        </w:tc>
        <w:tc>
          <w:tcPr>
            <w:tcW w:w="1134" w:type="dxa"/>
            <w:vAlign w:val="center"/>
          </w:tcPr>
          <w:p w14:paraId="182A2742">
            <w:pPr>
              <w:adjustRightInd w:val="0"/>
              <w:snapToGrid w:val="0"/>
              <w:jc w:val="center"/>
              <w:rPr>
                <w:color w:val="auto"/>
                <w:sz w:val="24"/>
              </w:rPr>
            </w:pPr>
          </w:p>
        </w:tc>
      </w:tr>
      <w:tr w14:paraId="046260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3A048A3">
            <w:pPr>
              <w:adjustRightInd w:val="0"/>
              <w:snapToGrid w:val="0"/>
              <w:ind w:left="-118" w:leftChars="-42"/>
              <w:jc w:val="center"/>
              <w:rPr>
                <w:color w:val="auto"/>
                <w:sz w:val="24"/>
              </w:rPr>
            </w:pPr>
            <w:r>
              <w:rPr>
                <w:color w:val="auto"/>
                <w:sz w:val="24"/>
              </w:rPr>
              <w:t>6</w:t>
            </w:r>
          </w:p>
        </w:tc>
        <w:tc>
          <w:tcPr>
            <w:tcW w:w="2187" w:type="dxa"/>
            <w:vAlign w:val="center"/>
          </w:tcPr>
          <w:p w14:paraId="14D42356">
            <w:pPr>
              <w:adjustRightInd w:val="0"/>
              <w:snapToGrid w:val="0"/>
              <w:ind w:left="-118" w:leftChars="-42"/>
              <w:jc w:val="center"/>
              <w:rPr>
                <w:color w:val="auto"/>
                <w:sz w:val="24"/>
              </w:rPr>
            </w:pPr>
          </w:p>
        </w:tc>
        <w:tc>
          <w:tcPr>
            <w:tcW w:w="1559" w:type="dxa"/>
            <w:tcBorders>
              <w:right w:val="single" w:color="auto" w:sz="4" w:space="0"/>
            </w:tcBorders>
            <w:vAlign w:val="center"/>
          </w:tcPr>
          <w:p w14:paraId="68721E7C">
            <w:pPr>
              <w:adjustRightInd w:val="0"/>
              <w:snapToGrid w:val="0"/>
              <w:jc w:val="center"/>
              <w:rPr>
                <w:color w:val="auto"/>
                <w:sz w:val="24"/>
              </w:rPr>
            </w:pPr>
          </w:p>
        </w:tc>
        <w:tc>
          <w:tcPr>
            <w:tcW w:w="1560" w:type="dxa"/>
            <w:tcBorders>
              <w:left w:val="single" w:color="auto" w:sz="4" w:space="0"/>
            </w:tcBorders>
            <w:vAlign w:val="center"/>
          </w:tcPr>
          <w:p w14:paraId="65232DEA">
            <w:pPr>
              <w:adjustRightInd w:val="0"/>
              <w:snapToGrid w:val="0"/>
              <w:jc w:val="center"/>
              <w:rPr>
                <w:color w:val="auto"/>
                <w:sz w:val="24"/>
              </w:rPr>
            </w:pPr>
          </w:p>
        </w:tc>
        <w:tc>
          <w:tcPr>
            <w:tcW w:w="1701" w:type="dxa"/>
            <w:vAlign w:val="center"/>
          </w:tcPr>
          <w:p w14:paraId="0296C869">
            <w:pPr>
              <w:adjustRightInd w:val="0"/>
              <w:snapToGrid w:val="0"/>
              <w:jc w:val="center"/>
              <w:rPr>
                <w:color w:val="auto"/>
                <w:sz w:val="24"/>
              </w:rPr>
            </w:pPr>
          </w:p>
        </w:tc>
        <w:tc>
          <w:tcPr>
            <w:tcW w:w="1134" w:type="dxa"/>
            <w:vAlign w:val="center"/>
          </w:tcPr>
          <w:p w14:paraId="4D100801">
            <w:pPr>
              <w:adjustRightInd w:val="0"/>
              <w:snapToGrid w:val="0"/>
              <w:jc w:val="center"/>
              <w:rPr>
                <w:color w:val="auto"/>
                <w:sz w:val="24"/>
              </w:rPr>
            </w:pPr>
          </w:p>
        </w:tc>
      </w:tr>
      <w:tr w14:paraId="4D8DAC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7A8C4BC">
            <w:pPr>
              <w:adjustRightInd w:val="0"/>
              <w:snapToGrid w:val="0"/>
              <w:ind w:left="-118" w:leftChars="-42"/>
              <w:jc w:val="center"/>
              <w:rPr>
                <w:color w:val="auto"/>
                <w:sz w:val="24"/>
              </w:rPr>
            </w:pPr>
            <w:r>
              <w:rPr>
                <w:color w:val="auto"/>
                <w:sz w:val="24"/>
              </w:rPr>
              <w:t>7</w:t>
            </w:r>
          </w:p>
        </w:tc>
        <w:tc>
          <w:tcPr>
            <w:tcW w:w="2187" w:type="dxa"/>
            <w:vAlign w:val="center"/>
          </w:tcPr>
          <w:p w14:paraId="6D0589E8">
            <w:pPr>
              <w:adjustRightInd w:val="0"/>
              <w:snapToGrid w:val="0"/>
              <w:ind w:left="-118" w:leftChars="-42"/>
              <w:jc w:val="center"/>
              <w:rPr>
                <w:color w:val="auto"/>
                <w:sz w:val="24"/>
              </w:rPr>
            </w:pPr>
          </w:p>
        </w:tc>
        <w:tc>
          <w:tcPr>
            <w:tcW w:w="1559" w:type="dxa"/>
            <w:tcBorders>
              <w:right w:val="single" w:color="auto" w:sz="4" w:space="0"/>
            </w:tcBorders>
            <w:vAlign w:val="center"/>
          </w:tcPr>
          <w:p w14:paraId="651F7145">
            <w:pPr>
              <w:adjustRightInd w:val="0"/>
              <w:snapToGrid w:val="0"/>
              <w:jc w:val="center"/>
              <w:rPr>
                <w:color w:val="auto"/>
                <w:sz w:val="24"/>
              </w:rPr>
            </w:pPr>
          </w:p>
        </w:tc>
        <w:tc>
          <w:tcPr>
            <w:tcW w:w="1560" w:type="dxa"/>
            <w:tcBorders>
              <w:left w:val="single" w:color="auto" w:sz="4" w:space="0"/>
            </w:tcBorders>
            <w:vAlign w:val="center"/>
          </w:tcPr>
          <w:p w14:paraId="189774FE">
            <w:pPr>
              <w:adjustRightInd w:val="0"/>
              <w:snapToGrid w:val="0"/>
              <w:jc w:val="center"/>
              <w:rPr>
                <w:color w:val="auto"/>
                <w:sz w:val="24"/>
              </w:rPr>
            </w:pPr>
          </w:p>
        </w:tc>
        <w:tc>
          <w:tcPr>
            <w:tcW w:w="1701" w:type="dxa"/>
            <w:vAlign w:val="center"/>
          </w:tcPr>
          <w:p w14:paraId="4BD7D824">
            <w:pPr>
              <w:adjustRightInd w:val="0"/>
              <w:snapToGrid w:val="0"/>
              <w:jc w:val="center"/>
              <w:rPr>
                <w:color w:val="auto"/>
                <w:sz w:val="24"/>
              </w:rPr>
            </w:pPr>
          </w:p>
        </w:tc>
        <w:tc>
          <w:tcPr>
            <w:tcW w:w="1134" w:type="dxa"/>
            <w:vAlign w:val="center"/>
          </w:tcPr>
          <w:p w14:paraId="54690BE8">
            <w:pPr>
              <w:adjustRightInd w:val="0"/>
              <w:snapToGrid w:val="0"/>
              <w:jc w:val="center"/>
              <w:rPr>
                <w:color w:val="auto"/>
                <w:sz w:val="24"/>
              </w:rPr>
            </w:pPr>
          </w:p>
        </w:tc>
      </w:tr>
      <w:tr w14:paraId="30A102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DA00C0F">
            <w:pPr>
              <w:adjustRightInd w:val="0"/>
              <w:snapToGrid w:val="0"/>
              <w:ind w:left="-118" w:leftChars="-42"/>
              <w:jc w:val="center"/>
              <w:rPr>
                <w:color w:val="auto"/>
                <w:sz w:val="24"/>
              </w:rPr>
            </w:pPr>
            <w:r>
              <w:rPr>
                <w:color w:val="auto"/>
                <w:sz w:val="24"/>
              </w:rPr>
              <w:t>8</w:t>
            </w:r>
          </w:p>
        </w:tc>
        <w:tc>
          <w:tcPr>
            <w:tcW w:w="2187" w:type="dxa"/>
            <w:vAlign w:val="center"/>
          </w:tcPr>
          <w:p w14:paraId="3C82B5A7">
            <w:pPr>
              <w:adjustRightInd w:val="0"/>
              <w:snapToGrid w:val="0"/>
              <w:ind w:left="-118" w:leftChars="-42"/>
              <w:jc w:val="center"/>
              <w:rPr>
                <w:color w:val="auto"/>
                <w:sz w:val="24"/>
              </w:rPr>
            </w:pPr>
          </w:p>
        </w:tc>
        <w:tc>
          <w:tcPr>
            <w:tcW w:w="1559" w:type="dxa"/>
            <w:tcBorders>
              <w:right w:val="single" w:color="auto" w:sz="4" w:space="0"/>
            </w:tcBorders>
            <w:vAlign w:val="center"/>
          </w:tcPr>
          <w:p w14:paraId="59183565">
            <w:pPr>
              <w:adjustRightInd w:val="0"/>
              <w:snapToGrid w:val="0"/>
              <w:jc w:val="center"/>
              <w:rPr>
                <w:color w:val="auto"/>
                <w:sz w:val="24"/>
              </w:rPr>
            </w:pPr>
          </w:p>
        </w:tc>
        <w:tc>
          <w:tcPr>
            <w:tcW w:w="1560" w:type="dxa"/>
            <w:tcBorders>
              <w:left w:val="single" w:color="auto" w:sz="4" w:space="0"/>
            </w:tcBorders>
            <w:vAlign w:val="center"/>
          </w:tcPr>
          <w:p w14:paraId="20B5A6B4">
            <w:pPr>
              <w:adjustRightInd w:val="0"/>
              <w:snapToGrid w:val="0"/>
              <w:jc w:val="center"/>
              <w:rPr>
                <w:color w:val="auto"/>
                <w:sz w:val="24"/>
              </w:rPr>
            </w:pPr>
          </w:p>
        </w:tc>
        <w:tc>
          <w:tcPr>
            <w:tcW w:w="1701" w:type="dxa"/>
            <w:vAlign w:val="center"/>
          </w:tcPr>
          <w:p w14:paraId="380E06FB">
            <w:pPr>
              <w:adjustRightInd w:val="0"/>
              <w:snapToGrid w:val="0"/>
              <w:jc w:val="center"/>
              <w:rPr>
                <w:color w:val="auto"/>
                <w:sz w:val="24"/>
              </w:rPr>
            </w:pPr>
          </w:p>
        </w:tc>
        <w:tc>
          <w:tcPr>
            <w:tcW w:w="1134" w:type="dxa"/>
            <w:vAlign w:val="center"/>
          </w:tcPr>
          <w:p w14:paraId="7F6D3CFD">
            <w:pPr>
              <w:adjustRightInd w:val="0"/>
              <w:snapToGrid w:val="0"/>
              <w:jc w:val="center"/>
              <w:rPr>
                <w:color w:val="auto"/>
                <w:sz w:val="24"/>
              </w:rPr>
            </w:pPr>
          </w:p>
        </w:tc>
      </w:tr>
      <w:tr w14:paraId="781DE1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8595367">
            <w:pPr>
              <w:adjustRightInd w:val="0"/>
              <w:snapToGrid w:val="0"/>
              <w:ind w:left="-118" w:leftChars="-42"/>
              <w:jc w:val="center"/>
              <w:rPr>
                <w:color w:val="auto"/>
                <w:sz w:val="24"/>
              </w:rPr>
            </w:pPr>
            <w:r>
              <w:rPr>
                <w:color w:val="auto"/>
                <w:sz w:val="24"/>
              </w:rPr>
              <w:t>…</w:t>
            </w:r>
          </w:p>
        </w:tc>
        <w:tc>
          <w:tcPr>
            <w:tcW w:w="2187" w:type="dxa"/>
            <w:vAlign w:val="center"/>
          </w:tcPr>
          <w:p w14:paraId="38ED0CC7">
            <w:pPr>
              <w:adjustRightInd w:val="0"/>
              <w:snapToGrid w:val="0"/>
              <w:ind w:left="-118" w:leftChars="-42"/>
              <w:jc w:val="center"/>
              <w:rPr>
                <w:color w:val="auto"/>
                <w:sz w:val="24"/>
              </w:rPr>
            </w:pPr>
          </w:p>
        </w:tc>
        <w:tc>
          <w:tcPr>
            <w:tcW w:w="1559" w:type="dxa"/>
            <w:tcBorders>
              <w:right w:val="single" w:color="auto" w:sz="4" w:space="0"/>
            </w:tcBorders>
            <w:vAlign w:val="center"/>
          </w:tcPr>
          <w:p w14:paraId="0D7F830E">
            <w:pPr>
              <w:adjustRightInd w:val="0"/>
              <w:snapToGrid w:val="0"/>
              <w:jc w:val="center"/>
              <w:rPr>
                <w:color w:val="auto"/>
                <w:sz w:val="24"/>
              </w:rPr>
            </w:pPr>
          </w:p>
        </w:tc>
        <w:tc>
          <w:tcPr>
            <w:tcW w:w="1560" w:type="dxa"/>
            <w:tcBorders>
              <w:left w:val="single" w:color="auto" w:sz="4" w:space="0"/>
            </w:tcBorders>
            <w:vAlign w:val="center"/>
          </w:tcPr>
          <w:p w14:paraId="65ADF295">
            <w:pPr>
              <w:adjustRightInd w:val="0"/>
              <w:snapToGrid w:val="0"/>
              <w:jc w:val="center"/>
              <w:rPr>
                <w:color w:val="auto"/>
                <w:sz w:val="24"/>
              </w:rPr>
            </w:pPr>
          </w:p>
        </w:tc>
        <w:tc>
          <w:tcPr>
            <w:tcW w:w="1701" w:type="dxa"/>
            <w:vAlign w:val="center"/>
          </w:tcPr>
          <w:p w14:paraId="51233C33">
            <w:pPr>
              <w:adjustRightInd w:val="0"/>
              <w:snapToGrid w:val="0"/>
              <w:jc w:val="center"/>
              <w:rPr>
                <w:color w:val="auto"/>
                <w:sz w:val="24"/>
              </w:rPr>
            </w:pPr>
          </w:p>
        </w:tc>
        <w:tc>
          <w:tcPr>
            <w:tcW w:w="1134" w:type="dxa"/>
            <w:vAlign w:val="center"/>
          </w:tcPr>
          <w:p w14:paraId="50C89650">
            <w:pPr>
              <w:adjustRightInd w:val="0"/>
              <w:snapToGrid w:val="0"/>
              <w:jc w:val="center"/>
              <w:rPr>
                <w:color w:val="auto"/>
                <w:sz w:val="24"/>
              </w:rPr>
            </w:pPr>
          </w:p>
        </w:tc>
      </w:tr>
    </w:tbl>
    <w:p w14:paraId="043A8215">
      <w:pPr>
        <w:spacing w:line="240" w:lineRule="atLeast"/>
        <w:ind w:firstLine="480" w:firstLineChars="200"/>
        <w:rPr>
          <w:color w:val="auto"/>
        </w:rPr>
      </w:pPr>
      <w:r>
        <w:rPr>
          <w:color w:val="auto"/>
          <w:sz w:val="24"/>
        </w:rPr>
        <w:t>说明：提供详细的货物和服务范围，包括货物和服务类别及制造（开发）商、备品备件等。</w:t>
      </w:r>
    </w:p>
    <w:p w14:paraId="3CB1F519">
      <w:pPr>
        <w:spacing w:line="500" w:lineRule="exact"/>
        <w:rPr>
          <w:rFonts w:eastAsia="仿宋_GB2312"/>
          <w:color w:val="auto"/>
          <w:sz w:val="24"/>
        </w:rPr>
      </w:pPr>
    </w:p>
    <w:p w14:paraId="3F93A8BC">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19CC4A80">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6AA276AF">
      <w:pPr>
        <w:spacing w:line="480" w:lineRule="auto"/>
        <w:rPr>
          <w:color w:val="auto"/>
        </w:rPr>
      </w:pPr>
      <w:r>
        <w:rPr>
          <w:color w:val="auto"/>
          <w:sz w:val="24"/>
        </w:rPr>
        <w:t>时间：</w:t>
      </w:r>
    </w:p>
    <w:p w14:paraId="488D62B5">
      <w:pPr>
        <w:spacing w:line="480" w:lineRule="auto"/>
        <w:rPr>
          <w:bCs/>
          <w:color w:val="auto"/>
          <w:sz w:val="24"/>
        </w:rPr>
      </w:pPr>
      <w:r>
        <w:rPr>
          <w:rFonts w:eastAsia="仿宋_GB2312"/>
          <w:bCs/>
          <w:color w:val="auto"/>
          <w:szCs w:val="28"/>
        </w:rPr>
        <w:br w:type="page"/>
      </w:r>
      <w:r>
        <w:rPr>
          <w:bCs/>
          <w:color w:val="auto"/>
          <w:sz w:val="24"/>
        </w:rPr>
        <w:t>附件4</w:t>
      </w:r>
    </w:p>
    <w:p w14:paraId="2F9A552A">
      <w:pPr>
        <w:spacing w:line="480" w:lineRule="auto"/>
        <w:jc w:val="center"/>
        <w:rPr>
          <w:color w:val="auto"/>
          <w:sz w:val="32"/>
          <w:szCs w:val="32"/>
        </w:rPr>
      </w:pPr>
      <w:r>
        <w:rPr>
          <w:rFonts w:hint="eastAsia"/>
          <w:color w:val="auto"/>
          <w:sz w:val="32"/>
          <w:szCs w:val="32"/>
        </w:rPr>
        <w:t>资格性符合性检查对照表</w:t>
      </w:r>
    </w:p>
    <w:p w14:paraId="0C46547F">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5155DD8F">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4FEB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1D3312A">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14:paraId="60DFAA00">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14:paraId="7D2F30C2">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14:paraId="329F122A">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14:paraId="74AA14C8">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4038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06A7418">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tcPr>
          <w:p w14:paraId="2D1E1B7E">
            <w:pPr>
              <w:rPr>
                <w:rFonts w:ascii="Calibri" w:hAnsi="Calibri"/>
                <w:color w:val="auto"/>
                <w:kern w:val="0"/>
                <w:sz w:val="24"/>
                <w:szCs w:val="20"/>
              </w:rPr>
            </w:pPr>
          </w:p>
        </w:tc>
        <w:tc>
          <w:tcPr>
            <w:tcW w:w="1265" w:type="dxa"/>
          </w:tcPr>
          <w:p w14:paraId="22C2D064">
            <w:pPr>
              <w:jc w:val="center"/>
              <w:rPr>
                <w:rFonts w:ascii="Calibri" w:hAnsi="Calibri"/>
                <w:color w:val="auto"/>
                <w:kern w:val="0"/>
                <w:sz w:val="24"/>
                <w:szCs w:val="20"/>
              </w:rPr>
            </w:pPr>
          </w:p>
        </w:tc>
        <w:tc>
          <w:tcPr>
            <w:tcW w:w="1096" w:type="dxa"/>
          </w:tcPr>
          <w:p w14:paraId="5F932AA4">
            <w:pPr>
              <w:jc w:val="center"/>
              <w:rPr>
                <w:rFonts w:ascii="Calibri" w:hAnsi="Calibri"/>
                <w:color w:val="auto"/>
                <w:kern w:val="0"/>
                <w:sz w:val="24"/>
                <w:szCs w:val="20"/>
              </w:rPr>
            </w:pPr>
          </w:p>
        </w:tc>
        <w:tc>
          <w:tcPr>
            <w:tcW w:w="1541" w:type="dxa"/>
            <w:vAlign w:val="center"/>
          </w:tcPr>
          <w:p w14:paraId="2B18BE0D">
            <w:pPr>
              <w:ind w:left="-20" w:leftChars="-50" w:hanging="120" w:hangingChars="50"/>
              <w:jc w:val="center"/>
              <w:rPr>
                <w:rFonts w:ascii="Calibri" w:hAnsi="Calibri"/>
                <w:color w:val="auto"/>
                <w:kern w:val="0"/>
                <w:sz w:val="24"/>
                <w:szCs w:val="20"/>
              </w:rPr>
            </w:pPr>
          </w:p>
        </w:tc>
      </w:tr>
      <w:tr w14:paraId="2B49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5D17322">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tcPr>
          <w:p w14:paraId="19140AF8">
            <w:pPr>
              <w:rPr>
                <w:rFonts w:ascii="Calibri" w:hAnsi="Calibri"/>
                <w:color w:val="auto"/>
                <w:kern w:val="0"/>
                <w:sz w:val="24"/>
                <w:szCs w:val="20"/>
              </w:rPr>
            </w:pPr>
          </w:p>
        </w:tc>
        <w:tc>
          <w:tcPr>
            <w:tcW w:w="1265" w:type="dxa"/>
          </w:tcPr>
          <w:p w14:paraId="4AE9D330">
            <w:pPr>
              <w:jc w:val="center"/>
              <w:rPr>
                <w:rFonts w:ascii="Calibri" w:hAnsi="Calibri"/>
                <w:color w:val="auto"/>
                <w:kern w:val="0"/>
                <w:sz w:val="24"/>
                <w:szCs w:val="20"/>
              </w:rPr>
            </w:pPr>
          </w:p>
        </w:tc>
        <w:tc>
          <w:tcPr>
            <w:tcW w:w="1096" w:type="dxa"/>
          </w:tcPr>
          <w:p w14:paraId="39D6F856">
            <w:pPr>
              <w:jc w:val="center"/>
              <w:rPr>
                <w:rFonts w:ascii="Calibri" w:hAnsi="Calibri"/>
                <w:color w:val="auto"/>
                <w:kern w:val="0"/>
                <w:sz w:val="24"/>
                <w:szCs w:val="20"/>
              </w:rPr>
            </w:pPr>
          </w:p>
        </w:tc>
        <w:tc>
          <w:tcPr>
            <w:tcW w:w="1541" w:type="dxa"/>
            <w:vAlign w:val="center"/>
          </w:tcPr>
          <w:p w14:paraId="1D9651EA">
            <w:pPr>
              <w:jc w:val="center"/>
              <w:rPr>
                <w:rFonts w:ascii="Calibri" w:hAnsi="Calibri"/>
                <w:color w:val="auto"/>
                <w:kern w:val="0"/>
                <w:sz w:val="24"/>
                <w:szCs w:val="20"/>
              </w:rPr>
            </w:pPr>
          </w:p>
        </w:tc>
      </w:tr>
      <w:tr w14:paraId="423D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8D3519">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tcPr>
          <w:p w14:paraId="26840E9C">
            <w:pPr>
              <w:rPr>
                <w:rFonts w:ascii="Calibri" w:hAnsi="Calibri"/>
                <w:color w:val="auto"/>
                <w:kern w:val="0"/>
                <w:sz w:val="24"/>
                <w:szCs w:val="20"/>
              </w:rPr>
            </w:pPr>
          </w:p>
        </w:tc>
        <w:tc>
          <w:tcPr>
            <w:tcW w:w="1265" w:type="dxa"/>
          </w:tcPr>
          <w:p w14:paraId="2CD3A843">
            <w:pPr>
              <w:jc w:val="center"/>
              <w:rPr>
                <w:rFonts w:ascii="Calibri" w:hAnsi="Calibri"/>
                <w:color w:val="auto"/>
                <w:kern w:val="0"/>
                <w:sz w:val="24"/>
                <w:szCs w:val="20"/>
              </w:rPr>
            </w:pPr>
          </w:p>
        </w:tc>
        <w:tc>
          <w:tcPr>
            <w:tcW w:w="1096" w:type="dxa"/>
          </w:tcPr>
          <w:p w14:paraId="1598939E">
            <w:pPr>
              <w:jc w:val="center"/>
              <w:rPr>
                <w:rFonts w:ascii="Calibri" w:hAnsi="Calibri"/>
                <w:color w:val="auto"/>
                <w:kern w:val="0"/>
                <w:sz w:val="24"/>
                <w:szCs w:val="20"/>
              </w:rPr>
            </w:pPr>
          </w:p>
        </w:tc>
        <w:tc>
          <w:tcPr>
            <w:tcW w:w="1541" w:type="dxa"/>
            <w:vAlign w:val="center"/>
          </w:tcPr>
          <w:p w14:paraId="67C9425C">
            <w:pPr>
              <w:jc w:val="center"/>
              <w:rPr>
                <w:rFonts w:ascii="Calibri" w:hAnsi="Calibri"/>
                <w:color w:val="auto"/>
                <w:kern w:val="0"/>
                <w:sz w:val="24"/>
                <w:szCs w:val="20"/>
              </w:rPr>
            </w:pPr>
          </w:p>
        </w:tc>
      </w:tr>
      <w:tr w14:paraId="2103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08EB08C">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tcPr>
          <w:p w14:paraId="3635771A">
            <w:pPr>
              <w:rPr>
                <w:rFonts w:ascii="Calibri" w:hAnsi="Calibri"/>
                <w:color w:val="auto"/>
                <w:kern w:val="0"/>
                <w:sz w:val="24"/>
                <w:szCs w:val="20"/>
              </w:rPr>
            </w:pPr>
          </w:p>
        </w:tc>
        <w:tc>
          <w:tcPr>
            <w:tcW w:w="1265" w:type="dxa"/>
          </w:tcPr>
          <w:p w14:paraId="50711502">
            <w:pPr>
              <w:jc w:val="center"/>
              <w:rPr>
                <w:rFonts w:ascii="Calibri" w:hAnsi="Calibri"/>
                <w:color w:val="auto"/>
                <w:kern w:val="0"/>
                <w:sz w:val="24"/>
                <w:szCs w:val="20"/>
              </w:rPr>
            </w:pPr>
          </w:p>
        </w:tc>
        <w:tc>
          <w:tcPr>
            <w:tcW w:w="1096" w:type="dxa"/>
          </w:tcPr>
          <w:p w14:paraId="1B56ACF7">
            <w:pPr>
              <w:jc w:val="center"/>
              <w:rPr>
                <w:rFonts w:ascii="Calibri" w:hAnsi="Calibri"/>
                <w:color w:val="auto"/>
                <w:kern w:val="0"/>
                <w:sz w:val="24"/>
                <w:szCs w:val="20"/>
              </w:rPr>
            </w:pPr>
          </w:p>
        </w:tc>
        <w:tc>
          <w:tcPr>
            <w:tcW w:w="1541" w:type="dxa"/>
            <w:vAlign w:val="center"/>
          </w:tcPr>
          <w:p w14:paraId="7D079BEB">
            <w:pPr>
              <w:jc w:val="center"/>
              <w:rPr>
                <w:rFonts w:ascii="Calibri" w:hAnsi="Calibri"/>
                <w:color w:val="auto"/>
                <w:kern w:val="0"/>
                <w:sz w:val="24"/>
                <w:szCs w:val="20"/>
              </w:rPr>
            </w:pPr>
          </w:p>
        </w:tc>
      </w:tr>
      <w:tr w14:paraId="53E3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D364BED">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tcPr>
          <w:p w14:paraId="20018D1F">
            <w:pPr>
              <w:rPr>
                <w:rFonts w:ascii="Calibri" w:hAnsi="Calibri"/>
                <w:color w:val="auto"/>
                <w:kern w:val="0"/>
                <w:sz w:val="24"/>
                <w:szCs w:val="20"/>
              </w:rPr>
            </w:pPr>
          </w:p>
        </w:tc>
        <w:tc>
          <w:tcPr>
            <w:tcW w:w="1265" w:type="dxa"/>
          </w:tcPr>
          <w:p w14:paraId="7AB1DC19">
            <w:pPr>
              <w:jc w:val="center"/>
              <w:rPr>
                <w:rFonts w:ascii="Calibri" w:hAnsi="Calibri"/>
                <w:color w:val="auto"/>
                <w:kern w:val="0"/>
                <w:sz w:val="24"/>
                <w:szCs w:val="20"/>
              </w:rPr>
            </w:pPr>
          </w:p>
        </w:tc>
        <w:tc>
          <w:tcPr>
            <w:tcW w:w="1096" w:type="dxa"/>
          </w:tcPr>
          <w:p w14:paraId="60206F68">
            <w:pPr>
              <w:jc w:val="center"/>
              <w:rPr>
                <w:rFonts w:ascii="Calibri" w:hAnsi="Calibri"/>
                <w:color w:val="auto"/>
                <w:kern w:val="0"/>
                <w:sz w:val="24"/>
                <w:szCs w:val="20"/>
              </w:rPr>
            </w:pPr>
          </w:p>
        </w:tc>
        <w:tc>
          <w:tcPr>
            <w:tcW w:w="1541" w:type="dxa"/>
            <w:vAlign w:val="center"/>
          </w:tcPr>
          <w:p w14:paraId="4B8D5D6D">
            <w:pPr>
              <w:jc w:val="center"/>
              <w:rPr>
                <w:rFonts w:ascii="Calibri" w:hAnsi="Calibri"/>
                <w:color w:val="auto"/>
                <w:kern w:val="0"/>
                <w:sz w:val="24"/>
                <w:szCs w:val="20"/>
              </w:rPr>
            </w:pPr>
          </w:p>
        </w:tc>
      </w:tr>
      <w:tr w14:paraId="1671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AFC694C">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tcPr>
          <w:p w14:paraId="07BC333E">
            <w:pPr>
              <w:rPr>
                <w:rFonts w:ascii="Calibri" w:hAnsi="Calibri"/>
                <w:color w:val="auto"/>
                <w:kern w:val="0"/>
                <w:sz w:val="24"/>
                <w:szCs w:val="20"/>
              </w:rPr>
            </w:pPr>
          </w:p>
        </w:tc>
        <w:tc>
          <w:tcPr>
            <w:tcW w:w="1265" w:type="dxa"/>
          </w:tcPr>
          <w:p w14:paraId="4793FAF4">
            <w:pPr>
              <w:jc w:val="left"/>
              <w:rPr>
                <w:rFonts w:ascii="Calibri" w:hAnsi="Calibri"/>
                <w:color w:val="auto"/>
                <w:kern w:val="0"/>
                <w:sz w:val="24"/>
                <w:szCs w:val="20"/>
              </w:rPr>
            </w:pPr>
          </w:p>
        </w:tc>
        <w:tc>
          <w:tcPr>
            <w:tcW w:w="1096" w:type="dxa"/>
          </w:tcPr>
          <w:p w14:paraId="032BFFE1">
            <w:pPr>
              <w:jc w:val="left"/>
              <w:rPr>
                <w:rFonts w:ascii="Calibri" w:hAnsi="Calibri"/>
                <w:color w:val="auto"/>
                <w:kern w:val="0"/>
                <w:sz w:val="24"/>
                <w:szCs w:val="20"/>
              </w:rPr>
            </w:pPr>
          </w:p>
        </w:tc>
        <w:tc>
          <w:tcPr>
            <w:tcW w:w="1541" w:type="dxa"/>
            <w:vAlign w:val="center"/>
          </w:tcPr>
          <w:p w14:paraId="6AEDA3EE">
            <w:pPr>
              <w:jc w:val="center"/>
              <w:rPr>
                <w:rFonts w:ascii="Calibri" w:hAnsi="Calibri"/>
                <w:color w:val="auto"/>
                <w:kern w:val="0"/>
                <w:sz w:val="24"/>
                <w:szCs w:val="20"/>
              </w:rPr>
            </w:pPr>
          </w:p>
        </w:tc>
      </w:tr>
      <w:tr w14:paraId="626F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D412A0A">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tcPr>
          <w:p w14:paraId="7EECE789">
            <w:pPr>
              <w:rPr>
                <w:rFonts w:ascii="Calibri" w:hAnsi="Calibri"/>
                <w:color w:val="auto"/>
                <w:kern w:val="0"/>
                <w:sz w:val="24"/>
                <w:szCs w:val="20"/>
              </w:rPr>
            </w:pPr>
          </w:p>
        </w:tc>
        <w:tc>
          <w:tcPr>
            <w:tcW w:w="1265" w:type="dxa"/>
          </w:tcPr>
          <w:p w14:paraId="3DB8F136">
            <w:pPr>
              <w:jc w:val="left"/>
              <w:rPr>
                <w:rFonts w:ascii="Calibri" w:hAnsi="Calibri"/>
                <w:color w:val="auto"/>
                <w:kern w:val="0"/>
                <w:sz w:val="24"/>
                <w:szCs w:val="20"/>
              </w:rPr>
            </w:pPr>
          </w:p>
        </w:tc>
        <w:tc>
          <w:tcPr>
            <w:tcW w:w="1096" w:type="dxa"/>
          </w:tcPr>
          <w:p w14:paraId="4BCADBAB">
            <w:pPr>
              <w:jc w:val="left"/>
              <w:rPr>
                <w:rFonts w:ascii="Calibri" w:hAnsi="Calibri"/>
                <w:color w:val="auto"/>
                <w:kern w:val="0"/>
                <w:sz w:val="24"/>
                <w:szCs w:val="20"/>
              </w:rPr>
            </w:pPr>
          </w:p>
        </w:tc>
        <w:tc>
          <w:tcPr>
            <w:tcW w:w="1541" w:type="dxa"/>
            <w:vAlign w:val="center"/>
          </w:tcPr>
          <w:p w14:paraId="6FED0FA6">
            <w:pPr>
              <w:jc w:val="center"/>
              <w:rPr>
                <w:rFonts w:ascii="Calibri" w:hAnsi="Calibri"/>
                <w:color w:val="auto"/>
                <w:kern w:val="0"/>
                <w:sz w:val="24"/>
                <w:szCs w:val="20"/>
              </w:rPr>
            </w:pPr>
          </w:p>
        </w:tc>
      </w:tr>
      <w:tr w14:paraId="3D88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97E233A">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tcPr>
          <w:p w14:paraId="1868BFA8">
            <w:pPr>
              <w:rPr>
                <w:rFonts w:ascii="Calibri" w:hAnsi="Calibri"/>
                <w:color w:val="auto"/>
                <w:kern w:val="0"/>
                <w:sz w:val="24"/>
                <w:szCs w:val="20"/>
              </w:rPr>
            </w:pPr>
          </w:p>
        </w:tc>
        <w:tc>
          <w:tcPr>
            <w:tcW w:w="1265" w:type="dxa"/>
          </w:tcPr>
          <w:p w14:paraId="37853F97">
            <w:pPr>
              <w:jc w:val="center"/>
              <w:rPr>
                <w:rFonts w:ascii="Calibri" w:hAnsi="Calibri"/>
                <w:color w:val="auto"/>
                <w:kern w:val="0"/>
                <w:sz w:val="24"/>
                <w:szCs w:val="20"/>
              </w:rPr>
            </w:pPr>
          </w:p>
        </w:tc>
        <w:tc>
          <w:tcPr>
            <w:tcW w:w="1096" w:type="dxa"/>
          </w:tcPr>
          <w:p w14:paraId="2BFC1F6B">
            <w:pPr>
              <w:jc w:val="center"/>
              <w:rPr>
                <w:rFonts w:ascii="Calibri" w:hAnsi="Calibri"/>
                <w:color w:val="auto"/>
                <w:kern w:val="0"/>
                <w:sz w:val="24"/>
                <w:szCs w:val="20"/>
              </w:rPr>
            </w:pPr>
          </w:p>
        </w:tc>
        <w:tc>
          <w:tcPr>
            <w:tcW w:w="1541" w:type="dxa"/>
            <w:vAlign w:val="center"/>
          </w:tcPr>
          <w:p w14:paraId="33774190">
            <w:pPr>
              <w:jc w:val="center"/>
              <w:rPr>
                <w:rFonts w:ascii="Calibri" w:hAnsi="Calibri"/>
                <w:color w:val="auto"/>
                <w:kern w:val="0"/>
                <w:sz w:val="24"/>
                <w:szCs w:val="20"/>
              </w:rPr>
            </w:pPr>
          </w:p>
        </w:tc>
      </w:tr>
      <w:tr w14:paraId="00A2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59B778B">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tcPr>
          <w:p w14:paraId="51B6ACFB">
            <w:pPr>
              <w:rPr>
                <w:rFonts w:ascii="Calibri" w:hAnsi="Calibri"/>
                <w:color w:val="auto"/>
                <w:kern w:val="0"/>
                <w:sz w:val="24"/>
                <w:szCs w:val="20"/>
              </w:rPr>
            </w:pPr>
          </w:p>
        </w:tc>
        <w:tc>
          <w:tcPr>
            <w:tcW w:w="1265" w:type="dxa"/>
          </w:tcPr>
          <w:p w14:paraId="11144EAC">
            <w:pPr>
              <w:jc w:val="center"/>
              <w:rPr>
                <w:rFonts w:ascii="Calibri" w:hAnsi="Calibri"/>
                <w:color w:val="auto"/>
                <w:kern w:val="0"/>
                <w:sz w:val="24"/>
                <w:szCs w:val="20"/>
              </w:rPr>
            </w:pPr>
          </w:p>
        </w:tc>
        <w:tc>
          <w:tcPr>
            <w:tcW w:w="1096" w:type="dxa"/>
          </w:tcPr>
          <w:p w14:paraId="5A11B240">
            <w:pPr>
              <w:jc w:val="center"/>
              <w:rPr>
                <w:rFonts w:ascii="Calibri" w:hAnsi="Calibri"/>
                <w:color w:val="auto"/>
                <w:kern w:val="0"/>
                <w:sz w:val="24"/>
                <w:szCs w:val="20"/>
              </w:rPr>
            </w:pPr>
          </w:p>
        </w:tc>
        <w:tc>
          <w:tcPr>
            <w:tcW w:w="1541" w:type="dxa"/>
            <w:vAlign w:val="center"/>
          </w:tcPr>
          <w:p w14:paraId="46B7E7AE">
            <w:pPr>
              <w:jc w:val="center"/>
              <w:rPr>
                <w:rFonts w:ascii="Calibri" w:hAnsi="Calibri"/>
                <w:color w:val="auto"/>
                <w:kern w:val="0"/>
                <w:sz w:val="24"/>
                <w:szCs w:val="20"/>
              </w:rPr>
            </w:pPr>
          </w:p>
        </w:tc>
      </w:tr>
      <w:tr w14:paraId="1EBE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CB6CFD6">
            <w:pPr>
              <w:jc w:val="center"/>
              <w:rPr>
                <w:rFonts w:ascii="Calibri" w:hAnsi="Calibri"/>
                <w:color w:val="auto"/>
                <w:kern w:val="0"/>
                <w:sz w:val="24"/>
                <w:szCs w:val="20"/>
              </w:rPr>
            </w:pPr>
            <w:r>
              <w:rPr>
                <w:rFonts w:ascii="Calibri" w:hAnsi="Calibri"/>
                <w:color w:val="auto"/>
                <w:kern w:val="0"/>
                <w:sz w:val="24"/>
                <w:szCs w:val="20"/>
              </w:rPr>
              <w:t>…</w:t>
            </w:r>
          </w:p>
        </w:tc>
        <w:tc>
          <w:tcPr>
            <w:tcW w:w="4164" w:type="dxa"/>
          </w:tcPr>
          <w:p w14:paraId="39493E50">
            <w:pPr>
              <w:rPr>
                <w:rFonts w:ascii="Calibri" w:hAnsi="Calibri"/>
                <w:color w:val="auto"/>
                <w:kern w:val="0"/>
                <w:sz w:val="24"/>
                <w:szCs w:val="20"/>
              </w:rPr>
            </w:pPr>
          </w:p>
        </w:tc>
        <w:tc>
          <w:tcPr>
            <w:tcW w:w="1265" w:type="dxa"/>
          </w:tcPr>
          <w:p w14:paraId="71FF69B4">
            <w:pPr>
              <w:jc w:val="center"/>
              <w:rPr>
                <w:rFonts w:ascii="Calibri" w:hAnsi="Calibri"/>
                <w:color w:val="auto"/>
                <w:kern w:val="0"/>
                <w:sz w:val="24"/>
                <w:szCs w:val="20"/>
              </w:rPr>
            </w:pPr>
          </w:p>
        </w:tc>
        <w:tc>
          <w:tcPr>
            <w:tcW w:w="1096" w:type="dxa"/>
          </w:tcPr>
          <w:p w14:paraId="2228C048">
            <w:pPr>
              <w:jc w:val="center"/>
              <w:rPr>
                <w:rFonts w:ascii="Calibri" w:hAnsi="Calibri"/>
                <w:color w:val="auto"/>
                <w:kern w:val="0"/>
                <w:sz w:val="24"/>
                <w:szCs w:val="20"/>
              </w:rPr>
            </w:pPr>
          </w:p>
        </w:tc>
        <w:tc>
          <w:tcPr>
            <w:tcW w:w="1541" w:type="dxa"/>
            <w:vAlign w:val="center"/>
          </w:tcPr>
          <w:p w14:paraId="35CED502">
            <w:pPr>
              <w:jc w:val="center"/>
              <w:rPr>
                <w:rFonts w:ascii="Calibri" w:hAnsi="Calibri"/>
                <w:color w:val="auto"/>
                <w:kern w:val="0"/>
                <w:sz w:val="24"/>
                <w:szCs w:val="20"/>
              </w:rPr>
            </w:pPr>
          </w:p>
        </w:tc>
      </w:tr>
      <w:tr w14:paraId="4D65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E096619">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tcPr>
          <w:p w14:paraId="36B495C3">
            <w:pPr>
              <w:jc w:val="center"/>
              <w:rPr>
                <w:rFonts w:ascii="Calibri" w:hAnsi="Calibri"/>
                <w:color w:val="auto"/>
                <w:kern w:val="0"/>
                <w:sz w:val="24"/>
                <w:szCs w:val="20"/>
              </w:rPr>
            </w:pPr>
          </w:p>
        </w:tc>
        <w:tc>
          <w:tcPr>
            <w:tcW w:w="1096" w:type="dxa"/>
          </w:tcPr>
          <w:p w14:paraId="77DB3493">
            <w:pPr>
              <w:jc w:val="center"/>
              <w:rPr>
                <w:rFonts w:ascii="Calibri" w:hAnsi="Calibri"/>
                <w:color w:val="auto"/>
                <w:kern w:val="0"/>
                <w:sz w:val="24"/>
                <w:szCs w:val="20"/>
              </w:rPr>
            </w:pPr>
          </w:p>
        </w:tc>
        <w:tc>
          <w:tcPr>
            <w:tcW w:w="1541" w:type="dxa"/>
            <w:vAlign w:val="center"/>
          </w:tcPr>
          <w:p w14:paraId="442B5AE6">
            <w:pPr>
              <w:jc w:val="center"/>
              <w:rPr>
                <w:rFonts w:ascii="Calibri" w:hAnsi="Calibri"/>
                <w:color w:val="auto"/>
                <w:kern w:val="0"/>
                <w:sz w:val="24"/>
                <w:szCs w:val="20"/>
              </w:rPr>
            </w:pPr>
          </w:p>
        </w:tc>
      </w:tr>
    </w:tbl>
    <w:p w14:paraId="66E0EB9A">
      <w:pPr>
        <w:spacing w:line="240" w:lineRule="atLeast"/>
        <w:rPr>
          <w:color w:val="auto"/>
          <w:sz w:val="24"/>
        </w:rPr>
      </w:pPr>
      <w:r>
        <w:rPr>
          <w:color w:val="auto"/>
          <w:sz w:val="24"/>
        </w:rPr>
        <w:t>说明：</w:t>
      </w:r>
    </w:p>
    <w:p w14:paraId="5D93B0B6">
      <w:pPr>
        <w:spacing w:line="240" w:lineRule="atLeast"/>
        <w:ind w:firstLine="480" w:firstLineChars="200"/>
        <w:rPr>
          <w:color w:val="auto"/>
          <w:sz w:val="24"/>
        </w:rPr>
      </w:pPr>
      <w:r>
        <w:rPr>
          <w:color w:val="auto"/>
          <w:sz w:val="24"/>
        </w:rPr>
        <w:t>1. 备注栏中应提供相关内容在响应文件中的页码。</w:t>
      </w:r>
    </w:p>
    <w:p w14:paraId="346BA0E8">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2B41761D">
      <w:pPr>
        <w:spacing w:line="440" w:lineRule="exact"/>
        <w:rPr>
          <w:color w:val="auto"/>
          <w:sz w:val="24"/>
        </w:rPr>
      </w:pPr>
    </w:p>
    <w:p w14:paraId="6DF6C78E">
      <w:pPr>
        <w:spacing w:line="440" w:lineRule="exact"/>
        <w:rPr>
          <w:color w:val="auto"/>
          <w:sz w:val="24"/>
        </w:rPr>
      </w:pPr>
    </w:p>
    <w:p w14:paraId="10DE61A1">
      <w:pPr>
        <w:spacing w:line="440" w:lineRule="exact"/>
        <w:rPr>
          <w:color w:val="auto"/>
          <w:sz w:val="24"/>
        </w:rPr>
      </w:pPr>
    </w:p>
    <w:p w14:paraId="5460E81A">
      <w:pPr>
        <w:spacing w:line="440" w:lineRule="exact"/>
        <w:rPr>
          <w:color w:val="auto"/>
          <w:sz w:val="24"/>
          <w:u w:val="single"/>
        </w:rPr>
      </w:pPr>
      <w:r>
        <w:rPr>
          <w:color w:val="auto"/>
          <w:sz w:val="24"/>
        </w:rPr>
        <w:t>供应商名称（公章）：</w:t>
      </w:r>
    </w:p>
    <w:p w14:paraId="56B9019E">
      <w:pPr>
        <w:spacing w:line="440" w:lineRule="exact"/>
        <w:rPr>
          <w:color w:val="auto"/>
          <w:sz w:val="24"/>
          <w:u w:val="single"/>
        </w:rPr>
      </w:pPr>
      <w:r>
        <w:rPr>
          <w:color w:val="auto"/>
          <w:sz w:val="24"/>
        </w:rPr>
        <w:t>授权代表（签字）</w:t>
      </w:r>
      <w:r>
        <w:rPr>
          <w:rFonts w:hint="eastAsia"/>
          <w:color w:val="auto"/>
          <w:sz w:val="24"/>
        </w:rPr>
        <w:t>：</w:t>
      </w:r>
    </w:p>
    <w:p w14:paraId="6DF8BA54">
      <w:pPr>
        <w:spacing w:line="440" w:lineRule="exact"/>
        <w:rPr>
          <w:color w:val="auto"/>
          <w:sz w:val="24"/>
        </w:rPr>
      </w:pPr>
      <w:r>
        <w:rPr>
          <w:color w:val="auto"/>
          <w:sz w:val="24"/>
        </w:rPr>
        <w:t>时间：</w:t>
      </w:r>
    </w:p>
    <w:p w14:paraId="5BE29A80">
      <w:pPr>
        <w:widowControl/>
        <w:jc w:val="left"/>
        <w:rPr>
          <w:bCs/>
          <w:color w:val="auto"/>
          <w:sz w:val="24"/>
        </w:rPr>
      </w:pPr>
    </w:p>
    <w:p w14:paraId="267C9159">
      <w:pPr>
        <w:widowControl/>
        <w:jc w:val="left"/>
        <w:rPr>
          <w:bCs/>
          <w:color w:val="auto"/>
          <w:sz w:val="24"/>
        </w:rPr>
      </w:pPr>
      <w:r>
        <w:rPr>
          <w:bCs/>
          <w:color w:val="auto"/>
          <w:sz w:val="24"/>
        </w:rPr>
        <w:br w:type="page"/>
      </w:r>
    </w:p>
    <w:p w14:paraId="3CBA6F2D">
      <w:pPr>
        <w:spacing w:line="480" w:lineRule="auto"/>
        <w:rPr>
          <w:bCs/>
          <w:color w:val="auto"/>
          <w:sz w:val="24"/>
        </w:rPr>
      </w:pPr>
      <w:r>
        <w:rPr>
          <w:rFonts w:hint="eastAsia"/>
          <w:bCs/>
          <w:color w:val="auto"/>
          <w:sz w:val="24"/>
        </w:rPr>
        <w:t>附件5</w:t>
      </w:r>
    </w:p>
    <w:p w14:paraId="3DA182C6">
      <w:pPr>
        <w:jc w:val="center"/>
        <w:rPr>
          <w:bCs/>
          <w:color w:val="auto"/>
          <w:sz w:val="32"/>
          <w:szCs w:val="32"/>
        </w:rPr>
      </w:pPr>
      <w:r>
        <w:rPr>
          <w:bCs/>
          <w:color w:val="auto"/>
          <w:sz w:val="32"/>
          <w:szCs w:val="32"/>
        </w:rPr>
        <w:t>技术响应、偏离情况说明表</w:t>
      </w:r>
    </w:p>
    <w:p w14:paraId="1146FC2C">
      <w:pPr>
        <w:rPr>
          <w:bCs/>
          <w:color w:val="auto"/>
          <w:sz w:val="24"/>
        </w:rPr>
      </w:pPr>
      <w:r>
        <w:rPr>
          <w:bCs/>
          <w:color w:val="auto"/>
          <w:sz w:val="24"/>
        </w:rPr>
        <w:t>项目编号</w:t>
      </w:r>
      <w:r>
        <w:rPr>
          <w:rFonts w:hint="eastAsia"/>
          <w:color w:val="auto"/>
          <w:sz w:val="24"/>
        </w:rPr>
        <w:t>（包号）</w:t>
      </w:r>
      <w:r>
        <w:rPr>
          <w:bCs/>
          <w:color w:val="auto"/>
          <w:sz w:val="24"/>
        </w:rPr>
        <w:t>：</w:t>
      </w:r>
    </w:p>
    <w:p w14:paraId="7FCB7CE5">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203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2D2793B9">
            <w:pPr>
              <w:jc w:val="center"/>
              <w:rPr>
                <w:bCs/>
                <w:color w:val="auto"/>
                <w:sz w:val="24"/>
              </w:rPr>
            </w:pPr>
            <w:r>
              <w:rPr>
                <w:bCs/>
                <w:color w:val="auto"/>
                <w:sz w:val="24"/>
              </w:rPr>
              <w:t>序号</w:t>
            </w:r>
          </w:p>
        </w:tc>
        <w:tc>
          <w:tcPr>
            <w:tcW w:w="2204" w:type="dxa"/>
            <w:vAlign w:val="center"/>
          </w:tcPr>
          <w:p w14:paraId="12619A53">
            <w:pPr>
              <w:rPr>
                <w:bCs/>
                <w:color w:val="auto"/>
                <w:sz w:val="24"/>
              </w:rPr>
            </w:pPr>
            <w:r>
              <w:rPr>
                <w:bCs/>
                <w:color w:val="auto"/>
                <w:sz w:val="24"/>
              </w:rPr>
              <w:t>谈判文件要求部分</w:t>
            </w:r>
          </w:p>
        </w:tc>
        <w:tc>
          <w:tcPr>
            <w:tcW w:w="2269" w:type="dxa"/>
            <w:vAlign w:val="center"/>
          </w:tcPr>
          <w:p w14:paraId="7DDAE704">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69B3DD7A">
            <w:pPr>
              <w:jc w:val="center"/>
              <w:rPr>
                <w:bCs/>
                <w:color w:val="auto"/>
                <w:sz w:val="24"/>
              </w:rPr>
            </w:pPr>
            <w:r>
              <w:rPr>
                <w:bCs/>
                <w:color w:val="auto"/>
                <w:sz w:val="24"/>
              </w:rPr>
              <w:t>偏离说明</w:t>
            </w:r>
          </w:p>
        </w:tc>
        <w:tc>
          <w:tcPr>
            <w:tcW w:w="2315" w:type="dxa"/>
            <w:vAlign w:val="center"/>
          </w:tcPr>
          <w:p w14:paraId="26CB0421">
            <w:pPr>
              <w:jc w:val="center"/>
              <w:rPr>
                <w:bCs/>
                <w:color w:val="auto"/>
                <w:sz w:val="24"/>
              </w:rPr>
            </w:pPr>
            <w:r>
              <w:rPr>
                <w:bCs/>
                <w:color w:val="auto"/>
                <w:sz w:val="24"/>
              </w:rPr>
              <w:t>备注</w:t>
            </w:r>
          </w:p>
        </w:tc>
      </w:tr>
      <w:tr w14:paraId="0A96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35EC6AB">
            <w:pPr>
              <w:jc w:val="center"/>
              <w:rPr>
                <w:bCs/>
                <w:color w:val="auto"/>
                <w:sz w:val="24"/>
              </w:rPr>
            </w:pPr>
            <w:r>
              <w:rPr>
                <w:bCs/>
                <w:color w:val="auto"/>
                <w:sz w:val="24"/>
              </w:rPr>
              <w:t>1</w:t>
            </w:r>
          </w:p>
        </w:tc>
        <w:tc>
          <w:tcPr>
            <w:tcW w:w="2204" w:type="dxa"/>
            <w:vAlign w:val="center"/>
          </w:tcPr>
          <w:p w14:paraId="22DA17BD">
            <w:pPr>
              <w:rPr>
                <w:bCs/>
                <w:color w:val="auto"/>
                <w:sz w:val="24"/>
              </w:rPr>
            </w:pPr>
          </w:p>
        </w:tc>
        <w:tc>
          <w:tcPr>
            <w:tcW w:w="2269" w:type="dxa"/>
            <w:vAlign w:val="center"/>
          </w:tcPr>
          <w:p w14:paraId="43BE29DB">
            <w:pPr>
              <w:rPr>
                <w:bCs/>
                <w:color w:val="auto"/>
                <w:sz w:val="24"/>
              </w:rPr>
            </w:pPr>
          </w:p>
        </w:tc>
        <w:tc>
          <w:tcPr>
            <w:tcW w:w="1278" w:type="dxa"/>
            <w:vAlign w:val="center"/>
          </w:tcPr>
          <w:p w14:paraId="2DBE957C">
            <w:pPr>
              <w:rPr>
                <w:bCs/>
                <w:color w:val="auto"/>
                <w:sz w:val="24"/>
              </w:rPr>
            </w:pPr>
          </w:p>
        </w:tc>
        <w:tc>
          <w:tcPr>
            <w:tcW w:w="2315" w:type="dxa"/>
            <w:vAlign w:val="center"/>
          </w:tcPr>
          <w:p w14:paraId="4DD24CB9">
            <w:pPr>
              <w:jc w:val="center"/>
              <w:rPr>
                <w:bCs/>
                <w:color w:val="auto"/>
                <w:sz w:val="24"/>
              </w:rPr>
            </w:pPr>
          </w:p>
        </w:tc>
      </w:tr>
      <w:tr w14:paraId="10D7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33F7F9F">
            <w:pPr>
              <w:jc w:val="center"/>
              <w:rPr>
                <w:bCs/>
                <w:color w:val="auto"/>
                <w:sz w:val="24"/>
              </w:rPr>
            </w:pPr>
            <w:r>
              <w:rPr>
                <w:bCs/>
                <w:color w:val="auto"/>
                <w:sz w:val="24"/>
              </w:rPr>
              <w:t>2</w:t>
            </w:r>
          </w:p>
        </w:tc>
        <w:tc>
          <w:tcPr>
            <w:tcW w:w="2204" w:type="dxa"/>
            <w:vAlign w:val="center"/>
          </w:tcPr>
          <w:p w14:paraId="023F4498">
            <w:pPr>
              <w:rPr>
                <w:bCs/>
                <w:color w:val="auto"/>
                <w:sz w:val="24"/>
              </w:rPr>
            </w:pPr>
          </w:p>
        </w:tc>
        <w:tc>
          <w:tcPr>
            <w:tcW w:w="2269" w:type="dxa"/>
            <w:vAlign w:val="center"/>
          </w:tcPr>
          <w:p w14:paraId="7EFDAF70">
            <w:pPr>
              <w:rPr>
                <w:bCs/>
                <w:color w:val="auto"/>
                <w:sz w:val="24"/>
              </w:rPr>
            </w:pPr>
          </w:p>
        </w:tc>
        <w:tc>
          <w:tcPr>
            <w:tcW w:w="1278" w:type="dxa"/>
            <w:vAlign w:val="center"/>
          </w:tcPr>
          <w:p w14:paraId="51F54CF9">
            <w:pPr>
              <w:rPr>
                <w:bCs/>
                <w:color w:val="auto"/>
                <w:sz w:val="24"/>
              </w:rPr>
            </w:pPr>
          </w:p>
        </w:tc>
        <w:tc>
          <w:tcPr>
            <w:tcW w:w="2315" w:type="dxa"/>
            <w:vAlign w:val="center"/>
          </w:tcPr>
          <w:p w14:paraId="1DB7B138">
            <w:pPr>
              <w:jc w:val="center"/>
              <w:rPr>
                <w:bCs/>
                <w:color w:val="auto"/>
                <w:sz w:val="24"/>
              </w:rPr>
            </w:pPr>
          </w:p>
        </w:tc>
      </w:tr>
      <w:tr w14:paraId="1583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ADCDB42">
            <w:pPr>
              <w:jc w:val="center"/>
              <w:rPr>
                <w:bCs/>
                <w:color w:val="auto"/>
                <w:sz w:val="24"/>
              </w:rPr>
            </w:pPr>
            <w:r>
              <w:rPr>
                <w:bCs/>
                <w:color w:val="auto"/>
                <w:sz w:val="24"/>
              </w:rPr>
              <w:t>3</w:t>
            </w:r>
          </w:p>
        </w:tc>
        <w:tc>
          <w:tcPr>
            <w:tcW w:w="2204" w:type="dxa"/>
            <w:vAlign w:val="center"/>
          </w:tcPr>
          <w:p w14:paraId="284E8E55">
            <w:pPr>
              <w:rPr>
                <w:bCs/>
                <w:color w:val="auto"/>
                <w:sz w:val="24"/>
              </w:rPr>
            </w:pPr>
          </w:p>
        </w:tc>
        <w:tc>
          <w:tcPr>
            <w:tcW w:w="2269" w:type="dxa"/>
            <w:vAlign w:val="center"/>
          </w:tcPr>
          <w:p w14:paraId="5CFC1C91">
            <w:pPr>
              <w:rPr>
                <w:bCs/>
                <w:color w:val="auto"/>
                <w:sz w:val="24"/>
              </w:rPr>
            </w:pPr>
          </w:p>
        </w:tc>
        <w:tc>
          <w:tcPr>
            <w:tcW w:w="1278" w:type="dxa"/>
            <w:vAlign w:val="center"/>
          </w:tcPr>
          <w:p w14:paraId="1312D727">
            <w:pPr>
              <w:rPr>
                <w:bCs/>
                <w:color w:val="auto"/>
                <w:sz w:val="24"/>
              </w:rPr>
            </w:pPr>
          </w:p>
        </w:tc>
        <w:tc>
          <w:tcPr>
            <w:tcW w:w="2315" w:type="dxa"/>
            <w:vAlign w:val="center"/>
          </w:tcPr>
          <w:p w14:paraId="4EEF49C4">
            <w:pPr>
              <w:jc w:val="center"/>
              <w:rPr>
                <w:bCs/>
                <w:color w:val="auto"/>
                <w:sz w:val="24"/>
              </w:rPr>
            </w:pPr>
          </w:p>
        </w:tc>
      </w:tr>
      <w:tr w14:paraId="26E8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F7679FB">
            <w:pPr>
              <w:jc w:val="center"/>
              <w:rPr>
                <w:bCs/>
                <w:color w:val="auto"/>
                <w:sz w:val="24"/>
              </w:rPr>
            </w:pPr>
            <w:r>
              <w:rPr>
                <w:bCs/>
                <w:color w:val="auto"/>
                <w:sz w:val="24"/>
              </w:rPr>
              <w:t>4</w:t>
            </w:r>
          </w:p>
        </w:tc>
        <w:tc>
          <w:tcPr>
            <w:tcW w:w="2204" w:type="dxa"/>
            <w:vAlign w:val="center"/>
          </w:tcPr>
          <w:p w14:paraId="197CDCF6">
            <w:pPr>
              <w:rPr>
                <w:bCs/>
                <w:color w:val="auto"/>
                <w:sz w:val="24"/>
              </w:rPr>
            </w:pPr>
          </w:p>
        </w:tc>
        <w:tc>
          <w:tcPr>
            <w:tcW w:w="2269" w:type="dxa"/>
            <w:vAlign w:val="center"/>
          </w:tcPr>
          <w:p w14:paraId="777B92DA">
            <w:pPr>
              <w:rPr>
                <w:bCs/>
                <w:color w:val="auto"/>
                <w:sz w:val="24"/>
              </w:rPr>
            </w:pPr>
          </w:p>
        </w:tc>
        <w:tc>
          <w:tcPr>
            <w:tcW w:w="1278" w:type="dxa"/>
            <w:vAlign w:val="center"/>
          </w:tcPr>
          <w:p w14:paraId="4CF19201">
            <w:pPr>
              <w:rPr>
                <w:bCs/>
                <w:color w:val="auto"/>
                <w:sz w:val="24"/>
              </w:rPr>
            </w:pPr>
          </w:p>
        </w:tc>
        <w:tc>
          <w:tcPr>
            <w:tcW w:w="2315" w:type="dxa"/>
            <w:vAlign w:val="center"/>
          </w:tcPr>
          <w:p w14:paraId="41EB1C48">
            <w:pPr>
              <w:jc w:val="center"/>
              <w:rPr>
                <w:bCs/>
                <w:color w:val="auto"/>
                <w:sz w:val="24"/>
              </w:rPr>
            </w:pPr>
          </w:p>
        </w:tc>
      </w:tr>
      <w:tr w14:paraId="526B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08F285A">
            <w:pPr>
              <w:jc w:val="center"/>
              <w:rPr>
                <w:bCs/>
                <w:color w:val="auto"/>
                <w:sz w:val="24"/>
              </w:rPr>
            </w:pPr>
            <w:r>
              <w:rPr>
                <w:bCs/>
                <w:color w:val="auto"/>
                <w:sz w:val="24"/>
              </w:rPr>
              <w:t>5</w:t>
            </w:r>
          </w:p>
        </w:tc>
        <w:tc>
          <w:tcPr>
            <w:tcW w:w="2204" w:type="dxa"/>
            <w:vAlign w:val="center"/>
          </w:tcPr>
          <w:p w14:paraId="4EEA9FB0">
            <w:pPr>
              <w:rPr>
                <w:bCs/>
                <w:color w:val="auto"/>
                <w:sz w:val="24"/>
              </w:rPr>
            </w:pPr>
          </w:p>
        </w:tc>
        <w:tc>
          <w:tcPr>
            <w:tcW w:w="2269" w:type="dxa"/>
            <w:vAlign w:val="center"/>
          </w:tcPr>
          <w:p w14:paraId="5CE62C19">
            <w:pPr>
              <w:rPr>
                <w:bCs/>
                <w:color w:val="auto"/>
                <w:sz w:val="24"/>
              </w:rPr>
            </w:pPr>
          </w:p>
        </w:tc>
        <w:tc>
          <w:tcPr>
            <w:tcW w:w="1278" w:type="dxa"/>
            <w:vAlign w:val="center"/>
          </w:tcPr>
          <w:p w14:paraId="53745D34">
            <w:pPr>
              <w:rPr>
                <w:bCs/>
                <w:color w:val="auto"/>
                <w:sz w:val="24"/>
              </w:rPr>
            </w:pPr>
          </w:p>
        </w:tc>
        <w:tc>
          <w:tcPr>
            <w:tcW w:w="2315" w:type="dxa"/>
            <w:vAlign w:val="center"/>
          </w:tcPr>
          <w:p w14:paraId="6049AB7D">
            <w:pPr>
              <w:jc w:val="center"/>
              <w:rPr>
                <w:bCs/>
                <w:color w:val="auto"/>
                <w:sz w:val="24"/>
              </w:rPr>
            </w:pPr>
          </w:p>
        </w:tc>
      </w:tr>
      <w:tr w14:paraId="2277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F374644">
            <w:pPr>
              <w:jc w:val="center"/>
              <w:rPr>
                <w:bCs/>
                <w:color w:val="auto"/>
                <w:sz w:val="24"/>
              </w:rPr>
            </w:pPr>
            <w:r>
              <w:rPr>
                <w:bCs/>
                <w:color w:val="auto"/>
                <w:sz w:val="24"/>
              </w:rPr>
              <w:t>6</w:t>
            </w:r>
          </w:p>
        </w:tc>
        <w:tc>
          <w:tcPr>
            <w:tcW w:w="2204" w:type="dxa"/>
            <w:vAlign w:val="center"/>
          </w:tcPr>
          <w:p w14:paraId="60525183">
            <w:pPr>
              <w:rPr>
                <w:bCs/>
                <w:color w:val="auto"/>
                <w:sz w:val="24"/>
              </w:rPr>
            </w:pPr>
          </w:p>
        </w:tc>
        <w:tc>
          <w:tcPr>
            <w:tcW w:w="2269" w:type="dxa"/>
            <w:vAlign w:val="center"/>
          </w:tcPr>
          <w:p w14:paraId="66EDD0CA">
            <w:pPr>
              <w:rPr>
                <w:bCs/>
                <w:color w:val="auto"/>
                <w:sz w:val="24"/>
              </w:rPr>
            </w:pPr>
          </w:p>
        </w:tc>
        <w:tc>
          <w:tcPr>
            <w:tcW w:w="1278" w:type="dxa"/>
            <w:vAlign w:val="center"/>
          </w:tcPr>
          <w:p w14:paraId="4E2282F5">
            <w:pPr>
              <w:rPr>
                <w:bCs/>
                <w:color w:val="auto"/>
                <w:sz w:val="24"/>
              </w:rPr>
            </w:pPr>
          </w:p>
        </w:tc>
        <w:tc>
          <w:tcPr>
            <w:tcW w:w="2315" w:type="dxa"/>
            <w:vAlign w:val="center"/>
          </w:tcPr>
          <w:p w14:paraId="7A60295E">
            <w:pPr>
              <w:jc w:val="center"/>
              <w:rPr>
                <w:bCs/>
                <w:color w:val="auto"/>
                <w:sz w:val="24"/>
              </w:rPr>
            </w:pPr>
          </w:p>
        </w:tc>
      </w:tr>
      <w:tr w14:paraId="4E6A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1AE4DEE">
            <w:pPr>
              <w:jc w:val="center"/>
              <w:rPr>
                <w:bCs/>
                <w:color w:val="auto"/>
                <w:sz w:val="24"/>
              </w:rPr>
            </w:pPr>
            <w:r>
              <w:rPr>
                <w:bCs/>
                <w:color w:val="auto"/>
                <w:sz w:val="24"/>
              </w:rPr>
              <w:t>7</w:t>
            </w:r>
          </w:p>
        </w:tc>
        <w:tc>
          <w:tcPr>
            <w:tcW w:w="2204" w:type="dxa"/>
            <w:vAlign w:val="center"/>
          </w:tcPr>
          <w:p w14:paraId="70FD5939">
            <w:pPr>
              <w:rPr>
                <w:bCs/>
                <w:color w:val="auto"/>
                <w:sz w:val="24"/>
              </w:rPr>
            </w:pPr>
          </w:p>
        </w:tc>
        <w:tc>
          <w:tcPr>
            <w:tcW w:w="2269" w:type="dxa"/>
            <w:vAlign w:val="center"/>
          </w:tcPr>
          <w:p w14:paraId="0906E84E">
            <w:pPr>
              <w:rPr>
                <w:bCs/>
                <w:color w:val="auto"/>
                <w:sz w:val="24"/>
              </w:rPr>
            </w:pPr>
          </w:p>
        </w:tc>
        <w:tc>
          <w:tcPr>
            <w:tcW w:w="1278" w:type="dxa"/>
            <w:vAlign w:val="center"/>
          </w:tcPr>
          <w:p w14:paraId="49EA3C6B">
            <w:pPr>
              <w:rPr>
                <w:bCs/>
                <w:color w:val="auto"/>
                <w:sz w:val="24"/>
              </w:rPr>
            </w:pPr>
          </w:p>
        </w:tc>
        <w:tc>
          <w:tcPr>
            <w:tcW w:w="2315" w:type="dxa"/>
            <w:vAlign w:val="center"/>
          </w:tcPr>
          <w:p w14:paraId="22CE9E17">
            <w:pPr>
              <w:jc w:val="center"/>
              <w:rPr>
                <w:bCs/>
                <w:color w:val="auto"/>
                <w:sz w:val="24"/>
              </w:rPr>
            </w:pPr>
          </w:p>
        </w:tc>
      </w:tr>
      <w:tr w14:paraId="66E7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A0BA493">
            <w:pPr>
              <w:jc w:val="center"/>
              <w:rPr>
                <w:bCs/>
                <w:color w:val="auto"/>
                <w:sz w:val="24"/>
              </w:rPr>
            </w:pPr>
            <w:r>
              <w:rPr>
                <w:bCs/>
                <w:color w:val="auto"/>
                <w:sz w:val="24"/>
              </w:rPr>
              <w:t>8</w:t>
            </w:r>
          </w:p>
        </w:tc>
        <w:tc>
          <w:tcPr>
            <w:tcW w:w="2204" w:type="dxa"/>
            <w:vAlign w:val="center"/>
          </w:tcPr>
          <w:p w14:paraId="1A46E492">
            <w:pPr>
              <w:rPr>
                <w:bCs/>
                <w:color w:val="auto"/>
                <w:sz w:val="24"/>
              </w:rPr>
            </w:pPr>
          </w:p>
        </w:tc>
        <w:tc>
          <w:tcPr>
            <w:tcW w:w="2269" w:type="dxa"/>
            <w:vAlign w:val="center"/>
          </w:tcPr>
          <w:p w14:paraId="49DF5FC0">
            <w:pPr>
              <w:rPr>
                <w:bCs/>
                <w:color w:val="auto"/>
                <w:sz w:val="24"/>
              </w:rPr>
            </w:pPr>
          </w:p>
        </w:tc>
        <w:tc>
          <w:tcPr>
            <w:tcW w:w="1278" w:type="dxa"/>
            <w:vAlign w:val="center"/>
          </w:tcPr>
          <w:p w14:paraId="60598698">
            <w:pPr>
              <w:rPr>
                <w:bCs/>
                <w:color w:val="auto"/>
                <w:sz w:val="24"/>
              </w:rPr>
            </w:pPr>
          </w:p>
        </w:tc>
        <w:tc>
          <w:tcPr>
            <w:tcW w:w="2315" w:type="dxa"/>
            <w:vAlign w:val="center"/>
          </w:tcPr>
          <w:p w14:paraId="4B95A0A7">
            <w:pPr>
              <w:jc w:val="center"/>
              <w:rPr>
                <w:bCs/>
                <w:color w:val="auto"/>
                <w:sz w:val="24"/>
              </w:rPr>
            </w:pPr>
          </w:p>
        </w:tc>
      </w:tr>
      <w:tr w14:paraId="4F1E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D2A0F25">
            <w:pPr>
              <w:jc w:val="center"/>
              <w:rPr>
                <w:bCs/>
                <w:color w:val="auto"/>
                <w:sz w:val="24"/>
              </w:rPr>
            </w:pPr>
            <w:r>
              <w:rPr>
                <w:bCs/>
                <w:color w:val="auto"/>
                <w:sz w:val="24"/>
              </w:rPr>
              <w:t>…</w:t>
            </w:r>
          </w:p>
        </w:tc>
        <w:tc>
          <w:tcPr>
            <w:tcW w:w="2204" w:type="dxa"/>
            <w:vAlign w:val="center"/>
          </w:tcPr>
          <w:p w14:paraId="2FA0BFC7">
            <w:pPr>
              <w:rPr>
                <w:bCs/>
                <w:color w:val="auto"/>
                <w:sz w:val="24"/>
              </w:rPr>
            </w:pPr>
          </w:p>
        </w:tc>
        <w:tc>
          <w:tcPr>
            <w:tcW w:w="2269" w:type="dxa"/>
            <w:vAlign w:val="center"/>
          </w:tcPr>
          <w:p w14:paraId="0B071CD8">
            <w:pPr>
              <w:rPr>
                <w:bCs/>
                <w:color w:val="auto"/>
                <w:sz w:val="24"/>
              </w:rPr>
            </w:pPr>
          </w:p>
        </w:tc>
        <w:tc>
          <w:tcPr>
            <w:tcW w:w="1278" w:type="dxa"/>
            <w:vAlign w:val="center"/>
          </w:tcPr>
          <w:p w14:paraId="21682BBB">
            <w:pPr>
              <w:rPr>
                <w:bCs/>
                <w:color w:val="auto"/>
                <w:sz w:val="24"/>
              </w:rPr>
            </w:pPr>
          </w:p>
        </w:tc>
        <w:tc>
          <w:tcPr>
            <w:tcW w:w="2315" w:type="dxa"/>
            <w:vAlign w:val="center"/>
          </w:tcPr>
          <w:p w14:paraId="312176D2">
            <w:pPr>
              <w:jc w:val="center"/>
              <w:rPr>
                <w:bCs/>
                <w:color w:val="auto"/>
                <w:sz w:val="24"/>
              </w:rPr>
            </w:pPr>
          </w:p>
        </w:tc>
      </w:tr>
    </w:tbl>
    <w:p w14:paraId="0C0C643E">
      <w:pPr>
        <w:adjustRightInd w:val="0"/>
        <w:snapToGrid w:val="0"/>
        <w:ind w:left="720" w:hanging="720" w:hangingChars="300"/>
        <w:rPr>
          <w:rFonts w:ascii="宋体" w:hAnsi="宋体"/>
          <w:color w:val="auto"/>
          <w:sz w:val="24"/>
        </w:rPr>
      </w:pPr>
      <w:r>
        <w:rPr>
          <w:rFonts w:ascii="宋体" w:hAnsi="宋体"/>
          <w:color w:val="auto"/>
          <w:sz w:val="24"/>
        </w:rPr>
        <w:t>说明：</w:t>
      </w:r>
    </w:p>
    <w:p w14:paraId="7F808DC6">
      <w:pPr>
        <w:spacing w:line="300" w:lineRule="auto"/>
        <w:ind w:firstLine="480" w:firstLineChars="200"/>
        <w:rPr>
          <w:color w:val="auto"/>
          <w:sz w:val="24"/>
        </w:rPr>
      </w:pPr>
      <w:r>
        <w:rPr>
          <w:color w:val="auto"/>
          <w:sz w:val="24"/>
        </w:rPr>
        <w:t>1. 备注栏中应提供相关内容在响应文件中的页码。</w:t>
      </w:r>
    </w:p>
    <w:p w14:paraId="34F34479">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5DF09AF7">
      <w:pPr>
        <w:rPr>
          <w:bCs/>
          <w:color w:val="auto"/>
          <w:szCs w:val="28"/>
        </w:rPr>
      </w:pPr>
    </w:p>
    <w:p w14:paraId="64E84C77">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0409D3F1">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568CD469">
      <w:pPr>
        <w:spacing w:line="480" w:lineRule="auto"/>
        <w:rPr>
          <w:color w:val="auto"/>
          <w:sz w:val="24"/>
          <w:u w:val="single"/>
        </w:rPr>
      </w:pPr>
      <w:r>
        <w:rPr>
          <w:color w:val="auto"/>
          <w:sz w:val="24"/>
        </w:rPr>
        <w:t>时间：</w:t>
      </w:r>
    </w:p>
    <w:p w14:paraId="37348DD3">
      <w:pPr>
        <w:rPr>
          <w:bCs/>
          <w:color w:val="auto"/>
          <w:sz w:val="24"/>
        </w:rPr>
      </w:pPr>
      <w:r>
        <w:rPr>
          <w:bCs/>
          <w:color w:val="auto"/>
          <w:szCs w:val="28"/>
        </w:rPr>
        <w:br w:type="page"/>
      </w:r>
      <w:r>
        <w:rPr>
          <w:bCs/>
          <w:color w:val="auto"/>
          <w:sz w:val="24"/>
        </w:rPr>
        <w:t>附件</w:t>
      </w:r>
      <w:r>
        <w:rPr>
          <w:rFonts w:hint="eastAsia"/>
          <w:bCs/>
          <w:color w:val="auto"/>
          <w:sz w:val="24"/>
        </w:rPr>
        <w:t>6</w:t>
      </w:r>
    </w:p>
    <w:p w14:paraId="419AA072">
      <w:pPr>
        <w:jc w:val="center"/>
        <w:rPr>
          <w:bCs/>
          <w:color w:val="auto"/>
          <w:sz w:val="32"/>
          <w:szCs w:val="32"/>
        </w:rPr>
      </w:pPr>
      <w:r>
        <w:rPr>
          <w:bCs/>
          <w:color w:val="auto"/>
          <w:sz w:val="32"/>
          <w:szCs w:val="32"/>
        </w:rPr>
        <w:t>合同草案条款响应、偏离情况说明表</w:t>
      </w:r>
    </w:p>
    <w:p w14:paraId="1B86F341">
      <w:pPr>
        <w:rPr>
          <w:bCs/>
          <w:color w:val="auto"/>
          <w:sz w:val="24"/>
        </w:rPr>
      </w:pPr>
      <w:r>
        <w:rPr>
          <w:bCs/>
          <w:color w:val="auto"/>
          <w:sz w:val="24"/>
        </w:rPr>
        <w:t>项目名称：</w:t>
      </w:r>
    </w:p>
    <w:p w14:paraId="2B0733DF">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29ED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360B4562">
            <w:pPr>
              <w:rPr>
                <w:bCs/>
                <w:color w:val="auto"/>
                <w:sz w:val="24"/>
              </w:rPr>
            </w:pPr>
            <w:r>
              <w:rPr>
                <w:bCs/>
                <w:color w:val="auto"/>
                <w:sz w:val="24"/>
              </w:rPr>
              <w:t>序号</w:t>
            </w:r>
          </w:p>
        </w:tc>
        <w:tc>
          <w:tcPr>
            <w:tcW w:w="2061" w:type="dxa"/>
            <w:vAlign w:val="center"/>
          </w:tcPr>
          <w:p w14:paraId="2AE73642">
            <w:pPr>
              <w:ind w:right="-106" w:rightChars="-38"/>
              <w:jc w:val="center"/>
              <w:rPr>
                <w:bCs/>
                <w:color w:val="auto"/>
                <w:sz w:val="24"/>
              </w:rPr>
            </w:pPr>
            <w:r>
              <w:rPr>
                <w:bCs/>
                <w:color w:val="auto"/>
                <w:sz w:val="24"/>
              </w:rPr>
              <w:t>谈判文件要求部分</w:t>
            </w:r>
          </w:p>
        </w:tc>
        <w:tc>
          <w:tcPr>
            <w:tcW w:w="2269" w:type="dxa"/>
            <w:vAlign w:val="center"/>
          </w:tcPr>
          <w:p w14:paraId="37A9DE3F">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478EB40B">
            <w:pPr>
              <w:jc w:val="center"/>
              <w:rPr>
                <w:bCs/>
                <w:color w:val="auto"/>
                <w:sz w:val="24"/>
              </w:rPr>
            </w:pPr>
            <w:r>
              <w:rPr>
                <w:bCs/>
                <w:color w:val="auto"/>
                <w:sz w:val="24"/>
              </w:rPr>
              <w:t>偏离说明</w:t>
            </w:r>
          </w:p>
        </w:tc>
        <w:tc>
          <w:tcPr>
            <w:tcW w:w="2459" w:type="dxa"/>
            <w:vAlign w:val="center"/>
          </w:tcPr>
          <w:p w14:paraId="71FE8E79">
            <w:pPr>
              <w:jc w:val="center"/>
              <w:rPr>
                <w:bCs/>
                <w:color w:val="auto"/>
                <w:sz w:val="24"/>
              </w:rPr>
            </w:pPr>
            <w:r>
              <w:rPr>
                <w:bCs/>
                <w:color w:val="auto"/>
                <w:sz w:val="24"/>
              </w:rPr>
              <w:t>备注</w:t>
            </w:r>
          </w:p>
        </w:tc>
      </w:tr>
      <w:tr w14:paraId="0EDA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1C99AF2">
            <w:pPr>
              <w:rPr>
                <w:bCs/>
                <w:color w:val="auto"/>
                <w:sz w:val="24"/>
              </w:rPr>
            </w:pPr>
            <w:r>
              <w:rPr>
                <w:bCs/>
                <w:color w:val="auto"/>
                <w:sz w:val="24"/>
              </w:rPr>
              <w:t>1</w:t>
            </w:r>
          </w:p>
        </w:tc>
        <w:tc>
          <w:tcPr>
            <w:tcW w:w="2061" w:type="dxa"/>
            <w:vAlign w:val="center"/>
          </w:tcPr>
          <w:p w14:paraId="3CB60320">
            <w:pPr>
              <w:rPr>
                <w:bCs/>
                <w:color w:val="auto"/>
                <w:sz w:val="24"/>
              </w:rPr>
            </w:pPr>
          </w:p>
        </w:tc>
        <w:tc>
          <w:tcPr>
            <w:tcW w:w="2269" w:type="dxa"/>
            <w:vAlign w:val="center"/>
          </w:tcPr>
          <w:p w14:paraId="6FEF105A">
            <w:pPr>
              <w:rPr>
                <w:bCs/>
                <w:color w:val="auto"/>
                <w:sz w:val="24"/>
              </w:rPr>
            </w:pPr>
          </w:p>
        </w:tc>
        <w:tc>
          <w:tcPr>
            <w:tcW w:w="1277" w:type="dxa"/>
            <w:vAlign w:val="center"/>
          </w:tcPr>
          <w:p w14:paraId="7BE18007">
            <w:pPr>
              <w:rPr>
                <w:bCs/>
                <w:color w:val="auto"/>
                <w:sz w:val="24"/>
              </w:rPr>
            </w:pPr>
          </w:p>
        </w:tc>
        <w:tc>
          <w:tcPr>
            <w:tcW w:w="2459" w:type="dxa"/>
            <w:vAlign w:val="center"/>
          </w:tcPr>
          <w:p w14:paraId="6F3623F4">
            <w:pPr>
              <w:jc w:val="center"/>
              <w:rPr>
                <w:bCs/>
                <w:color w:val="auto"/>
                <w:sz w:val="24"/>
              </w:rPr>
            </w:pPr>
          </w:p>
        </w:tc>
      </w:tr>
      <w:tr w14:paraId="7E64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06EC60">
            <w:pPr>
              <w:rPr>
                <w:bCs/>
                <w:color w:val="auto"/>
                <w:sz w:val="24"/>
              </w:rPr>
            </w:pPr>
            <w:r>
              <w:rPr>
                <w:bCs/>
                <w:color w:val="auto"/>
                <w:sz w:val="24"/>
              </w:rPr>
              <w:t>2</w:t>
            </w:r>
          </w:p>
        </w:tc>
        <w:tc>
          <w:tcPr>
            <w:tcW w:w="2061" w:type="dxa"/>
            <w:vAlign w:val="center"/>
          </w:tcPr>
          <w:p w14:paraId="01BB5120">
            <w:pPr>
              <w:rPr>
                <w:bCs/>
                <w:color w:val="auto"/>
                <w:sz w:val="24"/>
              </w:rPr>
            </w:pPr>
          </w:p>
        </w:tc>
        <w:tc>
          <w:tcPr>
            <w:tcW w:w="2269" w:type="dxa"/>
            <w:vAlign w:val="center"/>
          </w:tcPr>
          <w:p w14:paraId="02AD00D0">
            <w:pPr>
              <w:rPr>
                <w:bCs/>
                <w:color w:val="auto"/>
                <w:sz w:val="24"/>
              </w:rPr>
            </w:pPr>
          </w:p>
        </w:tc>
        <w:tc>
          <w:tcPr>
            <w:tcW w:w="1277" w:type="dxa"/>
            <w:vAlign w:val="center"/>
          </w:tcPr>
          <w:p w14:paraId="699A4D30">
            <w:pPr>
              <w:rPr>
                <w:bCs/>
                <w:color w:val="auto"/>
                <w:sz w:val="24"/>
              </w:rPr>
            </w:pPr>
          </w:p>
        </w:tc>
        <w:tc>
          <w:tcPr>
            <w:tcW w:w="2459" w:type="dxa"/>
            <w:vAlign w:val="center"/>
          </w:tcPr>
          <w:p w14:paraId="46CECE21">
            <w:pPr>
              <w:jc w:val="center"/>
              <w:rPr>
                <w:bCs/>
                <w:color w:val="auto"/>
                <w:sz w:val="24"/>
              </w:rPr>
            </w:pPr>
          </w:p>
        </w:tc>
      </w:tr>
      <w:tr w14:paraId="7891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6851CDD">
            <w:pPr>
              <w:rPr>
                <w:bCs/>
                <w:color w:val="auto"/>
                <w:sz w:val="24"/>
              </w:rPr>
            </w:pPr>
            <w:r>
              <w:rPr>
                <w:bCs/>
                <w:color w:val="auto"/>
                <w:sz w:val="24"/>
              </w:rPr>
              <w:t>3</w:t>
            </w:r>
          </w:p>
        </w:tc>
        <w:tc>
          <w:tcPr>
            <w:tcW w:w="2061" w:type="dxa"/>
            <w:vAlign w:val="center"/>
          </w:tcPr>
          <w:p w14:paraId="75099AA0">
            <w:pPr>
              <w:rPr>
                <w:bCs/>
                <w:color w:val="auto"/>
                <w:sz w:val="24"/>
              </w:rPr>
            </w:pPr>
          </w:p>
        </w:tc>
        <w:tc>
          <w:tcPr>
            <w:tcW w:w="2269" w:type="dxa"/>
            <w:vAlign w:val="center"/>
          </w:tcPr>
          <w:p w14:paraId="204C158B">
            <w:pPr>
              <w:rPr>
                <w:bCs/>
                <w:color w:val="auto"/>
                <w:sz w:val="24"/>
              </w:rPr>
            </w:pPr>
          </w:p>
        </w:tc>
        <w:tc>
          <w:tcPr>
            <w:tcW w:w="1277" w:type="dxa"/>
            <w:vAlign w:val="center"/>
          </w:tcPr>
          <w:p w14:paraId="36D82476">
            <w:pPr>
              <w:rPr>
                <w:bCs/>
                <w:color w:val="auto"/>
                <w:sz w:val="24"/>
              </w:rPr>
            </w:pPr>
          </w:p>
        </w:tc>
        <w:tc>
          <w:tcPr>
            <w:tcW w:w="2459" w:type="dxa"/>
            <w:vAlign w:val="center"/>
          </w:tcPr>
          <w:p w14:paraId="11E3767A">
            <w:pPr>
              <w:jc w:val="center"/>
              <w:rPr>
                <w:bCs/>
                <w:color w:val="auto"/>
                <w:sz w:val="24"/>
              </w:rPr>
            </w:pPr>
          </w:p>
        </w:tc>
      </w:tr>
      <w:tr w14:paraId="3761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F2B83B7">
            <w:pPr>
              <w:rPr>
                <w:bCs/>
                <w:color w:val="auto"/>
                <w:sz w:val="24"/>
              </w:rPr>
            </w:pPr>
            <w:r>
              <w:rPr>
                <w:bCs/>
                <w:color w:val="auto"/>
                <w:sz w:val="24"/>
              </w:rPr>
              <w:t>4</w:t>
            </w:r>
          </w:p>
        </w:tc>
        <w:tc>
          <w:tcPr>
            <w:tcW w:w="2061" w:type="dxa"/>
            <w:vAlign w:val="center"/>
          </w:tcPr>
          <w:p w14:paraId="0CA2D31A">
            <w:pPr>
              <w:rPr>
                <w:bCs/>
                <w:color w:val="auto"/>
                <w:sz w:val="24"/>
              </w:rPr>
            </w:pPr>
          </w:p>
        </w:tc>
        <w:tc>
          <w:tcPr>
            <w:tcW w:w="2269" w:type="dxa"/>
            <w:vAlign w:val="center"/>
          </w:tcPr>
          <w:p w14:paraId="02471636">
            <w:pPr>
              <w:rPr>
                <w:bCs/>
                <w:color w:val="auto"/>
                <w:sz w:val="24"/>
              </w:rPr>
            </w:pPr>
          </w:p>
        </w:tc>
        <w:tc>
          <w:tcPr>
            <w:tcW w:w="1277" w:type="dxa"/>
            <w:vAlign w:val="center"/>
          </w:tcPr>
          <w:p w14:paraId="2D060FF1">
            <w:pPr>
              <w:rPr>
                <w:bCs/>
                <w:color w:val="auto"/>
                <w:sz w:val="24"/>
              </w:rPr>
            </w:pPr>
          </w:p>
        </w:tc>
        <w:tc>
          <w:tcPr>
            <w:tcW w:w="2459" w:type="dxa"/>
            <w:vAlign w:val="center"/>
          </w:tcPr>
          <w:p w14:paraId="7D2CD26C">
            <w:pPr>
              <w:jc w:val="center"/>
              <w:rPr>
                <w:bCs/>
                <w:color w:val="auto"/>
                <w:sz w:val="24"/>
              </w:rPr>
            </w:pPr>
          </w:p>
        </w:tc>
      </w:tr>
      <w:tr w14:paraId="7821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2D1B536">
            <w:pPr>
              <w:rPr>
                <w:bCs/>
                <w:color w:val="auto"/>
                <w:sz w:val="24"/>
              </w:rPr>
            </w:pPr>
            <w:r>
              <w:rPr>
                <w:bCs/>
                <w:color w:val="auto"/>
                <w:sz w:val="24"/>
              </w:rPr>
              <w:t>5</w:t>
            </w:r>
          </w:p>
        </w:tc>
        <w:tc>
          <w:tcPr>
            <w:tcW w:w="2061" w:type="dxa"/>
            <w:vAlign w:val="center"/>
          </w:tcPr>
          <w:p w14:paraId="5C969216">
            <w:pPr>
              <w:rPr>
                <w:bCs/>
                <w:color w:val="auto"/>
                <w:sz w:val="24"/>
              </w:rPr>
            </w:pPr>
          </w:p>
        </w:tc>
        <w:tc>
          <w:tcPr>
            <w:tcW w:w="2269" w:type="dxa"/>
            <w:vAlign w:val="center"/>
          </w:tcPr>
          <w:p w14:paraId="713666EB">
            <w:pPr>
              <w:rPr>
                <w:bCs/>
                <w:color w:val="auto"/>
                <w:sz w:val="24"/>
              </w:rPr>
            </w:pPr>
          </w:p>
        </w:tc>
        <w:tc>
          <w:tcPr>
            <w:tcW w:w="1277" w:type="dxa"/>
            <w:vAlign w:val="center"/>
          </w:tcPr>
          <w:p w14:paraId="3C60A6D2">
            <w:pPr>
              <w:rPr>
                <w:bCs/>
                <w:color w:val="auto"/>
                <w:sz w:val="24"/>
              </w:rPr>
            </w:pPr>
          </w:p>
        </w:tc>
        <w:tc>
          <w:tcPr>
            <w:tcW w:w="2459" w:type="dxa"/>
            <w:vAlign w:val="center"/>
          </w:tcPr>
          <w:p w14:paraId="31EEE83A">
            <w:pPr>
              <w:jc w:val="center"/>
              <w:rPr>
                <w:bCs/>
                <w:color w:val="auto"/>
                <w:sz w:val="24"/>
              </w:rPr>
            </w:pPr>
          </w:p>
        </w:tc>
      </w:tr>
      <w:tr w14:paraId="0ECC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BA4DD4A">
            <w:pPr>
              <w:rPr>
                <w:bCs/>
                <w:color w:val="auto"/>
                <w:sz w:val="24"/>
              </w:rPr>
            </w:pPr>
            <w:r>
              <w:rPr>
                <w:bCs/>
                <w:color w:val="auto"/>
                <w:sz w:val="24"/>
              </w:rPr>
              <w:t>6</w:t>
            </w:r>
          </w:p>
        </w:tc>
        <w:tc>
          <w:tcPr>
            <w:tcW w:w="2061" w:type="dxa"/>
            <w:vAlign w:val="center"/>
          </w:tcPr>
          <w:p w14:paraId="3E0F89B5">
            <w:pPr>
              <w:rPr>
                <w:bCs/>
                <w:color w:val="auto"/>
                <w:sz w:val="24"/>
              </w:rPr>
            </w:pPr>
          </w:p>
        </w:tc>
        <w:tc>
          <w:tcPr>
            <w:tcW w:w="2269" w:type="dxa"/>
            <w:vAlign w:val="center"/>
          </w:tcPr>
          <w:p w14:paraId="3A98EF81">
            <w:pPr>
              <w:rPr>
                <w:bCs/>
                <w:color w:val="auto"/>
                <w:sz w:val="24"/>
              </w:rPr>
            </w:pPr>
          </w:p>
        </w:tc>
        <w:tc>
          <w:tcPr>
            <w:tcW w:w="1277" w:type="dxa"/>
            <w:vAlign w:val="center"/>
          </w:tcPr>
          <w:p w14:paraId="4177B362">
            <w:pPr>
              <w:rPr>
                <w:bCs/>
                <w:color w:val="auto"/>
                <w:sz w:val="24"/>
              </w:rPr>
            </w:pPr>
          </w:p>
        </w:tc>
        <w:tc>
          <w:tcPr>
            <w:tcW w:w="2459" w:type="dxa"/>
            <w:vAlign w:val="center"/>
          </w:tcPr>
          <w:p w14:paraId="3EA0C545">
            <w:pPr>
              <w:jc w:val="center"/>
              <w:rPr>
                <w:bCs/>
                <w:color w:val="auto"/>
                <w:sz w:val="24"/>
              </w:rPr>
            </w:pPr>
          </w:p>
        </w:tc>
      </w:tr>
      <w:tr w14:paraId="4D59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F4B9370">
            <w:pPr>
              <w:rPr>
                <w:bCs/>
                <w:color w:val="auto"/>
                <w:sz w:val="24"/>
              </w:rPr>
            </w:pPr>
            <w:r>
              <w:rPr>
                <w:bCs/>
                <w:color w:val="auto"/>
                <w:sz w:val="24"/>
              </w:rPr>
              <w:t>7</w:t>
            </w:r>
          </w:p>
        </w:tc>
        <w:tc>
          <w:tcPr>
            <w:tcW w:w="2061" w:type="dxa"/>
            <w:vAlign w:val="center"/>
          </w:tcPr>
          <w:p w14:paraId="7C9F396A">
            <w:pPr>
              <w:rPr>
                <w:bCs/>
                <w:color w:val="auto"/>
                <w:sz w:val="24"/>
              </w:rPr>
            </w:pPr>
          </w:p>
        </w:tc>
        <w:tc>
          <w:tcPr>
            <w:tcW w:w="2269" w:type="dxa"/>
            <w:vAlign w:val="center"/>
          </w:tcPr>
          <w:p w14:paraId="68A41C20">
            <w:pPr>
              <w:rPr>
                <w:bCs/>
                <w:color w:val="auto"/>
                <w:sz w:val="24"/>
              </w:rPr>
            </w:pPr>
          </w:p>
        </w:tc>
        <w:tc>
          <w:tcPr>
            <w:tcW w:w="1277" w:type="dxa"/>
            <w:vAlign w:val="center"/>
          </w:tcPr>
          <w:p w14:paraId="1C398601">
            <w:pPr>
              <w:rPr>
                <w:bCs/>
                <w:color w:val="auto"/>
                <w:sz w:val="24"/>
              </w:rPr>
            </w:pPr>
          </w:p>
        </w:tc>
        <w:tc>
          <w:tcPr>
            <w:tcW w:w="2459" w:type="dxa"/>
            <w:vAlign w:val="center"/>
          </w:tcPr>
          <w:p w14:paraId="33E5F61B">
            <w:pPr>
              <w:jc w:val="center"/>
              <w:rPr>
                <w:bCs/>
                <w:color w:val="auto"/>
                <w:sz w:val="24"/>
              </w:rPr>
            </w:pPr>
          </w:p>
        </w:tc>
      </w:tr>
      <w:tr w14:paraId="2429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48A254E">
            <w:pPr>
              <w:rPr>
                <w:bCs/>
                <w:color w:val="auto"/>
                <w:sz w:val="24"/>
              </w:rPr>
            </w:pPr>
            <w:r>
              <w:rPr>
                <w:bCs/>
                <w:color w:val="auto"/>
                <w:sz w:val="24"/>
              </w:rPr>
              <w:t>8</w:t>
            </w:r>
          </w:p>
        </w:tc>
        <w:tc>
          <w:tcPr>
            <w:tcW w:w="2061" w:type="dxa"/>
            <w:vAlign w:val="center"/>
          </w:tcPr>
          <w:p w14:paraId="49429124">
            <w:pPr>
              <w:rPr>
                <w:bCs/>
                <w:color w:val="auto"/>
                <w:sz w:val="24"/>
              </w:rPr>
            </w:pPr>
          </w:p>
        </w:tc>
        <w:tc>
          <w:tcPr>
            <w:tcW w:w="2269" w:type="dxa"/>
            <w:vAlign w:val="center"/>
          </w:tcPr>
          <w:p w14:paraId="65046B03">
            <w:pPr>
              <w:rPr>
                <w:bCs/>
                <w:color w:val="auto"/>
                <w:sz w:val="24"/>
              </w:rPr>
            </w:pPr>
          </w:p>
        </w:tc>
        <w:tc>
          <w:tcPr>
            <w:tcW w:w="1277" w:type="dxa"/>
            <w:vAlign w:val="center"/>
          </w:tcPr>
          <w:p w14:paraId="76A7991A">
            <w:pPr>
              <w:rPr>
                <w:bCs/>
                <w:color w:val="auto"/>
                <w:sz w:val="24"/>
              </w:rPr>
            </w:pPr>
          </w:p>
        </w:tc>
        <w:tc>
          <w:tcPr>
            <w:tcW w:w="2459" w:type="dxa"/>
            <w:vAlign w:val="center"/>
          </w:tcPr>
          <w:p w14:paraId="382DAAEC">
            <w:pPr>
              <w:jc w:val="center"/>
              <w:rPr>
                <w:bCs/>
                <w:color w:val="auto"/>
                <w:sz w:val="24"/>
              </w:rPr>
            </w:pPr>
          </w:p>
        </w:tc>
      </w:tr>
      <w:tr w14:paraId="710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F108C67">
            <w:pPr>
              <w:rPr>
                <w:bCs/>
                <w:color w:val="auto"/>
                <w:sz w:val="24"/>
              </w:rPr>
            </w:pPr>
            <w:r>
              <w:rPr>
                <w:bCs/>
                <w:color w:val="auto"/>
                <w:sz w:val="24"/>
              </w:rPr>
              <w:t>…</w:t>
            </w:r>
          </w:p>
        </w:tc>
        <w:tc>
          <w:tcPr>
            <w:tcW w:w="2061" w:type="dxa"/>
            <w:vAlign w:val="center"/>
          </w:tcPr>
          <w:p w14:paraId="51BAFDDA">
            <w:pPr>
              <w:rPr>
                <w:bCs/>
                <w:color w:val="auto"/>
                <w:sz w:val="24"/>
              </w:rPr>
            </w:pPr>
          </w:p>
        </w:tc>
        <w:tc>
          <w:tcPr>
            <w:tcW w:w="2269" w:type="dxa"/>
            <w:vAlign w:val="center"/>
          </w:tcPr>
          <w:p w14:paraId="3A1FB52F">
            <w:pPr>
              <w:rPr>
                <w:bCs/>
                <w:color w:val="auto"/>
                <w:sz w:val="24"/>
              </w:rPr>
            </w:pPr>
          </w:p>
        </w:tc>
        <w:tc>
          <w:tcPr>
            <w:tcW w:w="1277" w:type="dxa"/>
            <w:vAlign w:val="center"/>
          </w:tcPr>
          <w:p w14:paraId="57912A74">
            <w:pPr>
              <w:rPr>
                <w:bCs/>
                <w:color w:val="auto"/>
                <w:sz w:val="24"/>
              </w:rPr>
            </w:pPr>
          </w:p>
        </w:tc>
        <w:tc>
          <w:tcPr>
            <w:tcW w:w="2459" w:type="dxa"/>
            <w:vAlign w:val="center"/>
          </w:tcPr>
          <w:p w14:paraId="21773499">
            <w:pPr>
              <w:jc w:val="center"/>
              <w:rPr>
                <w:bCs/>
                <w:color w:val="auto"/>
                <w:sz w:val="24"/>
              </w:rPr>
            </w:pPr>
          </w:p>
        </w:tc>
      </w:tr>
    </w:tbl>
    <w:p w14:paraId="0F753403">
      <w:pPr>
        <w:pStyle w:val="16"/>
        <w:spacing w:line="300" w:lineRule="auto"/>
        <w:ind w:firstLine="0"/>
        <w:rPr>
          <w:rFonts w:ascii="宋体" w:hAnsi="宋体"/>
          <w:color w:val="auto"/>
          <w:sz w:val="24"/>
          <w:szCs w:val="24"/>
        </w:rPr>
      </w:pPr>
      <w:r>
        <w:rPr>
          <w:rFonts w:ascii="宋体" w:hAnsi="宋体"/>
          <w:color w:val="auto"/>
          <w:sz w:val="24"/>
          <w:szCs w:val="24"/>
        </w:rPr>
        <w:t>说明：</w:t>
      </w:r>
    </w:p>
    <w:p w14:paraId="62784B9C">
      <w:pPr>
        <w:spacing w:line="300" w:lineRule="auto"/>
        <w:ind w:firstLine="480" w:firstLineChars="200"/>
        <w:rPr>
          <w:color w:val="auto"/>
          <w:sz w:val="24"/>
        </w:rPr>
      </w:pPr>
      <w:r>
        <w:rPr>
          <w:color w:val="auto"/>
          <w:sz w:val="24"/>
        </w:rPr>
        <w:t>1. 备注栏中应提供相关内容在响应文件中的页码。</w:t>
      </w:r>
    </w:p>
    <w:p w14:paraId="3881DBD3">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70E5F778">
      <w:pPr>
        <w:spacing w:line="440" w:lineRule="exact"/>
        <w:rPr>
          <w:color w:val="auto"/>
          <w:sz w:val="24"/>
        </w:rPr>
      </w:pPr>
    </w:p>
    <w:p w14:paraId="518435E7">
      <w:pPr>
        <w:spacing w:line="440" w:lineRule="exact"/>
        <w:rPr>
          <w:color w:val="auto"/>
          <w:sz w:val="24"/>
          <w:u w:val="single"/>
        </w:rPr>
      </w:pPr>
      <w:r>
        <w:rPr>
          <w:color w:val="auto"/>
          <w:sz w:val="24"/>
        </w:rPr>
        <w:t>供应商名称（公章）：</w:t>
      </w:r>
    </w:p>
    <w:p w14:paraId="4F2A26A9">
      <w:pPr>
        <w:spacing w:line="440" w:lineRule="exact"/>
        <w:rPr>
          <w:color w:val="auto"/>
          <w:sz w:val="24"/>
        </w:rPr>
      </w:pPr>
      <w:r>
        <w:rPr>
          <w:color w:val="auto"/>
          <w:sz w:val="24"/>
        </w:rPr>
        <w:t>授权代表（签字）：</w:t>
      </w:r>
    </w:p>
    <w:p w14:paraId="2166DF97">
      <w:pPr>
        <w:spacing w:line="440" w:lineRule="exact"/>
        <w:rPr>
          <w:color w:val="auto"/>
          <w:sz w:val="24"/>
        </w:rPr>
      </w:pPr>
      <w:r>
        <w:rPr>
          <w:color w:val="auto"/>
          <w:sz w:val="24"/>
        </w:rPr>
        <w:t>时间：</w:t>
      </w:r>
    </w:p>
    <w:p w14:paraId="1839F301">
      <w:pPr>
        <w:ind w:firstLine="480" w:firstLineChars="200"/>
        <w:rPr>
          <w:rFonts w:ascii="宋体" w:hAnsi="宋体"/>
          <w:color w:val="auto"/>
          <w:sz w:val="24"/>
        </w:rPr>
      </w:pPr>
    </w:p>
    <w:p w14:paraId="01FF6C67">
      <w:pPr>
        <w:pStyle w:val="18"/>
        <w:spacing w:line="500" w:lineRule="exact"/>
        <w:rPr>
          <w:rFonts w:ascii="Times New Roman" w:hAnsi="Times New Roman" w:cs="Times New Roman"/>
          <w:color w:val="auto"/>
          <w:sz w:val="24"/>
          <w:szCs w:val="24"/>
        </w:rPr>
      </w:pPr>
    </w:p>
    <w:p w14:paraId="72D6C72C">
      <w:pPr>
        <w:rPr>
          <w:bCs/>
          <w:color w:val="auto"/>
          <w:sz w:val="24"/>
        </w:rPr>
      </w:pPr>
      <w:r>
        <w:rPr>
          <w:bCs/>
          <w:color w:val="auto"/>
          <w:sz w:val="24"/>
        </w:rPr>
        <w:t>附件</w:t>
      </w:r>
      <w:r>
        <w:rPr>
          <w:rFonts w:hint="eastAsia"/>
          <w:bCs/>
          <w:color w:val="auto"/>
          <w:sz w:val="24"/>
        </w:rPr>
        <w:t>7</w:t>
      </w:r>
    </w:p>
    <w:p w14:paraId="5535AD1A">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242208A6">
      <w:pPr>
        <w:spacing w:beforeLines="50" w:afterLines="100"/>
        <w:rPr>
          <w:bCs/>
          <w:color w:val="auto"/>
          <w:sz w:val="24"/>
        </w:rPr>
      </w:pPr>
    </w:p>
    <w:p w14:paraId="1DE293BF">
      <w:pPr>
        <w:spacing w:beforeLines="50" w:afterLines="100"/>
        <w:rPr>
          <w:bCs/>
          <w:color w:val="auto"/>
          <w:sz w:val="24"/>
        </w:rPr>
      </w:pPr>
      <w:r>
        <w:rPr>
          <w:rFonts w:hint="eastAsia"/>
          <w:bCs/>
          <w:color w:val="auto"/>
          <w:sz w:val="24"/>
        </w:rPr>
        <w:t>（湖北省博物馆）</w:t>
      </w:r>
      <w:r>
        <w:rPr>
          <w:bCs/>
          <w:color w:val="auto"/>
          <w:sz w:val="24"/>
        </w:rPr>
        <w:t>：</w:t>
      </w:r>
    </w:p>
    <w:p w14:paraId="6F03622D">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6C27C33F">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2BFB6F43">
      <w:pPr>
        <w:spacing w:line="440" w:lineRule="exact"/>
        <w:ind w:firstLine="480" w:firstLineChars="200"/>
        <w:rPr>
          <w:bCs/>
          <w:color w:val="auto"/>
          <w:sz w:val="24"/>
        </w:rPr>
      </w:pPr>
      <w:r>
        <w:rPr>
          <w:bCs/>
          <w:color w:val="auto"/>
          <w:sz w:val="24"/>
        </w:rPr>
        <w:t>特此声明。</w:t>
      </w:r>
    </w:p>
    <w:p w14:paraId="245E7E0F">
      <w:pPr>
        <w:spacing w:beforeLines="50" w:afterLines="100" w:line="440" w:lineRule="exact"/>
        <w:rPr>
          <w:bCs/>
          <w:color w:val="auto"/>
          <w:sz w:val="24"/>
        </w:rPr>
      </w:pPr>
    </w:p>
    <w:p w14:paraId="42BBE4D8">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1C8B2DC6">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5BDDA0EC">
      <w:pPr>
        <w:spacing w:beforeLines="100" w:after="100" w:afterAutospacing="1"/>
        <w:ind w:firstLine="480" w:firstLineChars="200"/>
        <w:rPr>
          <w:bCs/>
          <w:color w:val="auto"/>
          <w:sz w:val="24"/>
          <w:u w:val="single"/>
        </w:rPr>
      </w:pPr>
      <w:r>
        <w:rPr>
          <w:bCs/>
          <w:color w:val="auto"/>
          <w:sz w:val="24"/>
        </w:rPr>
        <w:t>电话：电话（手机）：</w:t>
      </w:r>
    </w:p>
    <w:p w14:paraId="6C5C196C">
      <w:pPr>
        <w:spacing w:beforeLines="100" w:after="100" w:afterAutospacing="1"/>
        <w:ind w:firstLine="480" w:firstLineChars="200"/>
        <w:rPr>
          <w:bCs/>
          <w:color w:val="auto"/>
          <w:sz w:val="24"/>
          <w:u w:val="single"/>
        </w:rPr>
      </w:pPr>
      <w:r>
        <w:rPr>
          <w:bCs/>
          <w:color w:val="auto"/>
          <w:sz w:val="24"/>
        </w:rPr>
        <w:t>传真：办公电话/传真：</w:t>
      </w:r>
    </w:p>
    <w:p w14:paraId="533BEB2B">
      <w:pPr>
        <w:spacing w:beforeLines="50"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8E4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267335B2">
            <w:pPr>
              <w:spacing w:beforeLines="50" w:afterLines="100"/>
              <w:rPr>
                <w:bCs/>
                <w:color w:val="auto"/>
                <w:sz w:val="24"/>
              </w:rPr>
            </w:pPr>
            <w:r>
              <w:rPr>
                <w:bCs/>
                <w:color w:val="auto"/>
                <w:sz w:val="24"/>
              </w:rPr>
              <w:t>粘贴被授权人身份证（复印件）</w:t>
            </w:r>
          </w:p>
        </w:tc>
      </w:tr>
    </w:tbl>
    <w:p w14:paraId="5046279B">
      <w:pPr>
        <w:spacing w:beforeLines="50" w:afterLines="100"/>
        <w:rPr>
          <w:bCs/>
          <w:color w:val="auto"/>
          <w:sz w:val="24"/>
        </w:rPr>
      </w:pPr>
    </w:p>
    <w:p w14:paraId="2CABF8DB">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42EA3F02">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515AEC49">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76F06612">
      <w:pPr>
        <w:rPr>
          <w:rFonts w:eastAsia="仿宋_GB2312"/>
          <w:bCs/>
          <w:color w:val="auto"/>
          <w:szCs w:val="28"/>
        </w:rPr>
      </w:pPr>
    </w:p>
    <w:p w14:paraId="6414C4F0">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533D6E0">
      <w:pPr>
        <w:spacing w:line="440" w:lineRule="exact"/>
        <w:ind w:left="360" w:hanging="360" w:hangingChars="150"/>
        <w:rPr>
          <w:bCs/>
          <w:color w:val="auto"/>
          <w:sz w:val="24"/>
        </w:rPr>
      </w:pPr>
    </w:p>
    <w:p w14:paraId="49838E98">
      <w:pPr>
        <w:widowControl/>
        <w:jc w:val="left"/>
        <w:rPr>
          <w:bCs/>
          <w:color w:val="auto"/>
          <w:sz w:val="24"/>
        </w:rPr>
      </w:pPr>
      <w:r>
        <w:rPr>
          <w:bCs/>
          <w:color w:val="auto"/>
          <w:sz w:val="24"/>
        </w:rPr>
        <w:br w:type="page"/>
      </w:r>
    </w:p>
    <w:p w14:paraId="097FB076">
      <w:pPr>
        <w:spacing w:line="440" w:lineRule="exact"/>
        <w:ind w:left="360" w:hanging="360" w:hangingChars="150"/>
        <w:rPr>
          <w:bCs/>
          <w:color w:val="auto"/>
          <w:sz w:val="24"/>
        </w:rPr>
      </w:pPr>
      <w:r>
        <w:rPr>
          <w:bCs/>
          <w:color w:val="auto"/>
          <w:sz w:val="24"/>
        </w:rPr>
        <w:t>附件</w:t>
      </w:r>
      <w:r>
        <w:rPr>
          <w:rFonts w:hint="eastAsia"/>
          <w:bCs/>
          <w:color w:val="auto"/>
          <w:sz w:val="24"/>
        </w:rPr>
        <w:t>9</w:t>
      </w:r>
    </w:p>
    <w:p w14:paraId="3D013AA0">
      <w:pPr>
        <w:spacing w:line="440" w:lineRule="exact"/>
        <w:ind w:left="3" w:leftChars="1" w:firstLine="480" w:firstLineChars="200"/>
        <w:rPr>
          <w:bCs/>
          <w:color w:val="auto"/>
          <w:sz w:val="24"/>
        </w:rPr>
      </w:pPr>
    </w:p>
    <w:p w14:paraId="2C1DF00E">
      <w:pPr>
        <w:widowControl/>
        <w:jc w:val="left"/>
        <w:rPr>
          <w:bCs/>
          <w:color w:val="auto"/>
          <w:sz w:val="24"/>
        </w:rPr>
      </w:pPr>
    </w:p>
    <w:p w14:paraId="4652B81A">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14:paraId="7D0A03D3">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14:paraId="3011F016">
      <w:pPr>
        <w:spacing w:line="440" w:lineRule="exact"/>
        <w:jc w:val="center"/>
        <w:rPr>
          <w:rFonts w:ascii="宋体" w:hAnsi="宋体"/>
          <w:bCs/>
          <w:color w:val="auto"/>
          <w:sz w:val="32"/>
          <w:szCs w:val="32"/>
        </w:rPr>
      </w:pPr>
    </w:p>
    <w:p w14:paraId="69C7F60E">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48936AA0">
      <w:pPr>
        <w:widowControl/>
        <w:jc w:val="left"/>
        <w:rPr>
          <w:color w:val="auto"/>
          <w:sz w:val="24"/>
        </w:rPr>
      </w:pPr>
      <w:r>
        <w:rPr>
          <w:color w:val="auto"/>
          <w:sz w:val="24"/>
        </w:rPr>
        <w:br w:type="page"/>
      </w:r>
    </w:p>
    <w:p w14:paraId="5A88772C">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bookmarkEnd w:id="0"/>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CADD5">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41D5D74B">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D8BC8">
    <w:pPr>
      <w:framePr w:wrap="around" w:vAnchor="text" w:hAnchor="margin" w:xAlign="right" w:y="1"/>
    </w:pPr>
    <w:r>
      <w:fldChar w:fldCharType="begin"/>
    </w:r>
    <w:r>
      <w:instrText xml:space="preserve">PAGE  </w:instrText>
    </w:r>
    <w:r>
      <w:fldChar w:fldCharType="end"/>
    </w:r>
  </w:p>
  <w:p w14:paraId="501BB08A">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FF264">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D744F">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14</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873B5">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52AA56F4">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126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6E2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A58D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A9565">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522B3">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FA5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D2C4A"/>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6603"/>
    <w:rsid w:val="005777EA"/>
    <w:rsid w:val="00584BF5"/>
    <w:rsid w:val="0058596B"/>
    <w:rsid w:val="0058757A"/>
    <w:rsid w:val="005A1D9A"/>
    <w:rsid w:val="005A3ED1"/>
    <w:rsid w:val="005B5AF8"/>
    <w:rsid w:val="005B5EBA"/>
    <w:rsid w:val="005C5EEA"/>
    <w:rsid w:val="005D0A3B"/>
    <w:rsid w:val="005D0F53"/>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3CFB"/>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97F0C"/>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51C12"/>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E6BB0"/>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AC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676F8"/>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75CF1"/>
    <w:rsid w:val="00F8404C"/>
    <w:rsid w:val="00F92593"/>
    <w:rsid w:val="00F93F9A"/>
    <w:rsid w:val="00F968C6"/>
    <w:rsid w:val="00FC1453"/>
    <w:rsid w:val="00FD0892"/>
    <w:rsid w:val="00FD58F6"/>
    <w:rsid w:val="00FE026B"/>
    <w:rsid w:val="00FE5A8A"/>
    <w:rsid w:val="00FE6C0D"/>
    <w:rsid w:val="00FF0CBB"/>
    <w:rsid w:val="00FF1DE8"/>
    <w:rsid w:val="00FF6097"/>
    <w:rsid w:val="0EFC079A"/>
    <w:rsid w:val="11D760DF"/>
    <w:rsid w:val="15EE2487"/>
    <w:rsid w:val="26E32B3C"/>
    <w:rsid w:val="2D764EBE"/>
    <w:rsid w:val="2DB62FEF"/>
    <w:rsid w:val="33874918"/>
    <w:rsid w:val="33C024F3"/>
    <w:rsid w:val="38573674"/>
    <w:rsid w:val="431A6FFA"/>
    <w:rsid w:val="45E14D15"/>
    <w:rsid w:val="465A762C"/>
    <w:rsid w:val="72D25191"/>
    <w:rsid w:val="7BD83688"/>
    <w:rsid w:val="7E3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26</Pages>
  <Words>8412</Words>
  <Characters>8765</Characters>
  <Lines>70</Lines>
  <Paragraphs>19</Paragraphs>
  <TotalTime>1</TotalTime>
  <ScaleCrop>false</ScaleCrop>
  <LinksUpToDate>false</LinksUpToDate>
  <CharactersWithSpaces>9048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2017-03-22T07:05:00Z</cp:lastPrinted>
  <dcterms:modified xsi:type="dcterms:W3CDTF">2025-03-11T08:48:38Z</dcterms:modified>
  <dc:title>竞争性谈判文件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0023E4BB08EE497AAFCC4D4E8FF1E64E_13</vt:lpwstr>
  </property>
  <property fmtid="{D5CDD505-2E9C-101B-9397-08002B2CF9AE}" pid="4" name="KSOTemplateDocerSaveRecord">
    <vt:lpwstr>eyJoZGlkIjoiYzhhOGNlYjBhZWM1YzlkNzAwODI0ZTY2YTM3MGM4ODQiLCJ1c2VySWQiOiIxNDg1ODI5NjYwIn0=</vt:lpwstr>
  </property>
</Properties>
</file>