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852F0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绿松石原石明料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 w14:paraId="14C79345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绿松石原石明料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绿松石原石明料</w:t>
      </w:r>
      <w:r>
        <w:rPr>
          <w:rFonts w:hint="eastAsia"/>
          <w:color w:val="auto"/>
          <w:sz w:val="24"/>
          <w:szCs w:val="24"/>
        </w:rPr>
        <w:t>项目</w:t>
      </w:r>
      <w:r>
        <w:rPr>
          <w:rFonts w:hint="eastAsia"/>
          <w:color w:val="auto"/>
          <w:sz w:val="24"/>
          <w:szCs w:val="24"/>
        </w:rPr>
        <w:t>，</w:t>
      </w:r>
      <w:r>
        <w:rPr>
          <w:rFonts w:hint="eastAsia"/>
          <w:color w:val="auto"/>
          <w:sz w:val="24"/>
          <w:szCs w:val="24"/>
        </w:rPr>
        <w:t>预算金额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</w:rPr>
        <w:t>。</w:t>
      </w:r>
    </w:p>
    <w:p w14:paraId="2DC8F17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</w:t>
      </w:r>
      <w:r>
        <w:rPr>
          <w:rFonts w:hint="eastAsia"/>
          <w:color w:val="auto"/>
          <w:sz w:val="24"/>
          <w:szCs w:val="24"/>
        </w:rPr>
        <w:t>投标人资格要求：</w:t>
      </w:r>
    </w:p>
    <w:p w14:paraId="38A48FD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  <w:bookmarkStart w:id="2" w:name="_GoBack"/>
      <w:bookmarkEnd w:id="2"/>
    </w:p>
    <w:p w14:paraId="57A8CF07">
      <w:pPr>
        <w:spacing w:line="0" w:lineRule="atLeast"/>
        <w:ind w:left="480" w:hanging="480" w:hanging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 w14:paraId="0A20C995">
      <w:pPr>
        <w:spacing w:line="0" w:lineRule="atLeast"/>
        <w:ind w:left="480" w:hanging="480" w:hanging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 w14:paraId="233F4331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0BC69F9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绿松石原石明料</w:t>
      </w:r>
      <w:r>
        <w:rPr>
          <w:rFonts w:hint="eastAsia"/>
          <w:color w:val="auto"/>
          <w:sz w:val="24"/>
          <w:szCs w:val="24"/>
        </w:rPr>
        <w:t>项目报名登记</w:t>
      </w:r>
      <w:r>
        <w:rPr>
          <w:rFonts w:hint="eastAsia"/>
          <w:color w:val="auto"/>
          <w:sz w:val="24"/>
          <w:szCs w:val="24"/>
        </w:rPr>
        <w:t>。</w:t>
      </w:r>
    </w:p>
    <w:p w14:paraId="6BA126A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39019974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522DD38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1C495166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 w14:paraId="34C3E06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12D63757"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许凌</w:t>
      </w:r>
    </w:p>
    <w:p w14:paraId="57B5E184"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18140518721</w:t>
      </w:r>
    </w:p>
    <w:p w14:paraId="416890B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5E67B88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00C75AEF">
      <w:pPr>
        <w:spacing w:line="0" w:lineRule="atLeast"/>
        <w:rPr>
          <w:color w:val="auto"/>
          <w:sz w:val="24"/>
          <w:szCs w:val="24"/>
        </w:rPr>
      </w:pPr>
    </w:p>
    <w:p w14:paraId="071AE12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5B83081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154711"/>
    <w:rsid w:val="3624163E"/>
    <w:rsid w:val="394F65C0"/>
    <w:rsid w:val="3F7367C3"/>
    <w:rsid w:val="42255A37"/>
    <w:rsid w:val="49E84D6F"/>
    <w:rsid w:val="519B283F"/>
    <w:rsid w:val="56290D2D"/>
    <w:rsid w:val="56DF5F95"/>
    <w:rsid w:val="5E9716B3"/>
    <w:rsid w:val="63321358"/>
    <w:rsid w:val="65527D36"/>
    <w:rsid w:val="68E94EA3"/>
    <w:rsid w:val="690F4E10"/>
    <w:rsid w:val="6E65278E"/>
    <w:rsid w:val="7B863529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604</Characters>
  <Lines>5</Lines>
  <Paragraphs>1</Paragraphs>
  <TotalTime>3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2025-03-21T03:13:57Z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A6DAE414167946AD84EF2EC4E8782706_12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