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34CB">
      <w:pPr>
        <w:jc w:val="center"/>
        <w:rPr>
          <w:color w:val="auto"/>
          <w:sz w:val="44"/>
        </w:rPr>
      </w:pPr>
    </w:p>
    <w:p w14:paraId="42A968B2">
      <w:pPr>
        <w:jc w:val="center"/>
        <w:rPr>
          <w:color w:val="auto"/>
          <w:sz w:val="44"/>
        </w:rPr>
      </w:pPr>
    </w:p>
    <w:p w14:paraId="7E19DCA2">
      <w:pPr>
        <w:jc w:val="center"/>
        <w:rPr>
          <w:color w:val="auto"/>
          <w:w w:val="66"/>
          <w:sz w:val="120"/>
          <w:szCs w:val="120"/>
        </w:rPr>
      </w:pPr>
      <w:r>
        <w:rPr>
          <w:bCs/>
          <w:color w:val="auto"/>
          <w:w w:val="66"/>
          <w:sz w:val="120"/>
          <w:szCs w:val="120"/>
        </w:rPr>
        <w:t>竞争性谈判文件</w:t>
      </w:r>
    </w:p>
    <w:p w14:paraId="670E44BE">
      <w:pPr>
        <w:jc w:val="center"/>
        <w:rPr>
          <w:color w:val="auto"/>
          <w:sz w:val="44"/>
        </w:rPr>
      </w:pPr>
    </w:p>
    <w:p w14:paraId="67FC3F36">
      <w:pPr>
        <w:jc w:val="center"/>
        <w:rPr>
          <w:color w:val="auto"/>
          <w:sz w:val="44"/>
        </w:rPr>
      </w:pPr>
    </w:p>
    <w:p w14:paraId="0BF44246">
      <w:pPr>
        <w:ind w:firstLine="1440" w:firstLineChars="400"/>
        <w:rPr>
          <w:bCs/>
          <w:color w:val="auto"/>
          <w:sz w:val="36"/>
        </w:rPr>
      </w:pPr>
    </w:p>
    <w:p w14:paraId="3C0A5585">
      <w:pPr>
        <w:spacing w:line="480" w:lineRule="auto"/>
        <w:ind w:firstLine="960" w:firstLineChars="300"/>
        <w:rPr>
          <w:bCs/>
          <w:color w:val="auto"/>
          <w:sz w:val="32"/>
          <w:szCs w:val="32"/>
        </w:rPr>
      </w:pPr>
      <w:r>
        <w:rPr>
          <w:bCs/>
          <w:color w:val="auto"/>
          <w:sz w:val="32"/>
          <w:szCs w:val="32"/>
        </w:rPr>
        <w:t>项目编号：</w:t>
      </w:r>
    </w:p>
    <w:p w14:paraId="69AA27A5">
      <w:pPr>
        <w:spacing w:line="480" w:lineRule="auto"/>
        <w:ind w:left="958" w:leftChars="342"/>
        <w:rPr>
          <w:rFonts w:ascii="方正小标宋简体" w:hAnsi="方正小标宋简体" w:eastAsia="方正小标宋简体" w:cs="方正小标宋简体"/>
          <w:bCs/>
          <w:color w:val="auto"/>
          <w:szCs w:val="28"/>
        </w:rPr>
      </w:pPr>
      <w:r>
        <w:rPr>
          <w:bCs/>
          <w:color w:val="auto"/>
          <w:sz w:val="32"/>
          <w:szCs w:val="32"/>
        </w:rPr>
        <w:t>项目名称：</w:t>
      </w:r>
      <w:r>
        <w:rPr>
          <w:rFonts w:hint="eastAsia"/>
          <w:bCs/>
          <w:color w:val="auto"/>
          <w:sz w:val="32"/>
          <w:szCs w:val="32"/>
        </w:rPr>
        <w:t>湖北省</w:t>
      </w:r>
      <w:r>
        <w:rPr>
          <w:bCs/>
          <w:color w:val="auto"/>
          <w:sz w:val="32"/>
          <w:szCs w:val="32"/>
        </w:rPr>
        <w:t>博物馆</w:t>
      </w:r>
      <w:r>
        <w:rPr>
          <w:rFonts w:hint="eastAsia" w:ascii="宋体" w:hAnsi="宋体" w:cs="宋体"/>
          <w:bCs/>
          <w:color w:val="auto"/>
          <w:sz w:val="32"/>
          <w:szCs w:val="32"/>
        </w:rPr>
        <w:t>更换北馆库房门禁项目</w:t>
      </w:r>
    </w:p>
    <w:p w14:paraId="06EB3D0E">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ascii="宋体" w:hAnsi="宋体" w:cs="宋体"/>
          <w:bCs/>
          <w:color w:val="auto"/>
          <w:sz w:val="32"/>
          <w:szCs w:val="32"/>
        </w:rPr>
        <w:t>更换北馆库房门禁</w:t>
      </w:r>
    </w:p>
    <w:p w14:paraId="39C2F44D">
      <w:pPr>
        <w:tabs>
          <w:tab w:val="left" w:pos="2625"/>
        </w:tabs>
        <w:spacing w:line="480" w:lineRule="auto"/>
        <w:jc w:val="center"/>
        <w:rPr>
          <w:bCs/>
          <w:color w:val="auto"/>
          <w:sz w:val="32"/>
        </w:rPr>
      </w:pPr>
    </w:p>
    <w:p w14:paraId="061B66C7">
      <w:pPr>
        <w:tabs>
          <w:tab w:val="left" w:pos="2625"/>
        </w:tabs>
        <w:spacing w:line="520" w:lineRule="exact"/>
        <w:jc w:val="center"/>
        <w:rPr>
          <w:bCs/>
          <w:color w:val="auto"/>
          <w:sz w:val="32"/>
        </w:rPr>
      </w:pPr>
    </w:p>
    <w:p w14:paraId="63381872">
      <w:pPr>
        <w:tabs>
          <w:tab w:val="left" w:pos="2625"/>
        </w:tabs>
        <w:spacing w:line="520" w:lineRule="exact"/>
        <w:jc w:val="center"/>
        <w:rPr>
          <w:bCs/>
          <w:color w:val="auto"/>
          <w:sz w:val="32"/>
        </w:rPr>
      </w:pPr>
    </w:p>
    <w:p w14:paraId="1D69692C">
      <w:pPr>
        <w:tabs>
          <w:tab w:val="left" w:pos="2625"/>
        </w:tabs>
        <w:spacing w:line="520" w:lineRule="exact"/>
        <w:jc w:val="center"/>
        <w:rPr>
          <w:color w:val="auto"/>
          <w:sz w:val="36"/>
        </w:rPr>
      </w:pPr>
    </w:p>
    <w:p w14:paraId="4036FB87">
      <w:pPr>
        <w:tabs>
          <w:tab w:val="left" w:pos="2625"/>
        </w:tabs>
        <w:spacing w:line="520" w:lineRule="exact"/>
        <w:jc w:val="center"/>
        <w:rPr>
          <w:color w:val="auto"/>
          <w:sz w:val="36"/>
        </w:rPr>
      </w:pPr>
    </w:p>
    <w:p w14:paraId="38428F4D">
      <w:pPr>
        <w:tabs>
          <w:tab w:val="left" w:pos="2625"/>
        </w:tabs>
        <w:spacing w:line="520" w:lineRule="exact"/>
        <w:rPr>
          <w:color w:val="auto"/>
          <w:sz w:val="36"/>
        </w:rPr>
      </w:pPr>
    </w:p>
    <w:p w14:paraId="46132521">
      <w:pPr>
        <w:tabs>
          <w:tab w:val="left" w:pos="2625"/>
        </w:tabs>
        <w:spacing w:line="520" w:lineRule="exact"/>
        <w:rPr>
          <w:color w:val="auto"/>
          <w:sz w:val="36"/>
        </w:rPr>
      </w:pPr>
    </w:p>
    <w:p w14:paraId="2771D124">
      <w:pPr>
        <w:spacing w:line="520" w:lineRule="exact"/>
        <w:jc w:val="center"/>
        <w:rPr>
          <w:bCs/>
          <w:color w:val="auto"/>
          <w:sz w:val="32"/>
          <w:szCs w:val="32"/>
        </w:rPr>
      </w:pPr>
      <w:r>
        <w:rPr>
          <w:rFonts w:hint="eastAsia"/>
          <w:bCs/>
          <w:color w:val="auto"/>
          <w:sz w:val="32"/>
          <w:szCs w:val="32"/>
        </w:rPr>
        <w:t>湖北省博物馆</w:t>
      </w:r>
    </w:p>
    <w:p w14:paraId="74031DFA">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4年12月</w:t>
      </w:r>
    </w:p>
    <w:p w14:paraId="1CF3D9E4">
      <w:pPr>
        <w:jc w:val="center"/>
        <w:rPr>
          <w:color w:val="auto"/>
          <w:sz w:val="36"/>
          <w:szCs w:val="36"/>
        </w:rPr>
      </w:pPr>
    </w:p>
    <w:p w14:paraId="4D9F5799">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2FE650C8">
      <w:pPr>
        <w:rPr>
          <w:rFonts w:eastAsia="黑体"/>
          <w:color w:val="auto"/>
          <w:sz w:val="44"/>
          <w:szCs w:val="44"/>
        </w:rPr>
      </w:pPr>
    </w:p>
    <w:p w14:paraId="3F592D1D">
      <w:pPr>
        <w:spacing w:line="480" w:lineRule="auto"/>
        <w:rPr>
          <w:color w:val="auto"/>
        </w:rPr>
      </w:pPr>
      <w:r>
        <w:rPr>
          <w:color w:val="auto"/>
        </w:rPr>
        <w:t>第一章</w:t>
      </w:r>
      <w:r>
        <w:rPr>
          <w:rFonts w:hint="eastAsia"/>
          <w:color w:val="auto"/>
        </w:rPr>
        <w:t xml:space="preserve">  </w:t>
      </w:r>
      <w:r>
        <w:rPr>
          <w:color w:val="auto"/>
        </w:rPr>
        <w:t>谈判邀请函</w:t>
      </w:r>
    </w:p>
    <w:p w14:paraId="101FCC52">
      <w:pPr>
        <w:spacing w:line="480" w:lineRule="auto"/>
        <w:rPr>
          <w:color w:val="auto"/>
        </w:rPr>
      </w:pPr>
      <w:r>
        <w:rPr>
          <w:color w:val="auto"/>
        </w:rPr>
        <w:t>第二章</w:t>
      </w:r>
      <w:r>
        <w:rPr>
          <w:rFonts w:hint="eastAsia"/>
          <w:color w:val="auto"/>
        </w:rPr>
        <w:t xml:space="preserve">  </w:t>
      </w:r>
      <w:r>
        <w:rPr>
          <w:color w:val="auto"/>
        </w:rPr>
        <w:t>谈判须知</w:t>
      </w:r>
    </w:p>
    <w:p w14:paraId="4B2FC17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2F3DAE48">
      <w:pPr>
        <w:spacing w:line="480" w:lineRule="auto"/>
        <w:rPr>
          <w:color w:val="auto"/>
        </w:rPr>
      </w:pPr>
      <w:r>
        <w:rPr>
          <w:color w:val="auto"/>
        </w:rPr>
        <w:t>第四章</w:t>
      </w:r>
      <w:r>
        <w:rPr>
          <w:rFonts w:hint="eastAsia"/>
          <w:color w:val="auto"/>
        </w:rPr>
        <w:t xml:space="preserve">  </w:t>
      </w:r>
      <w:r>
        <w:rPr>
          <w:color w:val="auto"/>
        </w:rPr>
        <w:t>合同书（格式）</w:t>
      </w:r>
    </w:p>
    <w:p w14:paraId="4BADF8F1">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1A648485">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210AA869">
      <w:pPr>
        <w:spacing w:line="500" w:lineRule="exact"/>
        <w:rPr>
          <w:bCs/>
          <w:color w:val="auto"/>
          <w:sz w:val="24"/>
        </w:rPr>
      </w:pPr>
    </w:p>
    <w:p w14:paraId="4887F391">
      <w:pPr>
        <w:spacing w:line="500" w:lineRule="exact"/>
        <w:rPr>
          <w:bCs/>
          <w:color w:val="auto"/>
          <w:sz w:val="24"/>
        </w:rPr>
      </w:pPr>
      <w:r>
        <w:rPr>
          <w:rFonts w:hint="eastAsia"/>
          <w:bCs/>
          <w:color w:val="auto"/>
          <w:sz w:val="24"/>
        </w:rPr>
        <w:t>受</w:t>
      </w:r>
      <w:r>
        <w:rPr>
          <w:bCs/>
          <w:color w:val="auto"/>
          <w:sz w:val="24"/>
        </w:rPr>
        <w:t>邀请供应商：</w:t>
      </w:r>
    </w:p>
    <w:p w14:paraId="35E7334F">
      <w:pPr>
        <w:spacing w:line="480" w:lineRule="auto"/>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ascii="宋体" w:hAnsi="宋体" w:cs="宋体"/>
          <w:bCs/>
          <w:color w:val="auto"/>
          <w:sz w:val="24"/>
          <w:u w:val="single"/>
        </w:rPr>
        <w:t>湖北省博物馆更换北馆库房门禁</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6F03E7A6">
      <w:pPr>
        <w:spacing w:line="440" w:lineRule="exact"/>
        <w:ind w:firstLine="480" w:firstLineChars="200"/>
        <w:rPr>
          <w:bCs/>
          <w:color w:val="auto"/>
          <w:sz w:val="24"/>
        </w:rPr>
      </w:pPr>
      <w:r>
        <w:rPr>
          <w:bCs/>
          <w:color w:val="auto"/>
          <w:sz w:val="24"/>
        </w:rPr>
        <w:t>一、项目编号：</w:t>
      </w:r>
    </w:p>
    <w:p w14:paraId="72161C4C">
      <w:pPr>
        <w:spacing w:line="480" w:lineRule="auto"/>
        <w:rPr>
          <w:bCs/>
          <w:color w:val="auto"/>
          <w:sz w:val="24"/>
        </w:rPr>
      </w:pPr>
      <w:r>
        <w:rPr>
          <w:rFonts w:hint="eastAsia"/>
          <w:bCs/>
          <w:color w:val="auto"/>
          <w:sz w:val="24"/>
        </w:rPr>
        <w:t xml:space="preserve">    </w:t>
      </w:r>
      <w:r>
        <w:rPr>
          <w:bCs/>
          <w:color w:val="auto"/>
          <w:sz w:val="24"/>
        </w:rPr>
        <w:t>二、项目名称：</w:t>
      </w:r>
      <w:r>
        <w:rPr>
          <w:rFonts w:hint="eastAsia"/>
          <w:bCs/>
          <w:color w:val="auto"/>
          <w:sz w:val="24"/>
        </w:rPr>
        <w:t>湖北省博物馆</w:t>
      </w:r>
      <w:r>
        <w:rPr>
          <w:rFonts w:hint="eastAsia"/>
          <w:color w:val="auto"/>
          <w:sz w:val="24"/>
        </w:rPr>
        <w:t>更换北馆库房门禁</w:t>
      </w:r>
      <w:r>
        <w:rPr>
          <w:rFonts w:hint="eastAsia"/>
          <w:bCs/>
          <w:color w:val="auto"/>
          <w:sz w:val="24"/>
        </w:rPr>
        <w:t>项目</w:t>
      </w:r>
    </w:p>
    <w:p w14:paraId="01E833BA">
      <w:pPr>
        <w:spacing w:line="440" w:lineRule="exact"/>
        <w:ind w:firstLine="480" w:firstLineChars="200"/>
        <w:rPr>
          <w:bCs/>
          <w:color w:val="auto"/>
          <w:sz w:val="24"/>
        </w:rPr>
      </w:pPr>
      <w:r>
        <w:rPr>
          <w:bCs/>
          <w:color w:val="auto"/>
          <w:sz w:val="24"/>
        </w:rPr>
        <w:t>三、谈判内容：</w:t>
      </w:r>
    </w:p>
    <w:tbl>
      <w:tblPr>
        <w:tblStyle w:val="27"/>
        <w:tblW w:w="8229" w:type="dxa"/>
        <w:jc w:val="center"/>
        <w:tblLayout w:type="fixed"/>
        <w:tblCellMar>
          <w:top w:w="0" w:type="dxa"/>
          <w:left w:w="108" w:type="dxa"/>
          <w:bottom w:w="0" w:type="dxa"/>
          <w:right w:w="108" w:type="dxa"/>
        </w:tblCellMar>
      </w:tblPr>
      <w:tblGrid>
        <w:gridCol w:w="596"/>
        <w:gridCol w:w="1351"/>
        <w:gridCol w:w="4111"/>
        <w:gridCol w:w="708"/>
        <w:gridCol w:w="709"/>
        <w:gridCol w:w="754"/>
      </w:tblGrid>
      <w:tr w14:paraId="5645CED8">
        <w:tblPrEx>
          <w:tblCellMar>
            <w:top w:w="0" w:type="dxa"/>
            <w:left w:w="108" w:type="dxa"/>
            <w:bottom w:w="0" w:type="dxa"/>
            <w:right w:w="108" w:type="dxa"/>
          </w:tblCellMar>
        </w:tblPrEx>
        <w:trPr>
          <w:trHeight w:val="61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73B26527">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序号</w:t>
            </w:r>
          </w:p>
        </w:tc>
        <w:tc>
          <w:tcPr>
            <w:tcW w:w="1351" w:type="dxa"/>
            <w:tcBorders>
              <w:top w:val="single" w:color="000000" w:sz="4" w:space="0"/>
              <w:left w:val="single" w:color="000000" w:sz="4" w:space="0"/>
              <w:bottom w:val="single" w:color="000000" w:sz="4" w:space="0"/>
              <w:right w:val="single" w:color="000000" w:sz="4" w:space="0"/>
            </w:tcBorders>
            <w:vAlign w:val="center"/>
          </w:tcPr>
          <w:p w14:paraId="605F445D">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产品名称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397028A4">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规格型号</w:t>
            </w:r>
          </w:p>
        </w:tc>
        <w:tc>
          <w:tcPr>
            <w:tcW w:w="708" w:type="dxa"/>
            <w:tcBorders>
              <w:top w:val="single" w:color="000000" w:sz="4" w:space="0"/>
              <w:left w:val="single" w:color="000000" w:sz="4" w:space="0"/>
              <w:bottom w:val="single" w:color="000000" w:sz="4" w:space="0"/>
              <w:right w:val="single" w:color="000000" w:sz="4" w:space="0"/>
            </w:tcBorders>
            <w:vAlign w:val="center"/>
          </w:tcPr>
          <w:p w14:paraId="595A6CED">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314863E9">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数量</w:t>
            </w:r>
          </w:p>
        </w:tc>
        <w:tc>
          <w:tcPr>
            <w:tcW w:w="754" w:type="dxa"/>
            <w:tcBorders>
              <w:top w:val="single" w:color="000000" w:sz="4" w:space="0"/>
              <w:left w:val="single" w:color="000000" w:sz="4" w:space="0"/>
              <w:bottom w:val="single" w:color="000000" w:sz="4" w:space="0"/>
              <w:right w:val="single" w:color="000000" w:sz="4" w:space="0"/>
            </w:tcBorders>
            <w:vAlign w:val="center"/>
          </w:tcPr>
          <w:p w14:paraId="23CB99DF">
            <w:pPr>
              <w:spacing w:line="360" w:lineRule="auto"/>
              <w:jc w:val="center"/>
              <w:textAlignment w:val="center"/>
              <w:rPr>
                <w:rFonts w:asciiTheme="minorEastAsia" w:hAnsiTheme="minorEastAsia" w:eastAsiaTheme="minorEastAsia" w:cstheme="minorEastAsia"/>
                <w:b/>
                <w:bCs/>
                <w:color w:val="auto"/>
                <w:sz w:val="21"/>
                <w:szCs w:val="21"/>
                <w:lang w:bidi="ar"/>
              </w:rPr>
            </w:pPr>
            <w:r>
              <w:rPr>
                <w:rFonts w:hint="eastAsia" w:asciiTheme="minorEastAsia" w:hAnsiTheme="minorEastAsia" w:eastAsiaTheme="minorEastAsia" w:cstheme="minorEastAsia"/>
                <w:b/>
                <w:bCs/>
                <w:snapToGrid w:val="0"/>
                <w:color w:val="auto"/>
                <w:kern w:val="0"/>
                <w:sz w:val="21"/>
                <w:szCs w:val="21"/>
                <w:lang w:bidi="ar"/>
              </w:rPr>
              <w:t>备注</w:t>
            </w:r>
          </w:p>
        </w:tc>
      </w:tr>
      <w:tr w14:paraId="19A6838F">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0FA1960">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snapToGrid w:val="0"/>
                <w:color w:val="auto"/>
                <w:kern w:val="0"/>
                <w:sz w:val="21"/>
                <w:szCs w:val="21"/>
                <w:lang w:bidi="ar"/>
              </w:rPr>
              <w:t>1</w:t>
            </w:r>
          </w:p>
        </w:tc>
        <w:tc>
          <w:tcPr>
            <w:tcW w:w="1351" w:type="dxa"/>
            <w:tcBorders>
              <w:top w:val="single" w:color="000000" w:sz="4" w:space="0"/>
              <w:left w:val="single" w:color="000000" w:sz="4" w:space="0"/>
              <w:bottom w:val="single" w:color="000000" w:sz="4" w:space="0"/>
              <w:right w:val="single" w:color="000000" w:sz="4" w:space="0"/>
            </w:tcBorders>
            <w:vAlign w:val="center"/>
          </w:tcPr>
          <w:p w14:paraId="60DA87F3">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门禁主机</w:t>
            </w:r>
          </w:p>
        </w:tc>
        <w:tc>
          <w:tcPr>
            <w:tcW w:w="4111" w:type="dxa"/>
            <w:tcBorders>
              <w:top w:val="single" w:color="000000" w:sz="4" w:space="0"/>
              <w:left w:val="single" w:color="000000" w:sz="4" w:space="0"/>
              <w:bottom w:val="single" w:color="000000" w:sz="4" w:space="0"/>
              <w:right w:val="single" w:color="000000" w:sz="4" w:space="0"/>
            </w:tcBorders>
            <w:vAlign w:val="center"/>
          </w:tcPr>
          <w:p w14:paraId="62B37051">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管控门数：2门</w:t>
            </w:r>
          </w:p>
          <w:p w14:paraId="274A2537">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通讯方式：上行TCP/IP</w:t>
            </w:r>
          </w:p>
          <w:p w14:paraId="1B16B5B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可接读卡器：RS485读卡器*4、Wiegand读卡器*4</w:t>
            </w:r>
          </w:p>
          <w:p w14:paraId="398E6152">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存储容量：10万张卡和30万记录存储</w:t>
            </w:r>
          </w:p>
          <w:p w14:paraId="14540322">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门禁高级功能：支持多门互锁、跨主机反潜回、多重卡认证等</w:t>
            </w:r>
          </w:p>
          <w:p w14:paraId="2A42ECD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输入接口：报警输入*4、门磁*2、开门按钮*2、Case输入*4、防拆*1</w:t>
            </w:r>
          </w:p>
          <w:p w14:paraId="3CF8F095">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输出接口：开门继电器*2、报警继电器*4</w:t>
            </w:r>
          </w:p>
          <w:p w14:paraId="16B8976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其他功能：带消防联动继电器接口、接蓄电池功能接口</w:t>
            </w:r>
          </w:p>
        </w:tc>
        <w:tc>
          <w:tcPr>
            <w:tcW w:w="708" w:type="dxa"/>
            <w:tcBorders>
              <w:top w:val="single" w:color="000000" w:sz="4" w:space="0"/>
              <w:left w:val="single" w:color="000000" w:sz="4" w:space="0"/>
              <w:bottom w:val="single" w:color="000000" w:sz="4" w:space="0"/>
              <w:right w:val="single" w:color="000000" w:sz="4" w:space="0"/>
            </w:tcBorders>
            <w:vAlign w:val="center"/>
          </w:tcPr>
          <w:p w14:paraId="672CDF53">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51A15519">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11</w:t>
            </w:r>
          </w:p>
        </w:tc>
        <w:tc>
          <w:tcPr>
            <w:tcW w:w="754" w:type="dxa"/>
            <w:tcBorders>
              <w:top w:val="single" w:color="000000" w:sz="4" w:space="0"/>
              <w:left w:val="single" w:color="000000" w:sz="4" w:space="0"/>
              <w:bottom w:val="single" w:color="000000" w:sz="4" w:space="0"/>
              <w:right w:val="single" w:color="000000" w:sz="4" w:space="0"/>
            </w:tcBorders>
            <w:vAlign w:val="center"/>
          </w:tcPr>
          <w:p w14:paraId="33796D73">
            <w:pPr>
              <w:spacing w:line="360" w:lineRule="auto"/>
              <w:jc w:val="center"/>
              <w:textAlignment w:val="center"/>
              <w:rPr>
                <w:rFonts w:asciiTheme="minorEastAsia" w:hAnsiTheme="minorEastAsia" w:eastAsiaTheme="minorEastAsia" w:cstheme="minorEastAsia"/>
                <w:color w:val="auto"/>
                <w:sz w:val="21"/>
                <w:szCs w:val="21"/>
                <w:lang w:bidi="ar"/>
              </w:rPr>
            </w:pPr>
          </w:p>
        </w:tc>
      </w:tr>
      <w:tr w14:paraId="0B1D9F12">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75882E70">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snapToGrid w:val="0"/>
                <w:color w:val="auto"/>
                <w:kern w:val="0"/>
                <w:sz w:val="21"/>
                <w:szCs w:val="21"/>
                <w:lang w:bidi="ar"/>
              </w:rPr>
              <w:t>2</w:t>
            </w:r>
          </w:p>
        </w:tc>
        <w:tc>
          <w:tcPr>
            <w:tcW w:w="1351" w:type="dxa"/>
            <w:tcBorders>
              <w:top w:val="single" w:color="000000" w:sz="4" w:space="0"/>
              <w:left w:val="single" w:color="000000" w:sz="4" w:space="0"/>
              <w:bottom w:val="single" w:color="000000" w:sz="4" w:space="0"/>
              <w:right w:val="single" w:color="000000" w:sz="4" w:space="0"/>
            </w:tcBorders>
            <w:vAlign w:val="center"/>
          </w:tcPr>
          <w:p w14:paraId="573B39D1">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读卡器</w:t>
            </w:r>
          </w:p>
        </w:tc>
        <w:tc>
          <w:tcPr>
            <w:tcW w:w="4111" w:type="dxa"/>
            <w:tcBorders>
              <w:top w:val="single" w:color="000000" w:sz="4" w:space="0"/>
              <w:left w:val="single" w:color="000000" w:sz="4" w:space="0"/>
              <w:bottom w:val="single" w:color="000000" w:sz="4" w:space="0"/>
              <w:right w:val="single" w:color="000000" w:sz="4" w:space="0"/>
            </w:tcBorders>
            <w:vAlign w:val="center"/>
          </w:tcPr>
          <w:p w14:paraId="1A2D96E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认证方式：刷卡</w:t>
            </w:r>
          </w:p>
          <w:p w14:paraId="4F8731CF">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读卡频率：13.56MHz</w:t>
            </w:r>
          </w:p>
          <w:p w14:paraId="40418F3B">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可识别卡：国密CPU卡(含加密功能)</w:t>
            </w:r>
          </w:p>
          <w:p w14:paraId="3D997B06">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按键方式：无键盘</w:t>
            </w:r>
          </w:p>
          <w:p w14:paraId="06CE71DF">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通讯方式：RS485+Wiegand</w:t>
            </w:r>
          </w:p>
          <w:p w14:paraId="0D695F8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工作电压：DC 12V</w:t>
            </w:r>
          </w:p>
          <w:p w14:paraId="595F6504">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功耗：≤2W</w:t>
            </w:r>
          </w:p>
          <w:p w14:paraId="6DCD39DA">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安装方式：无底盒壁挂、86底盒、120底盒安装</w:t>
            </w:r>
          </w:p>
          <w:p w14:paraId="2AE72CE2">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工作环境：室内，不防水</w:t>
            </w:r>
          </w:p>
          <w:p w14:paraId="486D795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外型尺寸：121.7mm(高)x87.2mm(宽)x24.6mm(厚)</w:t>
            </w:r>
          </w:p>
        </w:tc>
        <w:tc>
          <w:tcPr>
            <w:tcW w:w="708" w:type="dxa"/>
            <w:tcBorders>
              <w:top w:val="single" w:color="000000" w:sz="4" w:space="0"/>
              <w:left w:val="single" w:color="000000" w:sz="4" w:space="0"/>
              <w:bottom w:val="single" w:color="000000" w:sz="4" w:space="0"/>
              <w:right w:val="single" w:color="000000" w:sz="4" w:space="0"/>
            </w:tcBorders>
            <w:vAlign w:val="center"/>
          </w:tcPr>
          <w:p w14:paraId="2A22B60C">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5350109C">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38</w:t>
            </w:r>
          </w:p>
        </w:tc>
        <w:tc>
          <w:tcPr>
            <w:tcW w:w="754" w:type="dxa"/>
            <w:tcBorders>
              <w:top w:val="single" w:color="000000" w:sz="4" w:space="0"/>
              <w:left w:val="single" w:color="000000" w:sz="4" w:space="0"/>
              <w:bottom w:val="single" w:color="000000" w:sz="4" w:space="0"/>
              <w:right w:val="single" w:color="000000" w:sz="4" w:space="0"/>
            </w:tcBorders>
            <w:vAlign w:val="center"/>
          </w:tcPr>
          <w:p w14:paraId="271DF6DB">
            <w:pPr>
              <w:spacing w:line="360" w:lineRule="auto"/>
              <w:jc w:val="center"/>
              <w:textAlignment w:val="center"/>
              <w:rPr>
                <w:rFonts w:asciiTheme="minorEastAsia" w:hAnsiTheme="minorEastAsia" w:eastAsiaTheme="minorEastAsia" w:cstheme="minorEastAsia"/>
                <w:color w:val="auto"/>
                <w:sz w:val="21"/>
                <w:szCs w:val="21"/>
                <w:lang w:bidi="ar"/>
              </w:rPr>
            </w:pPr>
          </w:p>
        </w:tc>
      </w:tr>
      <w:tr w14:paraId="06F3BD25">
        <w:tblPrEx>
          <w:tblCellMar>
            <w:top w:w="0" w:type="dxa"/>
            <w:left w:w="108" w:type="dxa"/>
            <w:bottom w:w="0" w:type="dxa"/>
            <w:right w:w="108" w:type="dxa"/>
          </w:tblCellMar>
        </w:tblPrEx>
        <w:trPr>
          <w:trHeight w:val="416"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68A9B397">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snapToGrid w:val="0"/>
                <w:color w:val="auto"/>
                <w:kern w:val="0"/>
                <w:sz w:val="21"/>
                <w:szCs w:val="21"/>
                <w:lang w:bidi="ar"/>
              </w:rPr>
              <w:t>3</w:t>
            </w:r>
          </w:p>
        </w:tc>
        <w:tc>
          <w:tcPr>
            <w:tcW w:w="1351" w:type="dxa"/>
            <w:tcBorders>
              <w:top w:val="single" w:color="000000" w:sz="4" w:space="0"/>
              <w:left w:val="single" w:color="000000" w:sz="4" w:space="0"/>
              <w:bottom w:val="single" w:color="000000" w:sz="4" w:space="0"/>
              <w:right w:val="single" w:color="000000" w:sz="4" w:space="0"/>
            </w:tcBorders>
            <w:vAlign w:val="center"/>
          </w:tcPr>
          <w:p w14:paraId="0D8A14AE">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国密PSAM卡</w:t>
            </w:r>
          </w:p>
        </w:tc>
        <w:tc>
          <w:tcPr>
            <w:tcW w:w="4111" w:type="dxa"/>
            <w:tcBorders>
              <w:top w:val="single" w:color="000000" w:sz="4" w:space="0"/>
              <w:left w:val="single" w:color="000000" w:sz="4" w:space="0"/>
              <w:bottom w:val="single" w:color="000000" w:sz="4" w:space="0"/>
              <w:right w:val="single" w:color="000000" w:sz="4" w:space="0"/>
            </w:tcBorders>
            <w:vAlign w:val="center"/>
          </w:tcPr>
          <w:p w14:paraId="77BBE9B2">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国密PSAM卡；</w:t>
            </w:r>
          </w:p>
          <w:p w14:paraId="28588920">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采用国密SM1算法加密；</w:t>
            </w:r>
          </w:p>
          <w:p w14:paraId="323FF7F5">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项目要求国密CPU加密时选用；</w:t>
            </w:r>
          </w:p>
          <w:p w14:paraId="59FDEEF6">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注：密钥已经灌装好了，无需现场灌装。</w:t>
            </w:r>
          </w:p>
        </w:tc>
        <w:tc>
          <w:tcPr>
            <w:tcW w:w="708" w:type="dxa"/>
            <w:tcBorders>
              <w:top w:val="single" w:color="000000" w:sz="4" w:space="0"/>
              <w:left w:val="single" w:color="000000" w:sz="4" w:space="0"/>
              <w:bottom w:val="single" w:color="000000" w:sz="4" w:space="0"/>
              <w:right w:val="single" w:color="000000" w:sz="4" w:space="0"/>
            </w:tcBorders>
            <w:vAlign w:val="center"/>
          </w:tcPr>
          <w:p w14:paraId="08DD0320">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129C0229">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38</w:t>
            </w:r>
          </w:p>
        </w:tc>
        <w:tc>
          <w:tcPr>
            <w:tcW w:w="754" w:type="dxa"/>
            <w:tcBorders>
              <w:top w:val="single" w:color="000000" w:sz="4" w:space="0"/>
              <w:left w:val="single" w:color="000000" w:sz="4" w:space="0"/>
              <w:bottom w:val="single" w:color="000000" w:sz="4" w:space="0"/>
              <w:right w:val="single" w:color="000000" w:sz="4" w:space="0"/>
            </w:tcBorders>
            <w:vAlign w:val="center"/>
          </w:tcPr>
          <w:p w14:paraId="7B8B3BD4">
            <w:pPr>
              <w:spacing w:line="360" w:lineRule="auto"/>
              <w:textAlignment w:val="center"/>
              <w:rPr>
                <w:rFonts w:asciiTheme="minorEastAsia" w:hAnsiTheme="minorEastAsia" w:eastAsiaTheme="minorEastAsia" w:cstheme="minorEastAsia"/>
                <w:color w:val="auto"/>
                <w:sz w:val="21"/>
                <w:szCs w:val="21"/>
                <w:lang w:bidi="ar"/>
              </w:rPr>
            </w:pPr>
          </w:p>
        </w:tc>
      </w:tr>
      <w:tr w14:paraId="1CCE55A2">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4B389913">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4</w:t>
            </w:r>
          </w:p>
        </w:tc>
        <w:tc>
          <w:tcPr>
            <w:tcW w:w="1351" w:type="dxa"/>
            <w:tcBorders>
              <w:top w:val="single" w:color="000000" w:sz="4" w:space="0"/>
              <w:left w:val="single" w:color="000000" w:sz="4" w:space="0"/>
              <w:bottom w:val="single" w:color="000000" w:sz="4" w:space="0"/>
              <w:right w:val="single" w:color="000000" w:sz="4" w:space="0"/>
            </w:tcBorders>
            <w:vAlign w:val="center"/>
          </w:tcPr>
          <w:p w14:paraId="44CFE0FF">
            <w:pPr>
              <w:spacing w:line="360" w:lineRule="auto"/>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国密发卡器</w:t>
            </w:r>
          </w:p>
        </w:tc>
        <w:tc>
          <w:tcPr>
            <w:tcW w:w="4111" w:type="dxa"/>
            <w:tcBorders>
              <w:top w:val="single" w:color="000000" w:sz="4" w:space="0"/>
              <w:left w:val="single" w:color="000000" w:sz="4" w:space="0"/>
              <w:bottom w:val="single" w:color="000000" w:sz="4" w:space="0"/>
              <w:right w:val="single" w:color="000000" w:sz="4" w:space="0"/>
            </w:tcBorders>
            <w:vAlign w:val="center"/>
          </w:tcPr>
          <w:p w14:paraId="6F2D94F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符合ISO14443 AVB、ISO 7816标准，读卡频率13.56MHZ和125KHZ，可识别Mifare1卡、CPU卡、二代身份证卡、ID(EM)卡等</w:t>
            </w:r>
          </w:p>
          <w:p w14:paraId="488EB670">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通过USB2.0接口与PC通讯，具有免驱动技术，即插即用</w:t>
            </w:r>
          </w:p>
          <w:p w14:paraId="18EA6AF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标配2个SIM卡尺寸的PSAM卡座，用于加率使用</w:t>
            </w:r>
          </w:p>
          <w:p w14:paraId="59E40BE6">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发卡过程数据采用点等级加率算法，严格保障数据通信安全</w:t>
            </w:r>
          </w:p>
          <w:p w14:paraId="71F12C15">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完善的开发接口，提供通用接口丽数库，可支持多种操作系统和语吉开发平台</w:t>
            </w:r>
          </w:p>
          <w:p w14:paraId="63D19E61">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支持在线升级功能，可在线更新设备程序</w:t>
            </w:r>
          </w:p>
        </w:tc>
        <w:tc>
          <w:tcPr>
            <w:tcW w:w="708" w:type="dxa"/>
            <w:tcBorders>
              <w:top w:val="single" w:color="000000" w:sz="4" w:space="0"/>
              <w:left w:val="single" w:color="000000" w:sz="4" w:space="0"/>
              <w:bottom w:val="single" w:color="000000" w:sz="4" w:space="0"/>
              <w:right w:val="single" w:color="000000" w:sz="4" w:space="0"/>
            </w:tcBorders>
            <w:vAlign w:val="center"/>
          </w:tcPr>
          <w:p w14:paraId="11ED9586">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556E0D93">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14:paraId="63FE7100">
            <w:pPr>
              <w:spacing w:line="360" w:lineRule="auto"/>
              <w:textAlignment w:val="center"/>
              <w:rPr>
                <w:rFonts w:asciiTheme="minorEastAsia" w:hAnsiTheme="minorEastAsia" w:eastAsiaTheme="minorEastAsia" w:cstheme="minorEastAsia"/>
                <w:color w:val="auto"/>
                <w:sz w:val="21"/>
                <w:szCs w:val="21"/>
                <w:lang w:bidi="ar"/>
              </w:rPr>
            </w:pPr>
          </w:p>
        </w:tc>
      </w:tr>
      <w:tr w14:paraId="0A1FBE36">
        <w:tblPrEx>
          <w:tblCellMar>
            <w:top w:w="0" w:type="dxa"/>
            <w:left w:w="108" w:type="dxa"/>
            <w:bottom w:w="0" w:type="dxa"/>
            <w:right w:w="108" w:type="dxa"/>
          </w:tblCellMar>
        </w:tblPrEx>
        <w:trPr>
          <w:trHeight w:val="844"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6035C1AF">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5</w:t>
            </w:r>
          </w:p>
        </w:tc>
        <w:tc>
          <w:tcPr>
            <w:tcW w:w="1351" w:type="dxa"/>
            <w:tcBorders>
              <w:top w:val="single" w:color="000000" w:sz="4" w:space="0"/>
              <w:left w:val="single" w:color="000000" w:sz="4" w:space="0"/>
              <w:bottom w:val="single" w:color="000000" w:sz="4" w:space="0"/>
              <w:right w:val="single" w:color="000000" w:sz="4" w:space="0"/>
            </w:tcBorders>
            <w:vAlign w:val="center"/>
          </w:tcPr>
          <w:p w14:paraId="64944BDA">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国密CPU卡</w:t>
            </w:r>
          </w:p>
        </w:tc>
        <w:tc>
          <w:tcPr>
            <w:tcW w:w="4111" w:type="dxa"/>
            <w:tcBorders>
              <w:top w:val="single" w:color="000000" w:sz="4" w:space="0"/>
              <w:left w:val="single" w:color="000000" w:sz="4" w:space="0"/>
              <w:bottom w:val="single" w:color="000000" w:sz="4" w:space="0"/>
              <w:right w:val="single" w:color="000000" w:sz="4" w:space="0"/>
            </w:tcBorders>
            <w:vAlign w:val="center"/>
          </w:tcPr>
          <w:p w14:paraId="54AD4574">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国密CPU卡，感应频率13.56MHZ；</w:t>
            </w:r>
          </w:p>
          <w:p w14:paraId="67EDC0D1">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支持国密SM1算法加密；</w:t>
            </w:r>
          </w:p>
          <w:p w14:paraId="0301167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容量为16K byte；</w:t>
            </w:r>
          </w:p>
          <w:p w14:paraId="27551BE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标准白卡外形；</w:t>
            </w:r>
          </w:p>
        </w:tc>
        <w:tc>
          <w:tcPr>
            <w:tcW w:w="708" w:type="dxa"/>
            <w:tcBorders>
              <w:top w:val="single" w:color="000000" w:sz="4" w:space="0"/>
              <w:left w:val="single" w:color="000000" w:sz="4" w:space="0"/>
              <w:bottom w:val="single" w:color="000000" w:sz="4" w:space="0"/>
              <w:right w:val="single" w:color="000000" w:sz="4" w:space="0"/>
            </w:tcBorders>
            <w:vAlign w:val="center"/>
          </w:tcPr>
          <w:p w14:paraId="1743121A">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3870B141">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50</w:t>
            </w:r>
          </w:p>
        </w:tc>
        <w:tc>
          <w:tcPr>
            <w:tcW w:w="754" w:type="dxa"/>
            <w:tcBorders>
              <w:top w:val="single" w:color="000000" w:sz="4" w:space="0"/>
              <w:left w:val="single" w:color="000000" w:sz="4" w:space="0"/>
              <w:bottom w:val="single" w:color="000000" w:sz="4" w:space="0"/>
              <w:right w:val="single" w:color="000000" w:sz="4" w:space="0"/>
            </w:tcBorders>
            <w:vAlign w:val="center"/>
          </w:tcPr>
          <w:p w14:paraId="5E014F6F">
            <w:pPr>
              <w:spacing w:line="360" w:lineRule="auto"/>
              <w:textAlignment w:val="center"/>
              <w:rPr>
                <w:rFonts w:asciiTheme="minorEastAsia" w:hAnsiTheme="minorEastAsia" w:eastAsiaTheme="minorEastAsia" w:cstheme="minorEastAsia"/>
                <w:color w:val="auto"/>
                <w:sz w:val="21"/>
                <w:szCs w:val="21"/>
                <w:lang w:bidi="ar"/>
              </w:rPr>
            </w:pPr>
          </w:p>
        </w:tc>
      </w:tr>
      <w:tr w14:paraId="7FA9025C">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7E640E68">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6</w:t>
            </w:r>
          </w:p>
        </w:tc>
        <w:tc>
          <w:tcPr>
            <w:tcW w:w="1351" w:type="dxa"/>
            <w:tcBorders>
              <w:top w:val="single" w:color="000000" w:sz="4" w:space="0"/>
              <w:left w:val="single" w:color="000000" w:sz="4" w:space="0"/>
              <w:bottom w:val="single" w:color="000000" w:sz="4" w:space="0"/>
              <w:right w:val="single" w:color="000000" w:sz="4" w:space="0"/>
            </w:tcBorders>
            <w:vAlign w:val="center"/>
          </w:tcPr>
          <w:p w14:paraId="36133629">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双门磁力锁</w:t>
            </w:r>
          </w:p>
        </w:tc>
        <w:tc>
          <w:tcPr>
            <w:tcW w:w="4111" w:type="dxa"/>
            <w:tcBorders>
              <w:top w:val="single" w:color="000000" w:sz="4" w:space="0"/>
              <w:left w:val="single" w:color="000000" w:sz="4" w:space="0"/>
              <w:bottom w:val="single" w:color="000000" w:sz="4" w:space="0"/>
              <w:right w:val="single" w:color="000000" w:sz="4" w:space="0"/>
            </w:tcBorders>
            <w:vAlign w:val="center"/>
          </w:tcPr>
          <w:p w14:paraId="0CFF72A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320KG双门挂装带延时及门锁信号磁力锁</w:t>
            </w:r>
          </w:p>
        </w:tc>
        <w:tc>
          <w:tcPr>
            <w:tcW w:w="708" w:type="dxa"/>
            <w:tcBorders>
              <w:top w:val="single" w:color="000000" w:sz="4" w:space="0"/>
              <w:left w:val="single" w:color="000000" w:sz="4" w:space="0"/>
              <w:bottom w:val="single" w:color="000000" w:sz="4" w:space="0"/>
              <w:right w:val="single" w:color="000000" w:sz="4" w:space="0"/>
            </w:tcBorders>
            <w:vAlign w:val="center"/>
          </w:tcPr>
          <w:p w14:paraId="6F032C25">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10E4E109">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19</w:t>
            </w:r>
          </w:p>
        </w:tc>
        <w:tc>
          <w:tcPr>
            <w:tcW w:w="754" w:type="dxa"/>
            <w:tcBorders>
              <w:top w:val="single" w:color="000000" w:sz="4" w:space="0"/>
              <w:left w:val="single" w:color="000000" w:sz="4" w:space="0"/>
              <w:bottom w:val="single" w:color="000000" w:sz="4" w:space="0"/>
              <w:right w:val="single" w:color="000000" w:sz="4" w:space="0"/>
            </w:tcBorders>
            <w:vAlign w:val="center"/>
          </w:tcPr>
          <w:p w14:paraId="095E2EBD">
            <w:pPr>
              <w:spacing w:line="360" w:lineRule="auto"/>
              <w:textAlignment w:val="center"/>
              <w:rPr>
                <w:rFonts w:asciiTheme="minorEastAsia" w:hAnsiTheme="minorEastAsia" w:eastAsiaTheme="minorEastAsia" w:cstheme="minorEastAsia"/>
                <w:color w:val="auto"/>
                <w:sz w:val="21"/>
                <w:szCs w:val="21"/>
                <w:lang w:bidi="ar"/>
              </w:rPr>
            </w:pPr>
          </w:p>
        </w:tc>
      </w:tr>
      <w:tr w14:paraId="1CEE347A">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6AF87A4F">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7</w:t>
            </w:r>
          </w:p>
        </w:tc>
        <w:tc>
          <w:tcPr>
            <w:tcW w:w="1351" w:type="dxa"/>
            <w:tcBorders>
              <w:top w:val="single" w:color="000000" w:sz="4" w:space="0"/>
              <w:left w:val="single" w:color="000000" w:sz="4" w:space="0"/>
              <w:bottom w:val="single" w:color="000000" w:sz="4" w:space="0"/>
              <w:right w:val="single" w:color="000000" w:sz="4" w:space="0"/>
            </w:tcBorders>
            <w:vAlign w:val="center"/>
          </w:tcPr>
          <w:p w14:paraId="043B8530">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磁力锁支架</w:t>
            </w:r>
          </w:p>
        </w:tc>
        <w:tc>
          <w:tcPr>
            <w:tcW w:w="4111" w:type="dxa"/>
            <w:tcBorders>
              <w:top w:val="single" w:color="000000" w:sz="4" w:space="0"/>
              <w:left w:val="single" w:color="000000" w:sz="4" w:space="0"/>
              <w:bottom w:val="single" w:color="000000" w:sz="4" w:space="0"/>
              <w:right w:val="single" w:color="000000" w:sz="4" w:space="0"/>
            </w:tcBorders>
            <w:vAlign w:val="center"/>
          </w:tcPr>
          <w:p w14:paraId="096D8DBB">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双门磁力锁配套</w:t>
            </w:r>
          </w:p>
        </w:tc>
        <w:tc>
          <w:tcPr>
            <w:tcW w:w="708" w:type="dxa"/>
            <w:tcBorders>
              <w:top w:val="single" w:color="000000" w:sz="4" w:space="0"/>
              <w:left w:val="single" w:color="000000" w:sz="4" w:space="0"/>
              <w:bottom w:val="single" w:color="000000" w:sz="4" w:space="0"/>
              <w:right w:val="single" w:color="000000" w:sz="4" w:space="0"/>
            </w:tcBorders>
            <w:vAlign w:val="center"/>
          </w:tcPr>
          <w:p w14:paraId="3FCF4300">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4AD64AF3">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19</w:t>
            </w:r>
          </w:p>
        </w:tc>
        <w:tc>
          <w:tcPr>
            <w:tcW w:w="754" w:type="dxa"/>
            <w:tcBorders>
              <w:top w:val="single" w:color="000000" w:sz="4" w:space="0"/>
              <w:left w:val="single" w:color="000000" w:sz="4" w:space="0"/>
              <w:bottom w:val="single" w:color="000000" w:sz="4" w:space="0"/>
              <w:right w:val="single" w:color="000000" w:sz="4" w:space="0"/>
            </w:tcBorders>
            <w:vAlign w:val="center"/>
          </w:tcPr>
          <w:p w14:paraId="44F8F25C">
            <w:pPr>
              <w:spacing w:line="360" w:lineRule="auto"/>
              <w:textAlignment w:val="center"/>
              <w:rPr>
                <w:rFonts w:asciiTheme="minorEastAsia" w:hAnsiTheme="minorEastAsia" w:eastAsiaTheme="minorEastAsia" w:cstheme="minorEastAsia"/>
                <w:color w:val="auto"/>
                <w:sz w:val="21"/>
                <w:szCs w:val="21"/>
                <w:lang w:bidi="ar"/>
              </w:rPr>
            </w:pPr>
          </w:p>
        </w:tc>
      </w:tr>
      <w:tr w14:paraId="221E684A">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E527EC3">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8</w:t>
            </w:r>
          </w:p>
        </w:tc>
        <w:tc>
          <w:tcPr>
            <w:tcW w:w="1351" w:type="dxa"/>
            <w:tcBorders>
              <w:top w:val="single" w:color="000000" w:sz="4" w:space="0"/>
              <w:left w:val="single" w:color="000000" w:sz="4" w:space="0"/>
              <w:bottom w:val="single" w:color="000000" w:sz="4" w:space="0"/>
              <w:right w:val="single" w:color="000000" w:sz="4" w:space="0"/>
            </w:tcBorders>
            <w:vAlign w:val="center"/>
          </w:tcPr>
          <w:p w14:paraId="392F6CD8">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闭门器</w:t>
            </w:r>
          </w:p>
        </w:tc>
        <w:tc>
          <w:tcPr>
            <w:tcW w:w="4111" w:type="dxa"/>
            <w:tcBorders>
              <w:top w:val="single" w:color="000000" w:sz="4" w:space="0"/>
              <w:left w:val="single" w:color="000000" w:sz="4" w:space="0"/>
              <w:bottom w:val="single" w:color="000000" w:sz="4" w:space="0"/>
              <w:right w:val="single" w:color="000000" w:sz="4" w:space="0"/>
            </w:tcBorders>
            <w:vAlign w:val="center"/>
          </w:tcPr>
          <w:p w14:paraId="7E0E993C">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自动闭门器</w:t>
            </w:r>
          </w:p>
        </w:tc>
        <w:tc>
          <w:tcPr>
            <w:tcW w:w="708" w:type="dxa"/>
            <w:tcBorders>
              <w:top w:val="single" w:color="000000" w:sz="4" w:space="0"/>
              <w:left w:val="single" w:color="000000" w:sz="4" w:space="0"/>
              <w:bottom w:val="single" w:color="000000" w:sz="4" w:space="0"/>
              <w:right w:val="single" w:color="000000" w:sz="4" w:space="0"/>
            </w:tcBorders>
            <w:vAlign w:val="center"/>
          </w:tcPr>
          <w:p w14:paraId="28EEB5AC">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709" w:type="dxa"/>
            <w:tcBorders>
              <w:top w:val="single" w:color="000000" w:sz="4" w:space="0"/>
              <w:left w:val="single" w:color="000000" w:sz="4" w:space="0"/>
              <w:bottom w:val="single" w:color="000000" w:sz="4" w:space="0"/>
              <w:right w:val="single" w:color="000000" w:sz="4" w:space="0"/>
            </w:tcBorders>
            <w:vAlign w:val="center"/>
          </w:tcPr>
          <w:p w14:paraId="5B4C9B3B">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38</w:t>
            </w:r>
          </w:p>
        </w:tc>
        <w:tc>
          <w:tcPr>
            <w:tcW w:w="754" w:type="dxa"/>
            <w:tcBorders>
              <w:top w:val="single" w:color="000000" w:sz="4" w:space="0"/>
              <w:left w:val="single" w:color="000000" w:sz="4" w:space="0"/>
              <w:bottom w:val="single" w:color="000000" w:sz="4" w:space="0"/>
              <w:right w:val="single" w:color="000000" w:sz="4" w:space="0"/>
            </w:tcBorders>
            <w:vAlign w:val="center"/>
          </w:tcPr>
          <w:p w14:paraId="1E09A91F">
            <w:pPr>
              <w:spacing w:line="360" w:lineRule="auto"/>
              <w:textAlignment w:val="center"/>
              <w:rPr>
                <w:rFonts w:asciiTheme="minorEastAsia" w:hAnsiTheme="minorEastAsia" w:eastAsiaTheme="minorEastAsia" w:cstheme="minorEastAsia"/>
                <w:color w:val="auto"/>
                <w:sz w:val="21"/>
                <w:szCs w:val="21"/>
                <w:lang w:bidi="ar"/>
              </w:rPr>
            </w:pPr>
          </w:p>
        </w:tc>
      </w:tr>
      <w:tr w14:paraId="223B9E83">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78E51A38">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9</w:t>
            </w:r>
          </w:p>
        </w:tc>
        <w:tc>
          <w:tcPr>
            <w:tcW w:w="1351" w:type="dxa"/>
            <w:tcBorders>
              <w:top w:val="single" w:color="000000" w:sz="4" w:space="0"/>
              <w:left w:val="single" w:color="000000" w:sz="4" w:space="0"/>
              <w:bottom w:val="single" w:color="000000" w:sz="4" w:space="0"/>
              <w:right w:val="single" w:color="000000" w:sz="4" w:space="0"/>
            </w:tcBorders>
            <w:vAlign w:val="center"/>
          </w:tcPr>
          <w:p w14:paraId="401BEE5D">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电源线</w:t>
            </w:r>
          </w:p>
        </w:tc>
        <w:tc>
          <w:tcPr>
            <w:tcW w:w="4111" w:type="dxa"/>
            <w:tcBorders>
              <w:top w:val="single" w:color="000000" w:sz="4" w:space="0"/>
              <w:left w:val="single" w:color="000000" w:sz="4" w:space="0"/>
              <w:bottom w:val="single" w:color="000000" w:sz="4" w:space="0"/>
              <w:right w:val="single" w:color="000000" w:sz="4" w:space="0"/>
            </w:tcBorders>
            <w:vAlign w:val="center"/>
          </w:tcPr>
          <w:p w14:paraId="27A76644">
            <w:pPr>
              <w:jc w:val="left"/>
              <w:textAlignment w:val="center"/>
              <w:rPr>
                <w:rFonts w:asciiTheme="minorEastAsia" w:hAnsiTheme="minorEastAsia" w:eastAsiaTheme="minorEastAsia" w:cstheme="minorEastAsia"/>
                <w:color w:val="auto"/>
                <w:sz w:val="21"/>
                <w:szCs w:val="21"/>
                <w:lang w:bidi="ar"/>
              </w:rPr>
            </w:pPr>
            <w:r>
              <w:rPr>
                <w:rFonts w:asciiTheme="minorEastAsia" w:hAnsiTheme="minorEastAsia" w:eastAsiaTheme="minorEastAsia" w:cstheme="minorEastAsia"/>
                <w:color w:val="auto"/>
                <w:sz w:val="21"/>
                <w:szCs w:val="21"/>
                <w:lang w:bidi="ar"/>
              </w:rPr>
              <w:t>RVV3*1.5</w:t>
            </w:r>
          </w:p>
        </w:tc>
        <w:tc>
          <w:tcPr>
            <w:tcW w:w="708" w:type="dxa"/>
            <w:tcBorders>
              <w:top w:val="single" w:color="000000" w:sz="4" w:space="0"/>
              <w:left w:val="single" w:color="000000" w:sz="4" w:space="0"/>
              <w:bottom w:val="single" w:color="000000" w:sz="4" w:space="0"/>
              <w:right w:val="single" w:color="000000" w:sz="4" w:space="0"/>
            </w:tcBorders>
            <w:vAlign w:val="center"/>
          </w:tcPr>
          <w:p w14:paraId="3CEDC2E1">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26F1E12F">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260</w:t>
            </w:r>
          </w:p>
        </w:tc>
        <w:tc>
          <w:tcPr>
            <w:tcW w:w="754" w:type="dxa"/>
            <w:tcBorders>
              <w:top w:val="single" w:color="000000" w:sz="4" w:space="0"/>
              <w:left w:val="single" w:color="000000" w:sz="4" w:space="0"/>
              <w:bottom w:val="single" w:color="000000" w:sz="4" w:space="0"/>
              <w:right w:val="single" w:color="000000" w:sz="4" w:space="0"/>
            </w:tcBorders>
            <w:vAlign w:val="center"/>
          </w:tcPr>
          <w:p w14:paraId="263DEAC8">
            <w:pPr>
              <w:spacing w:line="360" w:lineRule="auto"/>
              <w:textAlignment w:val="center"/>
              <w:rPr>
                <w:rFonts w:asciiTheme="minorEastAsia" w:hAnsiTheme="minorEastAsia" w:eastAsiaTheme="minorEastAsia" w:cstheme="minorEastAsia"/>
                <w:color w:val="auto"/>
                <w:sz w:val="21"/>
                <w:szCs w:val="21"/>
                <w:lang w:bidi="ar"/>
              </w:rPr>
            </w:pPr>
          </w:p>
        </w:tc>
      </w:tr>
      <w:tr w14:paraId="08A2A271">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27F52A5">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10</w:t>
            </w:r>
          </w:p>
        </w:tc>
        <w:tc>
          <w:tcPr>
            <w:tcW w:w="1351" w:type="dxa"/>
            <w:tcBorders>
              <w:top w:val="single" w:color="000000" w:sz="4" w:space="0"/>
              <w:left w:val="single" w:color="000000" w:sz="4" w:space="0"/>
              <w:bottom w:val="single" w:color="000000" w:sz="4" w:space="0"/>
              <w:right w:val="single" w:color="000000" w:sz="4" w:space="0"/>
            </w:tcBorders>
            <w:vAlign w:val="center"/>
          </w:tcPr>
          <w:p w14:paraId="1F04E7BB">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门锁线</w:t>
            </w:r>
          </w:p>
        </w:tc>
        <w:tc>
          <w:tcPr>
            <w:tcW w:w="4111" w:type="dxa"/>
            <w:tcBorders>
              <w:top w:val="single" w:color="000000" w:sz="4" w:space="0"/>
              <w:left w:val="single" w:color="000000" w:sz="4" w:space="0"/>
              <w:bottom w:val="single" w:color="000000" w:sz="4" w:space="0"/>
              <w:right w:val="single" w:color="000000" w:sz="4" w:space="0"/>
            </w:tcBorders>
            <w:vAlign w:val="center"/>
          </w:tcPr>
          <w:p w14:paraId="3CD28FF7">
            <w:pPr>
              <w:jc w:val="left"/>
              <w:textAlignment w:val="center"/>
              <w:rPr>
                <w:rFonts w:asciiTheme="minorEastAsia" w:hAnsiTheme="minorEastAsia" w:eastAsiaTheme="minorEastAsia" w:cstheme="minorEastAsia"/>
                <w:color w:val="auto"/>
                <w:sz w:val="21"/>
                <w:szCs w:val="21"/>
                <w:lang w:bidi="ar"/>
              </w:rPr>
            </w:pPr>
            <w:r>
              <w:rPr>
                <w:rFonts w:asciiTheme="minorEastAsia" w:hAnsiTheme="minorEastAsia" w:eastAsiaTheme="minorEastAsia" w:cstheme="minorEastAsia"/>
                <w:color w:val="auto"/>
                <w:sz w:val="21"/>
                <w:szCs w:val="21"/>
                <w:lang w:bidi="ar"/>
              </w:rPr>
              <w:t>RVV4*1.0</w:t>
            </w:r>
          </w:p>
        </w:tc>
        <w:tc>
          <w:tcPr>
            <w:tcW w:w="708" w:type="dxa"/>
            <w:tcBorders>
              <w:top w:val="single" w:color="000000" w:sz="4" w:space="0"/>
              <w:left w:val="single" w:color="000000" w:sz="4" w:space="0"/>
              <w:bottom w:val="single" w:color="000000" w:sz="4" w:space="0"/>
              <w:right w:val="single" w:color="000000" w:sz="4" w:space="0"/>
            </w:tcBorders>
            <w:vAlign w:val="center"/>
          </w:tcPr>
          <w:p w14:paraId="76F5E36A">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01595EDA">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980</w:t>
            </w:r>
          </w:p>
        </w:tc>
        <w:tc>
          <w:tcPr>
            <w:tcW w:w="754" w:type="dxa"/>
            <w:tcBorders>
              <w:top w:val="single" w:color="000000" w:sz="4" w:space="0"/>
              <w:left w:val="single" w:color="000000" w:sz="4" w:space="0"/>
              <w:bottom w:val="single" w:color="000000" w:sz="4" w:space="0"/>
              <w:right w:val="single" w:color="000000" w:sz="4" w:space="0"/>
            </w:tcBorders>
            <w:vAlign w:val="center"/>
          </w:tcPr>
          <w:p w14:paraId="1BE42A05">
            <w:pPr>
              <w:spacing w:line="360" w:lineRule="auto"/>
              <w:textAlignment w:val="center"/>
              <w:rPr>
                <w:rFonts w:asciiTheme="minorEastAsia" w:hAnsiTheme="minorEastAsia" w:eastAsiaTheme="minorEastAsia" w:cstheme="minorEastAsia"/>
                <w:color w:val="auto"/>
                <w:sz w:val="21"/>
                <w:szCs w:val="21"/>
                <w:lang w:bidi="ar"/>
              </w:rPr>
            </w:pPr>
          </w:p>
        </w:tc>
      </w:tr>
      <w:tr w14:paraId="37C25681">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693D8E5">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11</w:t>
            </w:r>
          </w:p>
        </w:tc>
        <w:tc>
          <w:tcPr>
            <w:tcW w:w="1351" w:type="dxa"/>
            <w:tcBorders>
              <w:top w:val="single" w:color="000000" w:sz="4" w:space="0"/>
              <w:left w:val="single" w:color="000000" w:sz="4" w:space="0"/>
              <w:bottom w:val="single" w:color="000000" w:sz="4" w:space="0"/>
              <w:right w:val="single" w:color="000000" w:sz="4" w:space="0"/>
            </w:tcBorders>
            <w:vAlign w:val="center"/>
          </w:tcPr>
          <w:p w14:paraId="5A8DD509">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信号线</w:t>
            </w:r>
          </w:p>
        </w:tc>
        <w:tc>
          <w:tcPr>
            <w:tcW w:w="4111" w:type="dxa"/>
            <w:tcBorders>
              <w:top w:val="single" w:color="000000" w:sz="4" w:space="0"/>
              <w:left w:val="single" w:color="000000" w:sz="4" w:space="0"/>
              <w:bottom w:val="single" w:color="000000" w:sz="4" w:space="0"/>
              <w:right w:val="single" w:color="000000" w:sz="4" w:space="0"/>
            </w:tcBorders>
            <w:vAlign w:val="center"/>
          </w:tcPr>
          <w:p w14:paraId="448FA9F8">
            <w:pPr>
              <w:jc w:val="left"/>
              <w:textAlignment w:val="center"/>
              <w:rPr>
                <w:rFonts w:asciiTheme="minorEastAsia" w:hAnsiTheme="minorEastAsia" w:eastAsiaTheme="minorEastAsia" w:cstheme="minorEastAsia"/>
                <w:color w:val="auto"/>
                <w:sz w:val="21"/>
                <w:szCs w:val="21"/>
                <w:lang w:bidi="ar"/>
              </w:rPr>
            </w:pPr>
            <w:r>
              <w:rPr>
                <w:rFonts w:asciiTheme="minorEastAsia" w:hAnsiTheme="minorEastAsia" w:eastAsiaTheme="minorEastAsia" w:cstheme="minorEastAsia"/>
                <w:color w:val="auto"/>
                <w:sz w:val="21"/>
                <w:szCs w:val="21"/>
                <w:lang w:bidi="ar"/>
              </w:rPr>
              <w:t>RVVP4*0.75</w:t>
            </w:r>
          </w:p>
        </w:tc>
        <w:tc>
          <w:tcPr>
            <w:tcW w:w="708" w:type="dxa"/>
            <w:tcBorders>
              <w:top w:val="single" w:color="000000" w:sz="4" w:space="0"/>
              <w:left w:val="single" w:color="000000" w:sz="4" w:space="0"/>
              <w:bottom w:val="single" w:color="000000" w:sz="4" w:space="0"/>
              <w:right w:val="single" w:color="000000" w:sz="4" w:space="0"/>
            </w:tcBorders>
            <w:vAlign w:val="center"/>
          </w:tcPr>
          <w:p w14:paraId="2F2981B1">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4B6A61E8">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980</w:t>
            </w:r>
          </w:p>
        </w:tc>
        <w:tc>
          <w:tcPr>
            <w:tcW w:w="754" w:type="dxa"/>
            <w:tcBorders>
              <w:top w:val="single" w:color="000000" w:sz="4" w:space="0"/>
              <w:left w:val="single" w:color="000000" w:sz="4" w:space="0"/>
              <w:bottom w:val="single" w:color="000000" w:sz="4" w:space="0"/>
              <w:right w:val="single" w:color="000000" w:sz="4" w:space="0"/>
            </w:tcBorders>
            <w:vAlign w:val="center"/>
          </w:tcPr>
          <w:p w14:paraId="51D1C4E8">
            <w:pPr>
              <w:spacing w:line="360" w:lineRule="auto"/>
              <w:textAlignment w:val="center"/>
              <w:rPr>
                <w:rFonts w:asciiTheme="minorEastAsia" w:hAnsiTheme="minorEastAsia" w:eastAsiaTheme="minorEastAsia" w:cstheme="minorEastAsia"/>
                <w:color w:val="auto"/>
                <w:sz w:val="21"/>
                <w:szCs w:val="21"/>
                <w:lang w:bidi="ar"/>
              </w:rPr>
            </w:pPr>
          </w:p>
        </w:tc>
      </w:tr>
      <w:tr w14:paraId="33082232">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2ADC05A7">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12</w:t>
            </w:r>
          </w:p>
        </w:tc>
        <w:tc>
          <w:tcPr>
            <w:tcW w:w="1351" w:type="dxa"/>
            <w:tcBorders>
              <w:top w:val="single" w:color="000000" w:sz="4" w:space="0"/>
              <w:left w:val="single" w:color="000000" w:sz="4" w:space="0"/>
              <w:bottom w:val="single" w:color="000000" w:sz="4" w:space="0"/>
              <w:right w:val="single" w:color="000000" w:sz="4" w:space="0"/>
            </w:tcBorders>
            <w:vAlign w:val="center"/>
          </w:tcPr>
          <w:p w14:paraId="659F5A2E">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网线</w:t>
            </w:r>
          </w:p>
        </w:tc>
        <w:tc>
          <w:tcPr>
            <w:tcW w:w="4111" w:type="dxa"/>
            <w:tcBorders>
              <w:top w:val="single" w:color="000000" w:sz="4" w:space="0"/>
              <w:left w:val="single" w:color="000000" w:sz="4" w:space="0"/>
              <w:bottom w:val="single" w:color="000000" w:sz="4" w:space="0"/>
              <w:right w:val="single" w:color="000000" w:sz="4" w:space="0"/>
            </w:tcBorders>
            <w:vAlign w:val="center"/>
          </w:tcPr>
          <w:p w14:paraId="33F12E39">
            <w:pPr>
              <w:jc w:val="left"/>
              <w:textAlignment w:val="center"/>
              <w:rPr>
                <w:rFonts w:asciiTheme="minorEastAsia" w:hAnsiTheme="minorEastAsia" w:eastAsiaTheme="minorEastAsia" w:cstheme="minorEastAsia"/>
                <w:color w:val="auto"/>
                <w:sz w:val="21"/>
                <w:szCs w:val="21"/>
                <w:lang w:bidi="ar"/>
              </w:rPr>
            </w:pPr>
            <w:r>
              <w:rPr>
                <w:rFonts w:asciiTheme="minorEastAsia" w:hAnsiTheme="minorEastAsia" w:eastAsiaTheme="minorEastAsia" w:cstheme="minorEastAsia"/>
                <w:color w:val="auto"/>
                <w:sz w:val="21"/>
                <w:szCs w:val="21"/>
                <w:lang w:bidi="ar"/>
              </w:rPr>
              <w:t>UTP-5E</w:t>
            </w:r>
          </w:p>
        </w:tc>
        <w:tc>
          <w:tcPr>
            <w:tcW w:w="708" w:type="dxa"/>
            <w:tcBorders>
              <w:top w:val="single" w:color="000000" w:sz="4" w:space="0"/>
              <w:left w:val="single" w:color="000000" w:sz="4" w:space="0"/>
              <w:bottom w:val="single" w:color="000000" w:sz="4" w:space="0"/>
              <w:right w:val="single" w:color="000000" w:sz="4" w:space="0"/>
            </w:tcBorders>
            <w:vAlign w:val="center"/>
          </w:tcPr>
          <w:p w14:paraId="0237C692">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43E0E381">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300</w:t>
            </w:r>
          </w:p>
        </w:tc>
        <w:tc>
          <w:tcPr>
            <w:tcW w:w="754" w:type="dxa"/>
            <w:tcBorders>
              <w:top w:val="single" w:color="000000" w:sz="4" w:space="0"/>
              <w:left w:val="single" w:color="000000" w:sz="4" w:space="0"/>
              <w:bottom w:val="single" w:color="000000" w:sz="4" w:space="0"/>
              <w:right w:val="single" w:color="000000" w:sz="4" w:space="0"/>
            </w:tcBorders>
            <w:vAlign w:val="center"/>
          </w:tcPr>
          <w:p w14:paraId="635180A0">
            <w:pPr>
              <w:spacing w:line="360" w:lineRule="auto"/>
              <w:textAlignment w:val="center"/>
              <w:rPr>
                <w:rFonts w:asciiTheme="minorEastAsia" w:hAnsiTheme="minorEastAsia" w:eastAsiaTheme="minorEastAsia" w:cstheme="minorEastAsia"/>
                <w:color w:val="auto"/>
                <w:sz w:val="21"/>
                <w:szCs w:val="21"/>
                <w:lang w:bidi="ar"/>
              </w:rPr>
            </w:pPr>
          </w:p>
        </w:tc>
      </w:tr>
      <w:tr w14:paraId="6156FA68">
        <w:tblPrEx>
          <w:tblCellMar>
            <w:top w:w="0" w:type="dxa"/>
            <w:left w:w="108" w:type="dxa"/>
            <w:bottom w:w="0" w:type="dxa"/>
            <w:right w:w="108" w:type="dxa"/>
          </w:tblCellMar>
        </w:tblPrEx>
        <w:trPr>
          <w:trHeight w:val="567" w:hRule="atLeast"/>
          <w:jc w:val="center"/>
        </w:trPr>
        <w:tc>
          <w:tcPr>
            <w:tcW w:w="596" w:type="dxa"/>
            <w:tcBorders>
              <w:top w:val="single" w:color="000000" w:sz="4" w:space="0"/>
              <w:left w:val="single" w:color="000000" w:sz="4" w:space="0"/>
              <w:bottom w:val="single" w:color="000000" w:sz="4" w:space="0"/>
              <w:right w:val="single" w:color="000000" w:sz="4" w:space="0"/>
            </w:tcBorders>
            <w:vAlign w:val="center"/>
          </w:tcPr>
          <w:p w14:paraId="1C66DC57">
            <w:pPr>
              <w:spacing w:line="360" w:lineRule="auto"/>
              <w:jc w:val="center"/>
              <w:textAlignment w:val="center"/>
              <w:rPr>
                <w:rFonts w:asciiTheme="minorEastAsia" w:hAnsiTheme="minorEastAsia" w:eastAsiaTheme="minorEastAsia" w:cstheme="minorEastAsia"/>
                <w:snapToGrid w:val="0"/>
                <w:color w:val="auto"/>
                <w:kern w:val="0"/>
                <w:sz w:val="21"/>
                <w:szCs w:val="21"/>
                <w:lang w:bidi="ar"/>
              </w:rPr>
            </w:pPr>
            <w:r>
              <w:rPr>
                <w:rFonts w:hint="eastAsia" w:asciiTheme="minorEastAsia" w:hAnsiTheme="minorEastAsia" w:eastAsiaTheme="minorEastAsia" w:cstheme="minorEastAsia"/>
                <w:snapToGrid w:val="0"/>
                <w:color w:val="auto"/>
                <w:kern w:val="0"/>
                <w:sz w:val="21"/>
                <w:szCs w:val="21"/>
                <w:lang w:bidi="ar"/>
              </w:rPr>
              <w:t>13</w:t>
            </w:r>
          </w:p>
        </w:tc>
        <w:tc>
          <w:tcPr>
            <w:tcW w:w="1351" w:type="dxa"/>
            <w:tcBorders>
              <w:top w:val="single" w:color="000000" w:sz="4" w:space="0"/>
              <w:left w:val="single" w:color="000000" w:sz="4" w:space="0"/>
              <w:bottom w:val="single" w:color="000000" w:sz="4" w:space="0"/>
              <w:right w:val="single" w:color="000000" w:sz="4" w:space="0"/>
            </w:tcBorders>
            <w:vAlign w:val="center"/>
          </w:tcPr>
          <w:p w14:paraId="529716F8">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线管</w:t>
            </w:r>
          </w:p>
        </w:tc>
        <w:tc>
          <w:tcPr>
            <w:tcW w:w="4111" w:type="dxa"/>
            <w:tcBorders>
              <w:top w:val="single" w:color="000000" w:sz="4" w:space="0"/>
              <w:left w:val="single" w:color="000000" w:sz="4" w:space="0"/>
              <w:bottom w:val="single" w:color="000000" w:sz="4" w:space="0"/>
              <w:right w:val="single" w:color="000000" w:sz="4" w:space="0"/>
            </w:tcBorders>
            <w:vAlign w:val="center"/>
          </w:tcPr>
          <w:p w14:paraId="3114993C">
            <w:pPr>
              <w:jc w:val="left"/>
              <w:textAlignment w:val="center"/>
              <w:rPr>
                <w:rFonts w:asciiTheme="minorEastAsia" w:hAnsiTheme="minorEastAsia" w:eastAsiaTheme="minorEastAsia" w:cstheme="minorEastAsia"/>
                <w:color w:val="auto"/>
                <w:sz w:val="21"/>
                <w:szCs w:val="21"/>
                <w:lang w:bidi="ar"/>
              </w:rPr>
            </w:pPr>
            <w:r>
              <w:rPr>
                <w:rFonts w:asciiTheme="minorEastAsia" w:hAnsiTheme="minorEastAsia" w:eastAsiaTheme="minorEastAsia" w:cstheme="minorEastAsia"/>
                <w:color w:val="auto"/>
                <w:sz w:val="21"/>
                <w:szCs w:val="21"/>
                <w:lang w:bidi="ar"/>
              </w:rPr>
              <w:t>JDG25</w:t>
            </w:r>
          </w:p>
        </w:tc>
        <w:tc>
          <w:tcPr>
            <w:tcW w:w="708" w:type="dxa"/>
            <w:tcBorders>
              <w:top w:val="single" w:color="000000" w:sz="4" w:space="0"/>
              <w:left w:val="single" w:color="000000" w:sz="4" w:space="0"/>
              <w:bottom w:val="single" w:color="000000" w:sz="4" w:space="0"/>
              <w:right w:val="single" w:color="000000" w:sz="4" w:space="0"/>
            </w:tcBorders>
            <w:vAlign w:val="center"/>
          </w:tcPr>
          <w:p w14:paraId="230DD094">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米</w:t>
            </w:r>
          </w:p>
        </w:tc>
        <w:tc>
          <w:tcPr>
            <w:tcW w:w="709" w:type="dxa"/>
            <w:tcBorders>
              <w:top w:val="single" w:color="000000" w:sz="4" w:space="0"/>
              <w:left w:val="single" w:color="000000" w:sz="4" w:space="0"/>
              <w:bottom w:val="single" w:color="000000" w:sz="4" w:space="0"/>
              <w:right w:val="single" w:color="000000" w:sz="4" w:space="0"/>
            </w:tcBorders>
            <w:vAlign w:val="center"/>
          </w:tcPr>
          <w:p w14:paraId="567ED3CE">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180</w:t>
            </w:r>
          </w:p>
        </w:tc>
        <w:tc>
          <w:tcPr>
            <w:tcW w:w="754" w:type="dxa"/>
            <w:tcBorders>
              <w:top w:val="single" w:color="000000" w:sz="4" w:space="0"/>
              <w:left w:val="single" w:color="000000" w:sz="4" w:space="0"/>
              <w:bottom w:val="single" w:color="000000" w:sz="4" w:space="0"/>
              <w:right w:val="single" w:color="000000" w:sz="4" w:space="0"/>
            </w:tcBorders>
            <w:vAlign w:val="center"/>
          </w:tcPr>
          <w:p w14:paraId="6F98E20A">
            <w:pPr>
              <w:spacing w:line="360" w:lineRule="auto"/>
              <w:textAlignment w:val="center"/>
              <w:rPr>
                <w:rFonts w:asciiTheme="minorEastAsia" w:hAnsiTheme="minorEastAsia" w:eastAsiaTheme="minorEastAsia" w:cstheme="minorEastAsia"/>
                <w:color w:val="auto"/>
                <w:sz w:val="21"/>
                <w:szCs w:val="21"/>
                <w:lang w:bidi="ar"/>
              </w:rPr>
            </w:pPr>
          </w:p>
        </w:tc>
      </w:tr>
    </w:tbl>
    <w:p w14:paraId="13AB80E0">
      <w:pPr>
        <w:spacing w:line="440" w:lineRule="exact"/>
        <w:rPr>
          <w:bCs/>
          <w:color w:val="auto"/>
          <w:sz w:val="24"/>
        </w:rPr>
      </w:pPr>
    </w:p>
    <w:p w14:paraId="3E76AD99">
      <w:pPr>
        <w:spacing w:line="440" w:lineRule="exact"/>
        <w:ind w:firstLine="480" w:firstLineChars="200"/>
        <w:rPr>
          <w:bCs/>
          <w:color w:val="auto"/>
          <w:sz w:val="24"/>
        </w:rPr>
      </w:pPr>
      <w:r>
        <w:rPr>
          <w:bCs/>
          <w:color w:val="auto"/>
          <w:sz w:val="24"/>
        </w:rPr>
        <w:t>四、</w:t>
      </w:r>
      <w:r>
        <w:rPr>
          <w:bCs/>
          <w:color w:val="auto"/>
          <w:sz w:val="24"/>
        </w:rPr>
        <w:t>采购预算：</w:t>
      </w:r>
      <w:r>
        <w:rPr>
          <w:rFonts w:hint="eastAsia"/>
          <w:bCs/>
          <w:color w:val="auto"/>
          <w:sz w:val="24"/>
          <w:u w:val="single"/>
        </w:rPr>
        <w:t xml:space="preserve">      </w:t>
      </w:r>
      <w:r>
        <w:rPr>
          <w:bCs/>
          <w:color w:val="auto"/>
          <w:sz w:val="24"/>
          <w:u w:val="single"/>
        </w:rPr>
        <w:t>92075.09</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r>
        <w:rPr>
          <w:rFonts w:hint="eastAsia"/>
          <w:bCs/>
          <w:color w:val="auto"/>
          <w:sz w:val="24"/>
        </w:rPr>
        <w:t>元</w:t>
      </w:r>
    </w:p>
    <w:p w14:paraId="0C62598C">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701A96CC">
      <w:pPr>
        <w:spacing w:line="440" w:lineRule="exact"/>
        <w:ind w:firstLine="480"/>
        <w:outlineLvl w:val="0"/>
        <w:rPr>
          <w:color w:val="auto"/>
          <w:sz w:val="24"/>
        </w:rPr>
      </w:pPr>
      <w:r>
        <w:rPr>
          <w:rFonts w:hint="eastAsia" w:cs="宋体"/>
          <w:color w:val="auto"/>
          <w:sz w:val="24"/>
        </w:rPr>
        <w:t>六、竞争性谈判文件的获得</w:t>
      </w:r>
    </w:p>
    <w:p w14:paraId="434CEB70">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4</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olor w:val="auto"/>
          <w:sz w:val="24"/>
          <w:lang w:val="en-US" w:eastAsia="zh-CN"/>
        </w:rPr>
        <w:t>30</w:t>
      </w:r>
      <w:r>
        <w:rPr>
          <w:rFonts w:hint="eastAsia" w:cs="宋体"/>
          <w:color w:val="auto"/>
          <w:sz w:val="24"/>
        </w:rPr>
        <w:t>日（工作时间）。</w:t>
      </w:r>
    </w:p>
    <w:p w14:paraId="656C24F8">
      <w:pPr>
        <w:spacing w:line="440" w:lineRule="exact"/>
        <w:ind w:firstLine="480"/>
        <w:rPr>
          <w:color w:val="auto"/>
          <w:sz w:val="24"/>
        </w:rPr>
      </w:pPr>
      <w:r>
        <w:rPr>
          <w:rFonts w:hint="eastAsia" w:cs="宋体"/>
          <w:color w:val="auto"/>
          <w:sz w:val="24"/>
        </w:rPr>
        <w:t>（二）领取方式：湖北省博物馆官网上获取。</w:t>
      </w:r>
    </w:p>
    <w:p w14:paraId="15418628">
      <w:pPr>
        <w:spacing w:line="440" w:lineRule="exact"/>
        <w:ind w:firstLine="480"/>
        <w:rPr>
          <w:color w:val="auto"/>
          <w:sz w:val="24"/>
        </w:rPr>
      </w:pPr>
      <w:r>
        <w:rPr>
          <w:rFonts w:hint="eastAsia" w:cs="宋体"/>
          <w:color w:val="auto"/>
          <w:sz w:val="24"/>
        </w:rPr>
        <w:t>七、递交响应文件截止时间和谈判时间：详见《供应商须知前附表》。</w:t>
      </w:r>
    </w:p>
    <w:p w14:paraId="62305914">
      <w:pPr>
        <w:spacing w:line="440" w:lineRule="exact"/>
        <w:ind w:firstLine="480"/>
        <w:rPr>
          <w:color w:val="auto"/>
          <w:sz w:val="24"/>
        </w:rPr>
      </w:pPr>
      <w:r>
        <w:rPr>
          <w:rFonts w:hint="eastAsia" w:cs="宋体"/>
          <w:color w:val="auto"/>
          <w:sz w:val="24"/>
        </w:rPr>
        <w:t>八、响应文件送达地点：详见《供应商须知前附表》。</w:t>
      </w:r>
    </w:p>
    <w:p w14:paraId="34A63276">
      <w:pPr>
        <w:spacing w:line="440" w:lineRule="exact"/>
        <w:ind w:firstLine="480" w:firstLineChars="200"/>
        <w:rPr>
          <w:color w:val="auto"/>
          <w:sz w:val="24"/>
        </w:rPr>
      </w:pPr>
      <w:r>
        <w:rPr>
          <w:rFonts w:hint="eastAsia" w:cs="宋体"/>
          <w:color w:val="auto"/>
          <w:sz w:val="24"/>
        </w:rPr>
        <w:t>九、联系方式：详见《供应商须知前附表》。</w:t>
      </w:r>
    </w:p>
    <w:p w14:paraId="1A38A56D">
      <w:pPr>
        <w:spacing w:line="440" w:lineRule="exact"/>
        <w:jc w:val="right"/>
        <w:rPr>
          <w:color w:val="auto"/>
          <w:sz w:val="24"/>
        </w:rPr>
      </w:pPr>
    </w:p>
    <w:p w14:paraId="0277DEEB">
      <w:pPr>
        <w:spacing w:line="440" w:lineRule="exact"/>
        <w:jc w:val="right"/>
        <w:rPr>
          <w:color w:val="auto"/>
          <w:sz w:val="24"/>
        </w:rPr>
      </w:pPr>
    </w:p>
    <w:p w14:paraId="7DFABE47">
      <w:pPr>
        <w:spacing w:line="440" w:lineRule="exact"/>
        <w:jc w:val="right"/>
        <w:rPr>
          <w:color w:val="auto"/>
          <w:sz w:val="24"/>
        </w:rPr>
      </w:pPr>
    </w:p>
    <w:p w14:paraId="3610CF7F">
      <w:pPr>
        <w:spacing w:line="440" w:lineRule="exact"/>
        <w:jc w:val="right"/>
        <w:rPr>
          <w:color w:val="auto"/>
          <w:sz w:val="24"/>
        </w:rPr>
      </w:pPr>
    </w:p>
    <w:p w14:paraId="48E0B03C">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05A0AE24">
      <w:pPr>
        <w:spacing w:line="440" w:lineRule="exact"/>
        <w:ind w:firstLine="6240" w:firstLineChars="2600"/>
        <w:outlineLvl w:val="0"/>
        <w:rPr>
          <w:color w:val="auto"/>
          <w:sz w:val="24"/>
        </w:rPr>
      </w:pPr>
      <w:r>
        <w:rPr>
          <w:color w:val="auto"/>
          <w:sz w:val="24"/>
        </w:rPr>
        <w:t>2024年</w:t>
      </w:r>
      <w:r>
        <w:rPr>
          <w:rFonts w:hint="eastAsia"/>
          <w:color w:val="auto"/>
          <w:sz w:val="24"/>
          <w:lang w:val="en-US" w:eastAsia="zh-CN"/>
        </w:rPr>
        <w:t>12</w:t>
      </w:r>
      <w:r>
        <w:rPr>
          <w:color w:val="auto"/>
          <w:sz w:val="24"/>
        </w:rPr>
        <w:t>月</w:t>
      </w:r>
      <w:r>
        <w:rPr>
          <w:rFonts w:hint="eastAsia"/>
          <w:color w:val="auto"/>
          <w:sz w:val="24"/>
          <w:lang w:val="en-US" w:eastAsia="zh-CN"/>
        </w:rPr>
        <w:t>27</w:t>
      </w:r>
      <w:r>
        <w:rPr>
          <w:color w:val="auto"/>
          <w:sz w:val="24"/>
        </w:rPr>
        <w:t>日</w:t>
      </w:r>
    </w:p>
    <w:p w14:paraId="58407170">
      <w:pPr>
        <w:widowControl/>
        <w:jc w:val="left"/>
        <w:rPr>
          <w:color w:val="auto"/>
          <w:sz w:val="24"/>
        </w:rPr>
      </w:pPr>
      <w:r>
        <w:rPr>
          <w:color w:val="auto"/>
          <w:sz w:val="24"/>
        </w:rPr>
        <w:br w:type="page"/>
      </w:r>
    </w:p>
    <w:p w14:paraId="0CD77320">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39C2E7D4">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3A64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CA24832">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243B4FC2">
            <w:pPr>
              <w:jc w:val="center"/>
              <w:rPr>
                <w:color w:val="auto"/>
                <w:kern w:val="0"/>
                <w:sz w:val="24"/>
              </w:rPr>
            </w:pPr>
            <w:r>
              <w:rPr>
                <w:rFonts w:hint="eastAsia" w:cs="宋体"/>
                <w:color w:val="auto"/>
                <w:kern w:val="0"/>
                <w:sz w:val="24"/>
              </w:rPr>
              <w:t>名称</w:t>
            </w:r>
          </w:p>
        </w:tc>
        <w:tc>
          <w:tcPr>
            <w:tcW w:w="6429" w:type="dxa"/>
            <w:vAlign w:val="center"/>
          </w:tcPr>
          <w:p w14:paraId="5CC81A24">
            <w:pPr>
              <w:jc w:val="center"/>
              <w:rPr>
                <w:color w:val="auto"/>
                <w:kern w:val="0"/>
                <w:sz w:val="24"/>
              </w:rPr>
            </w:pPr>
            <w:r>
              <w:rPr>
                <w:rFonts w:hint="eastAsia" w:cs="宋体"/>
                <w:color w:val="auto"/>
                <w:kern w:val="0"/>
                <w:sz w:val="24"/>
              </w:rPr>
              <w:t>内容</w:t>
            </w:r>
          </w:p>
        </w:tc>
      </w:tr>
      <w:tr w14:paraId="5546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393E757B">
            <w:pPr>
              <w:jc w:val="center"/>
              <w:rPr>
                <w:color w:val="auto"/>
                <w:kern w:val="0"/>
                <w:sz w:val="24"/>
              </w:rPr>
            </w:pPr>
            <w:r>
              <w:rPr>
                <w:color w:val="auto"/>
                <w:kern w:val="0"/>
                <w:sz w:val="24"/>
              </w:rPr>
              <w:t>1.1</w:t>
            </w:r>
          </w:p>
        </w:tc>
        <w:tc>
          <w:tcPr>
            <w:tcW w:w="1277" w:type="dxa"/>
            <w:vAlign w:val="center"/>
          </w:tcPr>
          <w:p w14:paraId="1E9AD96A">
            <w:pPr>
              <w:rPr>
                <w:color w:val="auto"/>
                <w:kern w:val="0"/>
                <w:sz w:val="24"/>
              </w:rPr>
            </w:pPr>
            <w:r>
              <w:rPr>
                <w:rFonts w:hint="eastAsia" w:cs="宋体"/>
                <w:color w:val="auto"/>
                <w:kern w:val="0"/>
                <w:sz w:val="24"/>
              </w:rPr>
              <w:t>项目名称</w:t>
            </w:r>
          </w:p>
        </w:tc>
        <w:tc>
          <w:tcPr>
            <w:tcW w:w="6429" w:type="dxa"/>
            <w:vAlign w:val="center"/>
          </w:tcPr>
          <w:p w14:paraId="7CA14BCD">
            <w:pPr>
              <w:spacing w:line="480" w:lineRule="auto"/>
              <w:rPr>
                <w:rFonts w:ascii="宋体" w:hAnsi="宋体" w:cs="宋体"/>
                <w:bCs/>
                <w:color w:val="auto"/>
                <w:kern w:val="0"/>
                <w:sz w:val="24"/>
              </w:rPr>
            </w:pPr>
            <w:r>
              <w:rPr>
                <w:rFonts w:hint="eastAsia" w:ascii="宋体" w:hAnsi="宋体" w:cs="宋体"/>
                <w:bCs/>
                <w:color w:val="auto"/>
                <w:sz w:val="24"/>
              </w:rPr>
              <w:t>湖北省博物馆更换北馆库房门禁项目</w:t>
            </w:r>
          </w:p>
        </w:tc>
      </w:tr>
      <w:tr w14:paraId="1CAA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0DF95BD3">
            <w:pPr>
              <w:jc w:val="center"/>
              <w:rPr>
                <w:color w:val="auto"/>
                <w:kern w:val="0"/>
                <w:sz w:val="24"/>
              </w:rPr>
            </w:pPr>
          </w:p>
        </w:tc>
        <w:tc>
          <w:tcPr>
            <w:tcW w:w="1277" w:type="dxa"/>
            <w:vAlign w:val="center"/>
          </w:tcPr>
          <w:p w14:paraId="7FFFC36F">
            <w:pPr>
              <w:rPr>
                <w:color w:val="auto"/>
                <w:kern w:val="0"/>
                <w:sz w:val="24"/>
              </w:rPr>
            </w:pPr>
            <w:r>
              <w:rPr>
                <w:rFonts w:hint="eastAsia" w:cs="宋体"/>
                <w:color w:val="auto"/>
                <w:kern w:val="0"/>
                <w:sz w:val="24"/>
              </w:rPr>
              <w:t>采购内容</w:t>
            </w:r>
          </w:p>
        </w:tc>
        <w:tc>
          <w:tcPr>
            <w:tcW w:w="6429" w:type="dxa"/>
            <w:vAlign w:val="center"/>
          </w:tcPr>
          <w:p w14:paraId="0114F140">
            <w:pPr>
              <w:spacing w:line="480" w:lineRule="auto"/>
              <w:rPr>
                <w:rFonts w:ascii="宋体" w:hAnsi="宋体" w:cs="宋体"/>
                <w:bCs/>
                <w:color w:val="auto"/>
                <w:kern w:val="0"/>
                <w:sz w:val="24"/>
              </w:rPr>
            </w:pPr>
            <w:r>
              <w:rPr>
                <w:rFonts w:hint="eastAsia" w:ascii="宋体" w:hAnsi="宋体" w:cs="宋体"/>
                <w:bCs/>
                <w:color w:val="auto"/>
                <w:sz w:val="24"/>
              </w:rPr>
              <w:t>更换北馆库房门禁</w:t>
            </w:r>
          </w:p>
        </w:tc>
      </w:tr>
      <w:tr w14:paraId="50C3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5954510">
            <w:pPr>
              <w:jc w:val="center"/>
              <w:rPr>
                <w:color w:val="auto"/>
                <w:kern w:val="0"/>
                <w:sz w:val="24"/>
              </w:rPr>
            </w:pPr>
          </w:p>
        </w:tc>
        <w:tc>
          <w:tcPr>
            <w:tcW w:w="1277" w:type="dxa"/>
            <w:vAlign w:val="center"/>
          </w:tcPr>
          <w:p w14:paraId="69FDC9D4">
            <w:pPr>
              <w:rPr>
                <w:color w:val="auto"/>
                <w:kern w:val="0"/>
                <w:sz w:val="24"/>
              </w:rPr>
            </w:pPr>
            <w:r>
              <w:rPr>
                <w:rFonts w:hint="eastAsia" w:cs="宋体"/>
                <w:color w:val="auto"/>
                <w:kern w:val="0"/>
                <w:sz w:val="24"/>
              </w:rPr>
              <w:t>采购预算</w:t>
            </w:r>
          </w:p>
        </w:tc>
        <w:tc>
          <w:tcPr>
            <w:tcW w:w="6429" w:type="dxa"/>
            <w:vAlign w:val="center"/>
          </w:tcPr>
          <w:p w14:paraId="3D2217AA">
            <w:pPr>
              <w:rPr>
                <w:color w:val="auto"/>
                <w:kern w:val="0"/>
                <w:sz w:val="24"/>
              </w:rPr>
            </w:pPr>
            <w:r>
              <w:rPr>
                <w:rFonts w:cs="宋体"/>
                <w:color w:val="auto"/>
                <w:kern w:val="0"/>
                <w:sz w:val="24"/>
              </w:rPr>
              <w:t>92075.09</w:t>
            </w:r>
            <w:r>
              <w:rPr>
                <w:rFonts w:hint="eastAsia" w:cs="宋体"/>
                <w:color w:val="auto"/>
                <w:kern w:val="0"/>
                <w:sz w:val="24"/>
              </w:rPr>
              <w:t>元</w:t>
            </w:r>
          </w:p>
        </w:tc>
      </w:tr>
      <w:tr w14:paraId="77CD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6711AF36">
            <w:pPr>
              <w:jc w:val="center"/>
              <w:rPr>
                <w:color w:val="auto"/>
                <w:kern w:val="0"/>
                <w:sz w:val="24"/>
              </w:rPr>
            </w:pPr>
          </w:p>
        </w:tc>
        <w:tc>
          <w:tcPr>
            <w:tcW w:w="1277" w:type="dxa"/>
            <w:vAlign w:val="center"/>
          </w:tcPr>
          <w:p w14:paraId="35C66DFC">
            <w:pPr>
              <w:rPr>
                <w:strike/>
                <w:color w:val="auto"/>
                <w:kern w:val="0"/>
                <w:sz w:val="24"/>
              </w:rPr>
            </w:pPr>
            <w:r>
              <w:rPr>
                <w:rFonts w:hint="eastAsia" w:cs="宋体"/>
                <w:color w:val="auto"/>
                <w:kern w:val="0"/>
                <w:sz w:val="24"/>
              </w:rPr>
              <w:t>采购人</w:t>
            </w:r>
          </w:p>
        </w:tc>
        <w:tc>
          <w:tcPr>
            <w:tcW w:w="6429" w:type="dxa"/>
            <w:vAlign w:val="center"/>
          </w:tcPr>
          <w:p w14:paraId="43B685AD">
            <w:pPr>
              <w:rPr>
                <w:rFonts w:cs="宋体"/>
                <w:color w:val="auto"/>
                <w:kern w:val="0"/>
                <w:sz w:val="24"/>
              </w:rPr>
            </w:pPr>
            <w:r>
              <w:rPr>
                <w:rFonts w:hint="eastAsia" w:cs="宋体"/>
                <w:color w:val="auto"/>
                <w:kern w:val="0"/>
                <w:sz w:val="24"/>
              </w:rPr>
              <w:t>名称：湖北省博物馆</w:t>
            </w:r>
          </w:p>
          <w:p w14:paraId="4AC68723">
            <w:pPr>
              <w:rPr>
                <w:color w:val="auto"/>
                <w:kern w:val="0"/>
                <w:sz w:val="24"/>
              </w:rPr>
            </w:pPr>
            <w:r>
              <w:rPr>
                <w:rFonts w:hint="eastAsia" w:cs="宋体"/>
                <w:color w:val="auto"/>
                <w:kern w:val="0"/>
                <w:sz w:val="24"/>
              </w:rPr>
              <w:t>联系人：张玉婷</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158AC351">
            <w:pPr>
              <w:rPr>
                <w:color w:val="auto"/>
                <w:kern w:val="0"/>
                <w:sz w:val="24"/>
              </w:rPr>
            </w:pPr>
            <w:r>
              <w:rPr>
                <w:rFonts w:hint="eastAsia" w:cs="宋体"/>
                <w:color w:val="auto"/>
                <w:kern w:val="0"/>
                <w:sz w:val="24"/>
              </w:rPr>
              <w:t>联系方式：</w:t>
            </w:r>
            <w:r>
              <w:rPr>
                <w:rFonts w:cs="宋体"/>
                <w:color w:val="auto"/>
                <w:kern w:val="0"/>
                <w:sz w:val="24"/>
              </w:rPr>
              <w:t>88992501</w:t>
            </w:r>
          </w:p>
          <w:p w14:paraId="32DD1B9A">
            <w:pPr>
              <w:rPr>
                <w:strike/>
                <w:color w:val="auto"/>
                <w:kern w:val="0"/>
                <w:sz w:val="24"/>
              </w:rPr>
            </w:pPr>
            <w:r>
              <w:rPr>
                <w:rFonts w:hint="eastAsia" w:cs="宋体"/>
                <w:color w:val="auto"/>
                <w:kern w:val="0"/>
                <w:sz w:val="24"/>
              </w:rPr>
              <w:t>地址：武汉市武昌区东湖路160号</w:t>
            </w:r>
          </w:p>
        </w:tc>
      </w:tr>
      <w:tr w14:paraId="700F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0031B46">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3A940952">
            <w:pPr>
              <w:rPr>
                <w:color w:val="auto"/>
                <w:kern w:val="0"/>
                <w:sz w:val="24"/>
              </w:rPr>
            </w:pPr>
            <w:r>
              <w:rPr>
                <w:rFonts w:hint="eastAsia" w:cs="宋体"/>
                <w:color w:val="auto"/>
                <w:kern w:val="0"/>
                <w:sz w:val="24"/>
              </w:rPr>
              <w:t>供应商</w:t>
            </w:r>
          </w:p>
        </w:tc>
        <w:tc>
          <w:tcPr>
            <w:tcW w:w="6429" w:type="dxa"/>
            <w:vAlign w:val="center"/>
          </w:tcPr>
          <w:p w14:paraId="45A05111">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ED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58BEF2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2ED4E984">
            <w:pPr>
              <w:rPr>
                <w:color w:val="auto"/>
                <w:kern w:val="0"/>
                <w:sz w:val="24"/>
              </w:rPr>
            </w:pPr>
            <w:r>
              <w:rPr>
                <w:rFonts w:hint="eastAsia" w:cs="宋体"/>
                <w:color w:val="auto"/>
                <w:kern w:val="0"/>
                <w:sz w:val="24"/>
              </w:rPr>
              <w:t>供应商资格条件</w:t>
            </w:r>
          </w:p>
        </w:tc>
        <w:tc>
          <w:tcPr>
            <w:tcW w:w="6429" w:type="dxa"/>
            <w:vAlign w:val="center"/>
          </w:tcPr>
          <w:p w14:paraId="4A80C800">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06160C9">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033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BA51BA9">
            <w:pPr>
              <w:jc w:val="center"/>
              <w:rPr>
                <w:color w:val="auto"/>
                <w:kern w:val="0"/>
                <w:sz w:val="24"/>
              </w:rPr>
            </w:pPr>
            <w:r>
              <w:rPr>
                <w:rFonts w:hint="eastAsia"/>
                <w:color w:val="auto"/>
                <w:kern w:val="0"/>
                <w:sz w:val="24"/>
              </w:rPr>
              <w:t>3</w:t>
            </w:r>
          </w:p>
        </w:tc>
        <w:tc>
          <w:tcPr>
            <w:tcW w:w="1277" w:type="dxa"/>
            <w:vAlign w:val="center"/>
          </w:tcPr>
          <w:p w14:paraId="09683086">
            <w:pPr>
              <w:rPr>
                <w:color w:val="auto"/>
                <w:kern w:val="0"/>
                <w:sz w:val="24"/>
              </w:rPr>
            </w:pPr>
            <w:r>
              <w:rPr>
                <w:rFonts w:hint="eastAsia"/>
                <w:bCs/>
                <w:color w:val="auto"/>
                <w:sz w:val="24"/>
              </w:rPr>
              <w:t>其他资格证明文件及资料</w:t>
            </w:r>
          </w:p>
        </w:tc>
        <w:tc>
          <w:tcPr>
            <w:tcW w:w="6429" w:type="dxa"/>
            <w:vAlign w:val="center"/>
          </w:tcPr>
          <w:p w14:paraId="76481352">
            <w:pPr>
              <w:rPr>
                <w:color w:val="auto"/>
                <w:kern w:val="0"/>
                <w:sz w:val="24"/>
              </w:rPr>
            </w:pPr>
          </w:p>
        </w:tc>
      </w:tr>
      <w:tr w14:paraId="12D1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18CAD8EF">
            <w:pPr>
              <w:jc w:val="center"/>
              <w:rPr>
                <w:color w:val="auto"/>
                <w:kern w:val="0"/>
                <w:sz w:val="24"/>
              </w:rPr>
            </w:pPr>
            <w:r>
              <w:rPr>
                <w:rFonts w:hint="eastAsia"/>
                <w:color w:val="auto"/>
                <w:kern w:val="0"/>
                <w:sz w:val="24"/>
              </w:rPr>
              <w:t>4</w:t>
            </w:r>
          </w:p>
        </w:tc>
        <w:tc>
          <w:tcPr>
            <w:tcW w:w="1277" w:type="dxa"/>
            <w:vAlign w:val="center"/>
          </w:tcPr>
          <w:p w14:paraId="15F38D5E">
            <w:pPr>
              <w:rPr>
                <w:color w:val="auto"/>
                <w:kern w:val="0"/>
                <w:sz w:val="24"/>
              </w:rPr>
            </w:pPr>
            <w:r>
              <w:rPr>
                <w:rFonts w:hint="eastAsia" w:cs="宋体"/>
                <w:color w:val="auto"/>
                <w:kern w:val="0"/>
                <w:sz w:val="24"/>
              </w:rPr>
              <w:t>响应文件有效期</w:t>
            </w:r>
          </w:p>
        </w:tc>
        <w:tc>
          <w:tcPr>
            <w:tcW w:w="6429" w:type="dxa"/>
            <w:vAlign w:val="center"/>
          </w:tcPr>
          <w:p w14:paraId="07FFF5BB">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7BF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EB2CEFF">
            <w:pPr>
              <w:jc w:val="center"/>
              <w:rPr>
                <w:color w:val="auto"/>
                <w:kern w:val="0"/>
                <w:sz w:val="24"/>
              </w:rPr>
            </w:pPr>
            <w:r>
              <w:rPr>
                <w:rFonts w:hint="eastAsia"/>
                <w:color w:val="auto"/>
                <w:kern w:val="0"/>
                <w:sz w:val="24"/>
              </w:rPr>
              <w:t>5</w:t>
            </w:r>
          </w:p>
        </w:tc>
        <w:tc>
          <w:tcPr>
            <w:tcW w:w="1277" w:type="dxa"/>
            <w:vAlign w:val="center"/>
          </w:tcPr>
          <w:p w14:paraId="785B1F77">
            <w:pPr>
              <w:rPr>
                <w:color w:val="auto"/>
                <w:kern w:val="0"/>
                <w:sz w:val="24"/>
              </w:rPr>
            </w:pPr>
            <w:r>
              <w:rPr>
                <w:rFonts w:hint="eastAsia" w:cs="宋体"/>
                <w:color w:val="auto"/>
                <w:kern w:val="0"/>
                <w:sz w:val="24"/>
              </w:rPr>
              <w:t>报价方式</w:t>
            </w:r>
          </w:p>
        </w:tc>
        <w:tc>
          <w:tcPr>
            <w:tcW w:w="6429" w:type="dxa"/>
            <w:vAlign w:val="center"/>
          </w:tcPr>
          <w:p w14:paraId="7B97F09D">
            <w:pPr>
              <w:rPr>
                <w:color w:val="auto"/>
                <w:kern w:val="0"/>
                <w:sz w:val="24"/>
              </w:rPr>
            </w:pPr>
            <w:r>
              <w:rPr>
                <w:rFonts w:hint="eastAsia" w:cs="宋体"/>
                <w:color w:val="auto"/>
                <w:kern w:val="0"/>
                <w:sz w:val="24"/>
              </w:rPr>
              <w:t>按综合报价方式，即交钥匙工程。</w:t>
            </w:r>
          </w:p>
        </w:tc>
      </w:tr>
      <w:tr w14:paraId="6764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81152BD">
            <w:pPr>
              <w:jc w:val="center"/>
              <w:rPr>
                <w:color w:val="auto"/>
                <w:kern w:val="0"/>
                <w:sz w:val="24"/>
              </w:rPr>
            </w:pPr>
            <w:r>
              <w:rPr>
                <w:rFonts w:hint="eastAsia"/>
                <w:color w:val="auto"/>
                <w:kern w:val="0"/>
                <w:sz w:val="24"/>
              </w:rPr>
              <w:t>6</w:t>
            </w:r>
          </w:p>
        </w:tc>
        <w:tc>
          <w:tcPr>
            <w:tcW w:w="1277" w:type="dxa"/>
            <w:vAlign w:val="center"/>
          </w:tcPr>
          <w:p w14:paraId="58CC5D79">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276477B6">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5B965AC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5DA3EFE3">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371B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ED0978">
            <w:pPr>
              <w:jc w:val="center"/>
              <w:rPr>
                <w:color w:val="auto"/>
                <w:kern w:val="0"/>
                <w:sz w:val="24"/>
              </w:rPr>
            </w:pPr>
            <w:r>
              <w:rPr>
                <w:rFonts w:hint="eastAsia"/>
                <w:color w:val="auto"/>
                <w:kern w:val="0"/>
                <w:sz w:val="24"/>
              </w:rPr>
              <w:t>7</w:t>
            </w:r>
          </w:p>
        </w:tc>
        <w:tc>
          <w:tcPr>
            <w:tcW w:w="1277" w:type="dxa"/>
            <w:vAlign w:val="center"/>
          </w:tcPr>
          <w:p w14:paraId="0AD0AE11">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5A0B691F">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00</w:t>
            </w:r>
            <w:r>
              <w:rPr>
                <w:rFonts w:hint="eastAsia" w:ascii="Times New Roman" w:hAnsi="Times New Roman" w:cs="宋体"/>
                <w:color w:val="auto"/>
                <w:sz w:val="24"/>
                <w:szCs w:val="24"/>
                <w:lang w:val="en-US"/>
              </w:rPr>
              <w:t>分。</w:t>
            </w:r>
          </w:p>
          <w:p w14:paraId="5C1F5AE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4A52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5CC5CB8">
            <w:pPr>
              <w:jc w:val="center"/>
              <w:rPr>
                <w:color w:val="auto"/>
                <w:kern w:val="0"/>
                <w:sz w:val="24"/>
              </w:rPr>
            </w:pPr>
            <w:r>
              <w:rPr>
                <w:rFonts w:hint="eastAsia"/>
                <w:color w:val="auto"/>
                <w:kern w:val="0"/>
                <w:sz w:val="24"/>
              </w:rPr>
              <w:t>8</w:t>
            </w:r>
          </w:p>
        </w:tc>
        <w:tc>
          <w:tcPr>
            <w:tcW w:w="1277" w:type="dxa"/>
            <w:vAlign w:val="center"/>
          </w:tcPr>
          <w:p w14:paraId="6BBC7CBB">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3CF6E47F">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00</w:t>
            </w:r>
            <w:r>
              <w:rPr>
                <w:rFonts w:hint="eastAsia" w:ascii="Times New Roman" w:hAnsi="Times New Roman" w:cs="宋体"/>
                <w:color w:val="auto"/>
                <w:sz w:val="24"/>
                <w:szCs w:val="24"/>
                <w:lang w:val="en-US"/>
              </w:rPr>
              <w:t>分。</w:t>
            </w:r>
          </w:p>
          <w:p w14:paraId="29DF2CBD">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DEB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105F8A86">
            <w:pPr>
              <w:jc w:val="center"/>
              <w:rPr>
                <w:color w:val="auto"/>
                <w:kern w:val="0"/>
                <w:sz w:val="24"/>
              </w:rPr>
            </w:pPr>
            <w:r>
              <w:rPr>
                <w:rFonts w:hint="eastAsia"/>
                <w:color w:val="auto"/>
                <w:kern w:val="0"/>
                <w:sz w:val="24"/>
              </w:rPr>
              <w:t>9</w:t>
            </w:r>
          </w:p>
        </w:tc>
        <w:tc>
          <w:tcPr>
            <w:tcW w:w="1277" w:type="dxa"/>
            <w:vAlign w:val="center"/>
          </w:tcPr>
          <w:p w14:paraId="49DB06B3">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0BDC53B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2C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7BF40A92">
            <w:pPr>
              <w:jc w:val="center"/>
              <w:rPr>
                <w:color w:val="auto"/>
                <w:kern w:val="0"/>
                <w:sz w:val="24"/>
              </w:rPr>
            </w:pPr>
            <w:r>
              <w:rPr>
                <w:rFonts w:hint="eastAsia"/>
                <w:color w:val="auto"/>
                <w:kern w:val="0"/>
                <w:sz w:val="24"/>
              </w:rPr>
              <w:t>10</w:t>
            </w:r>
          </w:p>
        </w:tc>
        <w:tc>
          <w:tcPr>
            <w:tcW w:w="1277" w:type="dxa"/>
            <w:vAlign w:val="center"/>
          </w:tcPr>
          <w:p w14:paraId="6F9D9CC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11885E9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5125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40EF23FC">
            <w:pPr>
              <w:jc w:val="center"/>
              <w:rPr>
                <w:color w:val="auto"/>
                <w:kern w:val="0"/>
                <w:sz w:val="24"/>
              </w:rPr>
            </w:pPr>
            <w:r>
              <w:rPr>
                <w:rFonts w:hint="eastAsia"/>
                <w:color w:val="auto"/>
                <w:kern w:val="0"/>
                <w:sz w:val="24"/>
              </w:rPr>
              <w:t>11</w:t>
            </w:r>
          </w:p>
        </w:tc>
        <w:tc>
          <w:tcPr>
            <w:tcW w:w="1277" w:type="dxa"/>
            <w:vAlign w:val="center"/>
          </w:tcPr>
          <w:p w14:paraId="2AB7E73A">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5A7C4C1">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59A65">
      <w:pPr>
        <w:widowControl/>
        <w:jc w:val="center"/>
        <w:rPr>
          <w:rFonts w:eastAsia="仿宋_GB2312"/>
          <w:bCs/>
          <w:color w:val="auto"/>
          <w:sz w:val="24"/>
        </w:rPr>
      </w:pPr>
      <w:r>
        <w:rPr>
          <w:rFonts w:hint="eastAsia" w:cs="宋体"/>
          <w:color w:val="auto"/>
          <w:sz w:val="30"/>
          <w:szCs w:val="30"/>
        </w:rPr>
        <w:t>二、供应商须知</w:t>
      </w:r>
    </w:p>
    <w:p w14:paraId="3CCFB4E1">
      <w:pPr>
        <w:spacing w:line="440" w:lineRule="exact"/>
        <w:rPr>
          <w:rFonts w:eastAsia="黑体"/>
          <w:bCs/>
          <w:color w:val="auto"/>
          <w:sz w:val="24"/>
        </w:rPr>
      </w:pPr>
    </w:p>
    <w:p w14:paraId="5D6BA382">
      <w:pPr>
        <w:spacing w:line="440" w:lineRule="exact"/>
        <w:rPr>
          <w:rFonts w:eastAsia="黑体"/>
          <w:bCs/>
          <w:color w:val="auto"/>
          <w:sz w:val="24"/>
        </w:rPr>
      </w:pPr>
      <w:r>
        <w:rPr>
          <w:rFonts w:eastAsia="黑体"/>
          <w:bCs/>
          <w:color w:val="auto"/>
          <w:sz w:val="24"/>
        </w:rPr>
        <w:t>一、总　则</w:t>
      </w:r>
    </w:p>
    <w:p w14:paraId="33D45C9F">
      <w:pPr>
        <w:spacing w:line="440" w:lineRule="exact"/>
        <w:ind w:left="420" w:hanging="420"/>
        <w:rPr>
          <w:bCs/>
          <w:color w:val="auto"/>
          <w:sz w:val="24"/>
        </w:rPr>
      </w:pPr>
      <w:r>
        <w:rPr>
          <w:rFonts w:hint="eastAsia"/>
          <w:bCs/>
          <w:color w:val="auto"/>
          <w:sz w:val="24"/>
        </w:rPr>
        <w:t>1.适用范围</w:t>
      </w:r>
    </w:p>
    <w:p w14:paraId="65E1A2C3">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B7FAB">
      <w:pPr>
        <w:spacing w:line="440" w:lineRule="exact"/>
        <w:ind w:left="420" w:hanging="420"/>
        <w:rPr>
          <w:bCs/>
          <w:color w:val="auto"/>
          <w:sz w:val="24"/>
        </w:rPr>
      </w:pPr>
      <w:r>
        <w:rPr>
          <w:rFonts w:hint="eastAsia"/>
          <w:bCs/>
          <w:color w:val="auto"/>
          <w:sz w:val="24"/>
        </w:rPr>
        <w:t>2.定义</w:t>
      </w:r>
    </w:p>
    <w:p w14:paraId="01FE8972">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4AD107D">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2627F847">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28956928">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20FE162">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276FD360">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1C71FBE2">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DF7324A">
      <w:pPr>
        <w:spacing w:line="440" w:lineRule="exact"/>
        <w:ind w:left="420" w:hanging="420"/>
        <w:rPr>
          <w:bCs/>
          <w:color w:val="auto"/>
          <w:sz w:val="24"/>
        </w:rPr>
      </w:pPr>
      <w:r>
        <w:rPr>
          <w:rFonts w:hint="eastAsia"/>
          <w:bCs/>
          <w:color w:val="auto"/>
          <w:sz w:val="24"/>
        </w:rPr>
        <w:t>4. 费用</w:t>
      </w:r>
    </w:p>
    <w:p w14:paraId="180B4D1B">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4FBA53FD">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0F5077D4">
      <w:pPr>
        <w:spacing w:line="440" w:lineRule="exact"/>
        <w:ind w:left="420" w:hanging="420"/>
        <w:rPr>
          <w:color w:val="auto"/>
          <w:sz w:val="24"/>
        </w:rPr>
      </w:pPr>
      <w:r>
        <w:rPr>
          <w:color w:val="auto"/>
          <w:sz w:val="24"/>
        </w:rPr>
        <w:t xml:space="preserve">5. </w:t>
      </w:r>
      <w:r>
        <w:rPr>
          <w:rFonts w:hint="eastAsia" w:cs="宋体"/>
          <w:color w:val="auto"/>
          <w:sz w:val="24"/>
        </w:rPr>
        <w:t>保密</w:t>
      </w:r>
    </w:p>
    <w:p w14:paraId="59ABEA8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52CC0D90">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165875A4">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353707C">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A446D6A">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720B3C03">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4E57931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25B12A18">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C33252">
      <w:pPr>
        <w:spacing w:line="440" w:lineRule="exact"/>
        <w:ind w:left="420" w:hanging="420"/>
        <w:rPr>
          <w:bCs/>
          <w:color w:val="auto"/>
          <w:sz w:val="24"/>
        </w:rPr>
      </w:pPr>
    </w:p>
    <w:p w14:paraId="796313D0">
      <w:pPr>
        <w:spacing w:line="440" w:lineRule="exact"/>
        <w:rPr>
          <w:rFonts w:eastAsia="黑体"/>
          <w:bCs/>
          <w:color w:val="auto"/>
          <w:sz w:val="24"/>
        </w:rPr>
      </w:pPr>
      <w:r>
        <w:rPr>
          <w:rFonts w:eastAsia="黑体"/>
          <w:bCs/>
          <w:color w:val="auto"/>
          <w:sz w:val="24"/>
        </w:rPr>
        <w:t>二、响应文件的编制</w:t>
      </w:r>
    </w:p>
    <w:p w14:paraId="73AC0F5B">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03DC2D98">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01F55E57">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7FBCA93E">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7EABFC08">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3F99D260">
      <w:pPr>
        <w:spacing w:line="440" w:lineRule="exact"/>
        <w:ind w:left="363" w:leftChars="1" w:hanging="360" w:hangingChars="150"/>
        <w:rPr>
          <w:bCs/>
          <w:color w:val="auto"/>
          <w:sz w:val="24"/>
        </w:rPr>
      </w:pPr>
      <w:r>
        <w:rPr>
          <w:rFonts w:hint="eastAsia"/>
          <w:bCs/>
          <w:color w:val="auto"/>
          <w:sz w:val="24"/>
        </w:rPr>
        <w:t>8.5响应文件的组成</w:t>
      </w:r>
    </w:p>
    <w:p w14:paraId="73CAD682">
      <w:pPr>
        <w:spacing w:line="440" w:lineRule="exact"/>
        <w:ind w:left="364" w:leftChars="130"/>
        <w:rPr>
          <w:bCs/>
          <w:color w:val="auto"/>
          <w:sz w:val="24"/>
        </w:rPr>
      </w:pPr>
      <w:r>
        <w:rPr>
          <w:rFonts w:hint="eastAsia"/>
          <w:bCs/>
          <w:color w:val="auto"/>
          <w:sz w:val="24"/>
        </w:rPr>
        <w:t>不限于以下内容，如未提供，谈判小组有权拒绝其响应文件：</w:t>
      </w:r>
    </w:p>
    <w:p w14:paraId="4C2A20CD">
      <w:pPr>
        <w:spacing w:line="440" w:lineRule="exact"/>
        <w:ind w:left="363" w:leftChars="1" w:hanging="360" w:hangingChars="150"/>
        <w:rPr>
          <w:bCs/>
          <w:color w:val="auto"/>
          <w:sz w:val="24"/>
        </w:rPr>
      </w:pPr>
      <w:r>
        <w:rPr>
          <w:rFonts w:hint="eastAsia"/>
          <w:bCs/>
          <w:color w:val="auto"/>
          <w:sz w:val="24"/>
        </w:rPr>
        <w:t>1）谈判书(附件1)；</w:t>
      </w:r>
    </w:p>
    <w:p w14:paraId="736B7897">
      <w:pPr>
        <w:spacing w:line="440" w:lineRule="exact"/>
        <w:ind w:left="363" w:leftChars="1" w:hanging="360" w:hangingChars="150"/>
        <w:rPr>
          <w:bCs/>
          <w:color w:val="auto"/>
          <w:sz w:val="24"/>
        </w:rPr>
      </w:pPr>
      <w:r>
        <w:rPr>
          <w:rFonts w:hint="eastAsia"/>
          <w:bCs/>
          <w:color w:val="auto"/>
          <w:sz w:val="24"/>
        </w:rPr>
        <w:t>2）报价组成情况表(附件2)；</w:t>
      </w:r>
    </w:p>
    <w:p w14:paraId="693A0A3E">
      <w:pPr>
        <w:spacing w:line="440" w:lineRule="exact"/>
        <w:ind w:left="363" w:leftChars="1" w:hanging="360" w:hangingChars="150"/>
        <w:rPr>
          <w:bCs/>
          <w:color w:val="auto"/>
          <w:sz w:val="24"/>
        </w:rPr>
      </w:pPr>
      <w:r>
        <w:rPr>
          <w:rFonts w:hint="eastAsia"/>
          <w:bCs/>
          <w:color w:val="auto"/>
          <w:sz w:val="24"/>
        </w:rPr>
        <w:t>3）货物（服务）清单(附件3)；</w:t>
      </w:r>
    </w:p>
    <w:p w14:paraId="24ED8C3B">
      <w:pPr>
        <w:spacing w:line="440" w:lineRule="exact"/>
        <w:ind w:left="363" w:leftChars="1" w:hanging="360" w:hangingChars="150"/>
        <w:rPr>
          <w:bCs/>
          <w:color w:val="auto"/>
          <w:sz w:val="24"/>
        </w:rPr>
      </w:pPr>
      <w:r>
        <w:rPr>
          <w:rFonts w:hint="eastAsia"/>
          <w:bCs/>
          <w:color w:val="auto"/>
          <w:sz w:val="24"/>
        </w:rPr>
        <w:t>4）资格性符合性检查对照表(附件4)；</w:t>
      </w:r>
    </w:p>
    <w:p w14:paraId="23B2293A">
      <w:pPr>
        <w:spacing w:line="440" w:lineRule="exact"/>
        <w:ind w:left="363" w:leftChars="1" w:hanging="360" w:hangingChars="150"/>
        <w:rPr>
          <w:bCs/>
          <w:color w:val="auto"/>
          <w:sz w:val="24"/>
        </w:rPr>
      </w:pPr>
      <w:r>
        <w:rPr>
          <w:rFonts w:hint="eastAsia"/>
          <w:bCs/>
          <w:color w:val="auto"/>
          <w:sz w:val="24"/>
        </w:rPr>
        <w:t>5）技术响应、偏离情况说明表(附件5)；</w:t>
      </w:r>
    </w:p>
    <w:p w14:paraId="2891636C">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6892494D">
      <w:pPr>
        <w:spacing w:line="440" w:lineRule="exact"/>
        <w:ind w:left="363" w:leftChars="1" w:hanging="360" w:hangingChars="150"/>
        <w:rPr>
          <w:bCs/>
          <w:color w:val="auto"/>
          <w:sz w:val="24"/>
        </w:rPr>
      </w:pPr>
      <w:r>
        <w:rPr>
          <w:rFonts w:hint="eastAsia"/>
          <w:bCs/>
          <w:color w:val="auto"/>
          <w:sz w:val="24"/>
        </w:rPr>
        <w:t>7）法人（负责人）代表授权书(附件7)；</w:t>
      </w:r>
    </w:p>
    <w:p w14:paraId="64FA179A">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6BC42A1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2A8CE210">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3A2C28">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5AA659F3">
      <w:pPr>
        <w:spacing w:line="440" w:lineRule="exact"/>
        <w:rPr>
          <w:bCs/>
          <w:color w:val="auto"/>
          <w:sz w:val="24"/>
        </w:rPr>
      </w:pPr>
    </w:p>
    <w:p w14:paraId="0EE8D1A4">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7FD0C70E">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0A0710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159E331A">
      <w:pPr>
        <w:spacing w:line="440" w:lineRule="exact"/>
        <w:outlineLvl w:val="0"/>
        <w:rPr>
          <w:color w:val="auto"/>
          <w:sz w:val="24"/>
        </w:rPr>
      </w:pPr>
    </w:p>
    <w:p w14:paraId="4BFCCC74">
      <w:pPr>
        <w:spacing w:line="440" w:lineRule="exact"/>
        <w:outlineLvl w:val="0"/>
        <w:rPr>
          <w:rFonts w:eastAsia="黑体"/>
          <w:color w:val="auto"/>
          <w:sz w:val="24"/>
        </w:rPr>
      </w:pPr>
      <w:r>
        <w:rPr>
          <w:rFonts w:eastAsia="黑体"/>
          <w:color w:val="auto"/>
          <w:sz w:val="24"/>
        </w:rPr>
        <w:t>四、报价要求</w:t>
      </w:r>
    </w:p>
    <w:p w14:paraId="4B77263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2ED7E99">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42A80AD0">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35F85FD">
      <w:pPr>
        <w:spacing w:line="440" w:lineRule="exact"/>
        <w:ind w:left="420" w:hanging="420"/>
        <w:rPr>
          <w:bCs/>
          <w:color w:val="auto"/>
          <w:sz w:val="24"/>
        </w:rPr>
      </w:pPr>
    </w:p>
    <w:p w14:paraId="797EB4FB">
      <w:pPr>
        <w:spacing w:line="440" w:lineRule="exact"/>
        <w:ind w:left="420" w:hanging="420"/>
        <w:rPr>
          <w:rFonts w:eastAsia="黑体"/>
          <w:bCs/>
          <w:color w:val="auto"/>
          <w:sz w:val="24"/>
        </w:rPr>
      </w:pPr>
      <w:r>
        <w:rPr>
          <w:rFonts w:eastAsia="黑体"/>
          <w:bCs/>
          <w:color w:val="auto"/>
          <w:sz w:val="24"/>
        </w:rPr>
        <w:t>五、响应文件的份数、封装和递交</w:t>
      </w:r>
    </w:p>
    <w:p w14:paraId="50F37622">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3A02207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183597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566FC3E1">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2B553033">
      <w:pPr>
        <w:spacing w:line="440" w:lineRule="exact"/>
        <w:rPr>
          <w:bCs/>
          <w:color w:val="auto"/>
          <w:sz w:val="24"/>
        </w:rPr>
      </w:pPr>
    </w:p>
    <w:p w14:paraId="1BED7AAC">
      <w:pPr>
        <w:spacing w:line="440" w:lineRule="exact"/>
        <w:rPr>
          <w:rFonts w:eastAsia="黑体"/>
          <w:bCs/>
          <w:color w:val="auto"/>
          <w:sz w:val="24"/>
        </w:rPr>
      </w:pPr>
      <w:r>
        <w:rPr>
          <w:rFonts w:eastAsia="黑体"/>
          <w:bCs/>
          <w:color w:val="auto"/>
          <w:sz w:val="24"/>
        </w:rPr>
        <w:t>六、谈判小组的组成</w:t>
      </w:r>
    </w:p>
    <w:p w14:paraId="7342CD64">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2727FA72">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B21F9A9">
      <w:pPr>
        <w:spacing w:line="440" w:lineRule="exact"/>
        <w:rPr>
          <w:bCs/>
          <w:color w:val="auto"/>
          <w:sz w:val="24"/>
        </w:rPr>
      </w:pPr>
    </w:p>
    <w:p w14:paraId="7AD92790">
      <w:pPr>
        <w:spacing w:line="440" w:lineRule="exact"/>
        <w:rPr>
          <w:rFonts w:eastAsia="黑体"/>
          <w:bCs/>
          <w:color w:val="auto"/>
          <w:sz w:val="24"/>
        </w:rPr>
      </w:pPr>
      <w:r>
        <w:rPr>
          <w:rFonts w:eastAsia="黑体"/>
          <w:bCs/>
          <w:color w:val="auto"/>
          <w:sz w:val="24"/>
        </w:rPr>
        <w:t>七、谈判的步骤</w:t>
      </w:r>
    </w:p>
    <w:p w14:paraId="1341C62A">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24D95C02">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2936A0D6">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5A94AF6">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1F206A9A">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786A33FD">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423B444E">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42D378F6">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546AC735">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5EE63E9F">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6A8EBFE1">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F5EBB00">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728851E6">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1B6DB971">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66DDCB71">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18521F1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A8AA650">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7440BEE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85D63B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1B6DFAB">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761EF9C3">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1A02E28">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223451DA">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12E794FB">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1843EF9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350B428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6570C15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16C9C90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63046716">
      <w:pPr>
        <w:spacing w:line="440" w:lineRule="exact"/>
        <w:rPr>
          <w:rFonts w:eastAsia="黑体"/>
          <w:color w:val="auto"/>
          <w:sz w:val="24"/>
        </w:rPr>
      </w:pPr>
    </w:p>
    <w:p w14:paraId="70C8617A">
      <w:pPr>
        <w:spacing w:line="440" w:lineRule="exact"/>
        <w:rPr>
          <w:rFonts w:eastAsia="黑体"/>
          <w:color w:val="auto"/>
          <w:sz w:val="24"/>
        </w:rPr>
      </w:pPr>
      <w:r>
        <w:rPr>
          <w:rFonts w:hint="eastAsia" w:eastAsia="黑体" w:cs="黑体"/>
          <w:color w:val="auto"/>
          <w:sz w:val="24"/>
        </w:rPr>
        <w:t>八、确定成交供应商</w:t>
      </w:r>
    </w:p>
    <w:p w14:paraId="72DCB26E">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235B8EA">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1CC22290">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4E73516">
      <w:pPr>
        <w:spacing w:line="440" w:lineRule="exact"/>
        <w:ind w:left="360" w:hanging="360" w:hangingChars="150"/>
        <w:rPr>
          <w:color w:val="auto"/>
          <w:sz w:val="24"/>
        </w:rPr>
      </w:pPr>
    </w:p>
    <w:p w14:paraId="42BF0EBC">
      <w:pPr>
        <w:spacing w:line="440" w:lineRule="exact"/>
        <w:rPr>
          <w:rFonts w:eastAsia="黑体"/>
          <w:color w:val="auto"/>
          <w:sz w:val="24"/>
        </w:rPr>
      </w:pPr>
      <w:r>
        <w:rPr>
          <w:rFonts w:hint="eastAsia" w:eastAsia="黑体" w:cs="黑体"/>
          <w:color w:val="auto"/>
          <w:sz w:val="24"/>
        </w:rPr>
        <w:t>九、发布成交公告</w:t>
      </w:r>
    </w:p>
    <w:p w14:paraId="489C5B73">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277AE34">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BCD2790">
      <w:pPr>
        <w:spacing w:line="440" w:lineRule="exact"/>
        <w:rPr>
          <w:rFonts w:eastAsia="黑体"/>
          <w:color w:val="auto"/>
          <w:sz w:val="24"/>
        </w:rPr>
      </w:pPr>
    </w:p>
    <w:p w14:paraId="361880A3">
      <w:pPr>
        <w:spacing w:line="440" w:lineRule="exact"/>
        <w:rPr>
          <w:rFonts w:eastAsia="黑体"/>
          <w:color w:val="auto"/>
          <w:sz w:val="24"/>
        </w:rPr>
      </w:pPr>
      <w:r>
        <w:rPr>
          <w:rFonts w:hint="eastAsia" w:eastAsia="黑体" w:cs="黑体"/>
          <w:color w:val="auto"/>
          <w:sz w:val="24"/>
        </w:rPr>
        <w:t>十、签订合同</w:t>
      </w:r>
    </w:p>
    <w:p w14:paraId="3C04D793">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270F1822">
      <w:pPr>
        <w:spacing w:line="440" w:lineRule="exact"/>
        <w:rPr>
          <w:color w:val="auto"/>
          <w:sz w:val="24"/>
        </w:rPr>
      </w:pPr>
    </w:p>
    <w:p w14:paraId="4A1015DA">
      <w:pPr>
        <w:spacing w:line="440" w:lineRule="exact"/>
        <w:rPr>
          <w:rFonts w:eastAsia="黑体"/>
          <w:color w:val="auto"/>
          <w:sz w:val="24"/>
        </w:rPr>
      </w:pPr>
      <w:r>
        <w:rPr>
          <w:rFonts w:hint="eastAsia" w:eastAsia="黑体" w:cs="黑体"/>
          <w:color w:val="auto"/>
          <w:sz w:val="24"/>
        </w:rPr>
        <w:t>十一、适用法律</w:t>
      </w:r>
    </w:p>
    <w:p w14:paraId="73F7B8D6">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844E5A6">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5D4A4EA6">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216D60E">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17"/>
        <w:gridCol w:w="1191"/>
        <w:gridCol w:w="567"/>
        <w:gridCol w:w="6102"/>
      </w:tblGrid>
      <w:tr w14:paraId="29B2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25BB2388">
            <w:pPr>
              <w:jc w:val="center"/>
              <w:rPr>
                <w:rFonts w:ascii="宋体" w:hAnsi="宋体" w:cs="宋体"/>
                <w:color w:val="auto"/>
                <w:sz w:val="24"/>
              </w:rPr>
            </w:pPr>
            <w:r>
              <w:rPr>
                <w:rFonts w:hint="eastAsia" w:ascii="宋体" w:hAnsi="宋体" w:cs="宋体"/>
                <w:color w:val="auto"/>
                <w:sz w:val="24"/>
              </w:rPr>
              <w:t>序号</w:t>
            </w:r>
          </w:p>
        </w:tc>
        <w:tc>
          <w:tcPr>
            <w:tcW w:w="1417" w:type="dxa"/>
            <w:shd w:val="clear" w:color="auto" w:fill="D6DCE5"/>
            <w:vAlign w:val="center"/>
          </w:tcPr>
          <w:p w14:paraId="54C5D15D">
            <w:pPr>
              <w:jc w:val="center"/>
              <w:rPr>
                <w:rFonts w:ascii="宋体" w:hAnsi="宋体" w:cs="宋体"/>
                <w:color w:val="auto"/>
                <w:sz w:val="24"/>
              </w:rPr>
            </w:pPr>
            <w:r>
              <w:rPr>
                <w:rFonts w:hint="eastAsia" w:ascii="宋体" w:hAnsi="宋体" w:cs="宋体"/>
                <w:color w:val="auto"/>
                <w:sz w:val="24"/>
              </w:rPr>
              <w:t>货物名称</w:t>
            </w:r>
          </w:p>
        </w:tc>
        <w:tc>
          <w:tcPr>
            <w:tcW w:w="1191" w:type="dxa"/>
            <w:shd w:val="clear" w:color="auto" w:fill="D6DCE5"/>
            <w:vAlign w:val="center"/>
          </w:tcPr>
          <w:p w14:paraId="7B87EF60">
            <w:pPr>
              <w:jc w:val="center"/>
              <w:rPr>
                <w:rFonts w:ascii="宋体" w:hAnsi="宋体" w:cs="宋体"/>
                <w:color w:val="auto"/>
                <w:sz w:val="24"/>
              </w:rPr>
            </w:pPr>
            <w:r>
              <w:rPr>
                <w:rFonts w:hint="eastAsia" w:ascii="宋体" w:hAnsi="宋体" w:cs="宋体"/>
                <w:color w:val="auto"/>
                <w:sz w:val="24"/>
              </w:rPr>
              <w:t>采购数量</w:t>
            </w:r>
          </w:p>
        </w:tc>
        <w:tc>
          <w:tcPr>
            <w:tcW w:w="567" w:type="dxa"/>
            <w:shd w:val="clear" w:color="auto" w:fill="D6DCE5"/>
          </w:tcPr>
          <w:p w14:paraId="646BF5C6">
            <w:pPr>
              <w:jc w:val="center"/>
              <w:rPr>
                <w:rFonts w:ascii="宋体" w:hAnsi="宋体" w:cs="宋体"/>
                <w:color w:val="auto"/>
                <w:sz w:val="24"/>
              </w:rPr>
            </w:pPr>
            <w:r>
              <w:rPr>
                <w:rFonts w:hint="eastAsia" w:ascii="宋体" w:hAnsi="宋体" w:cs="宋体"/>
                <w:color w:val="auto"/>
                <w:sz w:val="24"/>
              </w:rPr>
              <w:t>单位</w:t>
            </w:r>
          </w:p>
        </w:tc>
        <w:tc>
          <w:tcPr>
            <w:tcW w:w="6102" w:type="dxa"/>
            <w:shd w:val="clear" w:color="auto" w:fill="D6DCE5"/>
            <w:vAlign w:val="center"/>
          </w:tcPr>
          <w:p w14:paraId="42EEF96D">
            <w:pPr>
              <w:jc w:val="center"/>
              <w:rPr>
                <w:rFonts w:ascii="宋体" w:hAnsi="宋体" w:cs="宋体"/>
                <w:color w:val="auto"/>
                <w:sz w:val="24"/>
              </w:rPr>
            </w:pPr>
            <w:r>
              <w:rPr>
                <w:rFonts w:hint="eastAsia" w:ascii="宋体" w:hAnsi="宋体" w:cs="宋体"/>
                <w:color w:val="auto"/>
                <w:sz w:val="24"/>
              </w:rPr>
              <w:t>参数或指标需求</w:t>
            </w:r>
          </w:p>
        </w:tc>
      </w:tr>
      <w:tr w14:paraId="18E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60" w:type="dxa"/>
            <w:vAlign w:val="center"/>
          </w:tcPr>
          <w:p w14:paraId="732CC982">
            <w:pPr>
              <w:jc w:val="center"/>
              <w:rPr>
                <w:rFonts w:ascii="宋体" w:hAnsi="宋体"/>
                <w:caps/>
                <w:color w:val="auto"/>
                <w:sz w:val="21"/>
                <w:szCs w:val="21"/>
              </w:rPr>
            </w:pPr>
            <w:r>
              <w:rPr>
                <w:rFonts w:hint="eastAsia" w:ascii="宋体" w:hAnsi="宋体"/>
                <w:caps/>
                <w:color w:val="auto"/>
                <w:sz w:val="21"/>
                <w:szCs w:val="21"/>
              </w:rPr>
              <w:t>1</w:t>
            </w:r>
          </w:p>
        </w:tc>
        <w:tc>
          <w:tcPr>
            <w:tcW w:w="1417" w:type="dxa"/>
            <w:vAlign w:val="center"/>
          </w:tcPr>
          <w:p w14:paraId="6B8A64AC">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门禁主机</w:t>
            </w:r>
          </w:p>
        </w:tc>
        <w:tc>
          <w:tcPr>
            <w:tcW w:w="1191" w:type="dxa"/>
            <w:vAlign w:val="center"/>
          </w:tcPr>
          <w:p w14:paraId="54A103A1">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11</w:t>
            </w:r>
          </w:p>
        </w:tc>
        <w:tc>
          <w:tcPr>
            <w:tcW w:w="567" w:type="dxa"/>
            <w:vAlign w:val="center"/>
          </w:tcPr>
          <w:p w14:paraId="611B2C23">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4218837B">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管控门数：2门</w:t>
            </w:r>
          </w:p>
          <w:p w14:paraId="4CC803FA">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通讯方式：上行TCP/IP</w:t>
            </w:r>
          </w:p>
          <w:p w14:paraId="171AB02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可接读卡器：RS485读卡器*4、Wiegand读卡器*4</w:t>
            </w:r>
          </w:p>
          <w:p w14:paraId="3C46D65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存储容量：10万张卡和30万记录存储</w:t>
            </w:r>
          </w:p>
          <w:p w14:paraId="594B5FB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门禁高级功能：支持多门互锁、跨主机反潜回、多重卡认证等</w:t>
            </w:r>
          </w:p>
          <w:p w14:paraId="7193DF3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输入接口：报警输入*4、门磁*2、开门按钮*2、Case输入*4、防拆*1</w:t>
            </w:r>
          </w:p>
          <w:p w14:paraId="75A29640">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输出接口：开门继电器*2、报警继电器*4</w:t>
            </w:r>
          </w:p>
          <w:p w14:paraId="49D03B88">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其他功能：带消防联动继电器接口、接蓄电池功能接口</w:t>
            </w:r>
          </w:p>
        </w:tc>
      </w:tr>
      <w:tr w14:paraId="3EF2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225E9D13">
            <w:pPr>
              <w:jc w:val="center"/>
              <w:rPr>
                <w:rFonts w:ascii="宋体" w:hAnsi="宋体"/>
                <w:caps/>
                <w:color w:val="auto"/>
                <w:sz w:val="21"/>
                <w:szCs w:val="21"/>
              </w:rPr>
            </w:pPr>
            <w:r>
              <w:rPr>
                <w:rFonts w:hint="eastAsia" w:ascii="宋体" w:hAnsi="宋体"/>
                <w:caps/>
                <w:color w:val="auto"/>
                <w:sz w:val="21"/>
                <w:szCs w:val="21"/>
              </w:rPr>
              <w:t>2</w:t>
            </w:r>
          </w:p>
        </w:tc>
        <w:tc>
          <w:tcPr>
            <w:tcW w:w="1417" w:type="dxa"/>
            <w:vAlign w:val="center"/>
          </w:tcPr>
          <w:p w14:paraId="611F2A68">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读卡器</w:t>
            </w:r>
          </w:p>
        </w:tc>
        <w:tc>
          <w:tcPr>
            <w:tcW w:w="1191" w:type="dxa"/>
            <w:vAlign w:val="center"/>
          </w:tcPr>
          <w:p w14:paraId="661D7719">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38</w:t>
            </w:r>
          </w:p>
        </w:tc>
        <w:tc>
          <w:tcPr>
            <w:tcW w:w="567" w:type="dxa"/>
            <w:vAlign w:val="center"/>
          </w:tcPr>
          <w:p w14:paraId="227928E2">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614CD0E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认证方式：刷卡</w:t>
            </w:r>
          </w:p>
          <w:p w14:paraId="1B4C3BBF">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读卡频率：13.56MHz</w:t>
            </w:r>
          </w:p>
          <w:p w14:paraId="1B5601A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可识别卡：国密CPU卡(含加密功能)</w:t>
            </w:r>
          </w:p>
          <w:p w14:paraId="5B23A9B4">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按键方式：无键盘</w:t>
            </w:r>
          </w:p>
          <w:p w14:paraId="1E2CA084">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通讯方式：RS485+Wiegand</w:t>
            </w:r>
          </w:p>
          <w:p w14:paraId="172AFD4B">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工作电压：DC 12V</w:t>
            </w:r>
          </w:p>
          <w:p w14:paraId="2C771208">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功耗：≤2W</w:t>
            </w:r>
          </w:p>
          <w:p w14:paraId="6E00EDC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安装方式：无底盒壁挂、86底盒、120底盒安装</w:t>
            </w:r>
          </w:p>
          <w:p w14:paraId="757A1C02">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工作环境：室内，不防水</w:t>
            </w:r>
          </w:p>
          <w:p w14:paraId="0DD4597B">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外型尺寸：121.7mm(高)x87.2mm(宽)x24.6mm(厚)</w:t>
            </w:r>
          </w:p>
        </w:tc>
      </w:tr>
      <w:tr w14:paraId="7367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B7E106E">
            <w:pPr>
              <w:jc w:val="center"/>
              <w:rPr>
                <w:rFonts w:ascii="宋体" w:hAnsi="宋体"/>
                <w:caps/>
                <w:color w:val="auto"/>
                <w:sz w:val="21"/>
                <w:szCs w:val="21"/>
              </w:rPr>
            </w:pPr>
            <w:r>
              <w:rPr>
                <w:rFonts w:hint="eastAsia" w:ascii="宋体" w:hAnsi="宋体"/>
                <w:caps/>
                <w:color w:val="auto"/>
                <w:sz w:val="21"/>
                <w:szCs w:val="21"/>
              </w:rPr>
              <w:t>3</w:t>
            </w:r>
          </w:p>
        </w:tc>
        <w:tc>
          <w:tcPr>
            <w:tcW w:w="1417" w:type="dxa"/>
            <w:vAlign w:val="center"/>
          </w:tcPr>
          <w:p w14:paraId="6431BE2D">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国密PSAM卡</w:t>
            </w:r>
          </w:p>
        </w:tc>
        <w:tc>
          <w:tcPr>
            <w:tcW w:w="1191" w:type="dxa"/>
            <w:vAlign w:val="center"/>
          </w:tcPr>
          <w:p w14:paraId="185A258E">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38</w:t>
            </w:r>
          </w:p>
        </w:tc>
        <w:tc>
          <w:tcPr>
            <w:tcW w:w="567" w:type="dxa"/>
            <w:vAlign w:val="center"/>
          </w:tcPr>
          <w:p w14:paraId="1E4D74B5">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0F5A563E">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国密PSAM卡；</w:t>
            </w:r>
          </w:p>
          <w:p w14:paraId="313E646C">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采用国密SM1算法加密；</w:t>
            </w:r>
          </w:p>
          <w:p w14:paraId="39659E9F">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项目要求国密CPU加密时选用；</w:t>
            </w:r>
          </w:p>
          <w:p w14:paraId="31906459">
            <w:pPr>
              <w:spacing w:line="360" w:lineRule="auto"/>
              <w:textAlignment w:val="center"/>
              <w:rPr>
                <w:rFonts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1"/>
                <w:szCs w:val="21"/>
                <w:lang w:bidi="ar"/>
              </w:rPr>
              <w:t>注：密钥已经灌装好了，无需现场灌装。</w:t>
            </w:r>
          </w:p>
        </w:tc>
      </w:tr>
      <w:tr w14:paraId="26A1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30CDE344">
            <w:pPr>
              <w:jc w:val="center"/>
              <w:rPr>
                <w:rFonts w:ascii="宋体" w:hAnsi="宋体"/>
                <w:caps/>
                <w:color w:val="auto"/>
                <w:sz w:val="21"/>
                <w:szCs w:val="21"/>
              </w:rPr>
            </w:pPr>
            <w:r>
              <w:rPr>
                <w:rFonts w:hint="eastAsia" w:ascii="宋体" w:hAnsi="宋体"/>
                <w:caps/>
                <w:color w:val="auto"/>
                <w:sz w:val="21"/>
                <w:szCs w:val="21"/>
              </w:rPr>
              <w:t>4</w:t>
            </w:r>
          </w:p>
        </w:tc>
        <w:tc>
          <w:tcPr>
            <w:tcW w:w="1417" w:type="dxa"/>
            <w:vAlign w:val="center"/>
          </w:tcPr>
          <w:p w14:paraId="42F3432E">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国密发卡器</w:t>
            </w:r>
          </w:p>
        </w:tc>
        <w:tc>
          <w:tcPr>
            <w:tcW w:w="1191" w:type="dxa"/>
            <w:vAlign w:val="center"/>
          </w:tcPr>
          <w:p w14:paraId="4D6AEBDC">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1</w:t>
            </w:r>
          </w:p>
        </w:tc>
        <w:tc>
          <w:tcPr>
            <w:tcW w:w="567" w:type="dxa"/>
            <w:vAlign w:val="center"/>
          </w:tcPr>
          <w:p w14:paraId="3BCB6FC7">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7731FAFB">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符合ISO14443 AVB、ISO 7816标准，读卡频率13.56MHZ和125KHZ，可识别Mifare1卡、CPU卡、二代身份证卡、ID(EM)卡等</w:t>
            </w:r>
          </w:p>
          <w:p w14:paraId="2847193C">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通过USB2.0接口与PC通讯，具有免驱动技术，即插即用</w:t>
            </w:r>
          </w:p>
          <w:p w14:paraId="467FD116">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标配2个SIM卡尺寸的PSAM卡座，用于加率使用</w:t>
            </w:r>
          </w:p>
          <w:p w14:paraId="11D9A5F1">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发卡过程数据采用点等级加率算法，严格保障数据通信安全</w:t>
            </w:r>
          </w:p>
          <w:p w14:paraId="681631B9">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完善的开发接口，提供通用接口丽数库，可支持多种操作系统和语吉开发平台</w:t>
            </w:r>
          </w:p>
          <w:p w14:paraId="7F7229CD">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支持在线升级功能，可在线更新设备程序</w:t>
            </w:r>
          </w:p>
        </w:tc>
      </w:tr>
      <w:tr w14:paraId="339B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F6DEC02">
            <w:pPr>
              <w:jc w:val="center"/>
              <w:rPr>
                <w:rFonts w:ascii="宋体" w:hAnsi="宋体"/>
                <w:caps/>
                <w:color w:val="auto"/>
                <w:sz w:val="21"/>
                <w:szCs w:val="21"/>
              </w:rPr>
            </w:pPr>
            <w:r>
              <w:rPr>
                <w:rFonts w:hint="eastAsia" w:ascii="宋体" w:hAnsi="宋体"/>
                <w:caps/>
                <w:color w:val="auto"/>
                <w:sz w:val="21"/>
                <w:szCs w:val="21"/>
              </w:rPr>
              <w:t>5</w:t>
            </w:r>
          </w:p>
        </w:tc>
        <w:tc>
          <w:tcPr>
            <w:tcW w:w="1417" w:type="dxa"/>
            <w:vAlign w:val="center"/>
          </w:tcPr>
          <w:p w14:paraId="79E44F6C">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国密CPU卡</w:t>
            </w:r>
          </w:p>
        </w:tc>
        <w:tc>
          <w:tcPr>
            <w:tcW w:w="1191" w:type="dxa"/>
            <w:vAlign w:val="center"/>
          </w:tcPr>
          <w:p w14:paraId="23BEC983">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50</w:t>
            </w:r>
          </w:p>
        </w:tc>
        <w:tc>
          <w:tcPr>
            <w:tcW w:w="567" w:type="dxa"/>
            <w:vAlign w:val="center"/>
          </w:tcPr>
          <w:p w14:paraId="48527318">
            <w:pPr>
              <w:spacing w:line="360" w:lineRule="auto"/>
              <w:jc w:val="center"/>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47C70CF3">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国密CPU卡，感应频率13.56MHZ；</w:t>
            </w:r>
          </w:p>
          <w:p w14:paraId="41D8A6CC">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支持国密SM1算法加密；</w:t>
            </w:r>
          </w:p>
          <w:p w14:paraId="5F795B76">
            <w:pPr>
              <w:jc w:val="left"/>
              <w:textAlignment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容量为16K byte；</w:t>
            </w:r>
          </w:p>
          <w:p w14:paraId="00004A23">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标准白卡外形；</w:t>
            </w:r>
          </w:p>
        </w:tc>
      </w:tr>
      <w:tr w14:paraId="73EB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0A3F6449">
            <w:pPr>
              <w:jc w:val="center"/>
              <w:rPr>
                <w:rFonts w:ascii="宋体" w:hAnsi="宋体"/>
                <w:caps/>
                <w:color w:val="auto"/>
                <w:sz w:val="21"/>
                <w:szCs w:val="21"/>
              </w:rPr>
            </w:pPr>
            <w:r>
              <w:rPr>
                <w:rFonts w:hint="eastAsia" w:ascii="宋体" w:hAnsi="宋体"/>
                <w:caps/>
                <w:color w:val="auto"/>
                <w:sz w:val="21"/>
                <w:szCs w:val="21"/>
              </w:rPr>
              <w:t>6</w:t>
            </w:r>
          </w:p>
        </w:tc>
        <w:tc>
          <w:tcPr>
            <w:tcW w:w="1417" w:type="dxa"/>
            <w:vAlign w:val="center"/>
          </w:tcPr>
          <w:p w14:paraId="6CDB6F27">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双门磁力锁</w:t>
            </w:r>
          </w:p>
        </w:tc>
        <w:tc>
          <w:tcPr>
            <w:tcW w:w="1191" w:type="dxa"/>
            <w:vAlign w:val="center"/>
          </w:tcPr>
          <w:p w14:paraId="439DF363">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19</w:t>
            </w:r>
          </w:p>
        </w:tc>
        <w:tc>
          <w:tcPr>
            <w:tcW w:w="567" w:type="dxa"/>
            <w:vAlign w:val="center"/>
          </w:tcPr>
          <w:p w14:paraId="5AC80654">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368AFE20">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320KG双门挂装带延时及门锁信号磁力锁</w:t>
            </w:r>
          </w:p>
        </w:tc>
      </w:tr>
      <w:tr w14:paraId="6D7E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69CEDE2">
            <w:pPr>
              <w:jc w:val="center"/>
              <w:rPr>
                <w:rFonts w:hint="eastAsia" w:ascii="宋体" w:hAnsi="宋体"/>
                <w:caps/>
                <w:color w:val="auto"/>
                <w:sz w:val="21"/>
                <w:szCs w:val="21"/>
              </w:rPr>
            </w:pPr>
            <w:r>
              <w:rPr>
                <w:rFonts w:hint="eastAsia" w:ascii="宋体" w:hAnsi="宋体"/>
                <w:caps/>
                <w:color w:val="auto"/>
                <w:sz w:val="21"/>
                <w:szCs w:val="21"/>
              </w:rPr>
              <w:t>7</w:t>
            </w:r>
          </w:p>
        </w:tc>
        <w:tc>
          <w:tcPr>
            <w:tcW w:w="1417" w:type="dxa"/>
            <w:vAlign w:val="center"/>
          </w:tcPr>
          <w:p w14:paraId="25671805">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磁力锁支架</w:t>
            </w:r>
          </w:p>
        </w:tc>
        <w:tc>
          <w:tcPr>
            <w:tcW w:w="1191" w:type="dxa"/>
            <w:vAlign w:val="center"/>
          </w:tcPr>
          <w:p w14:paraId="1CFFB8FA">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19</w:t>
            </w:r>
          </w:p>
        </w:tc>
        <w:tc>
          <w:tcPr>
            <w:tcW w:w="567" w:type="dxa"/>
            <w:vAlign w:val="center"/>
          </w:tcPr>
          <w:p w14:paraId="224472C1">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1C8BFF1D">
            <w:pPr>
              <w:jc w:val="left"/>
              <w:rPr>
                <w:rFonts w:ascii="宋体" w:hAnsi="宋体"/>
                <w:caps/>
                <w:color w:val="auto"/>
                <w:sz w:val="24"/>
              </w:rPr>
            </w:pPr>
            <w:r>
              <w:rPr>
                <w:rFonts w:hint="eastAsia" w:asciiTheme="minorEastAsia" w:hAnsiTheme="minorEastAsia" w:eastAsiaTheme="minorEastAsia" w:cstheme="minorEastAsia"/>
                <w:color w:val="auto"/>
                <w:sz w:val="21"/>
                <w:szCs w:val="21"/>
                <w:lang w:bidi="ar"/>
              </w:rPr>
              <w:t>双门磁力锁配套</w:t>
            </w:r>
          </w:p>
        </w:tc>
      </w:tr>
      <w:tr w14:paraId="031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22ECBD18">
            <w:pPr>
              <w:jc w:val="center"/>
              <w:rPr>
                <w:rFonts w:hint="eastAsia" w:ascii="宋体" w:hAnsi="宋体"/>
                <w:caps/>
                <w:color w:val="auto"/>
                <w:sz w:val="21"/>
                <w:szCs w:val="21"/>
              </w:rPr>
            </w:pPr>
            <w:r>
              <w:rPr>
                <w:rFonts w:hint="eastAsia" w:ascii="宋体" w:hAnsi="宋体"/>
                <w:caps/>
                <w:color w:val="auto"/>
                <w:sz w:val="21"/>
                <w:szCs w:val="21"/>
              </w:rPr>
              <w:t>8</w:t>
            </w:r>
          </w:p>
        </w:tc>
        <w:tc>
          <w:tcPr>
            <w:tcW w:w="1417" w:type="dxa"/>
            <w:vAlign w:val="center"/>
          </w:tcPr>
          <w:p w14:paraId="6420CA2C">
            <w:pPr>
              <w:jc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闭门器</w:t>
            </w:r>
          </w:p>
        </w:tc>
        <w:tc>
          <w:tcPr>
            <w:tcW w:w="1191" w:type="dxa"/>
            <w:vAlign w:val="center"/>
          </w:tcPr>
          <w:p w14:paraId="4A396FDC">
            <w:pPr>
              <w:jc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38</w:t>
            </w:r>
          </w:p>
        </w:tc>
        <w:tc>
          <w:tcPr>
            <w:tcW w:w="567" w:type="dxa"/>
            <w:vAlign w:val="center"/>
          </w:tcPr>
          <w:p w14:paraId="7103E686">
            <w:pPr>
              <w:jc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台</w:t>
            </w:r>
          </w:p>
        </w:tc>
        <w:tc>
          <w:tcPr>
            <w:tcW w:w="6102" w:type="dxa"/>
            <w:vAlign w:val="center"/>
          </w:tcPr>
          <w:p w14:paraId="1481FE88">
            <w:pPr>
              <w:jc w:val="left"/>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自动闭门器</w:t>
            </w:r>
          </w:p>
        </w:tc>
      </w:tr>
      <w:tr w14:paraId="0A45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216FCFEA">
            <w:pPr>
              <w:jc w:val="center"/>
              <w:rPr>
                <w:rFonts w:hint="eastAsia" w:ascii="宋体" w:hAnsi="宋体"/>
                <w:caps/>
                <w:color w:val="auto"/>
                <w:sz w:val="21"/>
                <w:szCs w:val="21"/>
              </w:rPr>
            </w:pPr>
            <w:r>
              <w:rPr>
                <w:rFonts w:hint="eastAsia" w:ascii="宋体" w:hAnsi="宋体"/>
                <w:caps/>
                <w:color w:val="auto"/>
                <w:sz w:val="21"/>
                <w:szCs w:val="21"/>
              </w:rPr>
              <w:t>9</w:t>
            </w:r>
          </w:p>
        </w:tc>
        <w:tc>
          <w:tcPr>
            <w:tcW w:w="1417" w:type="dxa"/>
            <w:vAlign w:val="center"/>
          </w:tcPr>
          <w:p w14:paraId="56A22B61">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电源线</w:t>
            </w:r>
          </w:p>
        </w:tc>
        <w:tc>
          <w:tcPr>
            <w:tcW w:w="1191" w:type="dxa"/>
            <w:vAlign w:val="center"/>
          </w:tcPr>
          <w:p w14:paraId="385F2581">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260</w:t>
            </w:r>
          </w:p>
        </w:tc>
        <w:tc>
          <w:tcPr>
            <w:tcW w:w="567" w:type="dxa"/>
            <w:vAlign w:val="center"/>
          </w:tcPr>
          <w:p w14:paraId="302BC125">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米</w:t>
            </w:r>
          </w:p>
        </w:tc>
        <w:tc>
          <w:tcPr>
            <w:tcW w:w="6102" w:type="dxa"/>
            <w:vAlign w:val="center"/>
          </w:tcPr>
          <w:p w14:paraId="0CB6C118">
            <w:pPr>
              <w:jc w:val="left"/>
              <w:rPr>
                <w:rFonts w:ascii="宋体" w:hAnsi="宋体"/>
                <w:caps/>
                <w:color w:val="auto"/>
                <w:sz w:val="24"/>
              </w:rPr>
            </w:pPr>
            <w:r>
              <w:rPr>
                <w:rFonts w:asciiTheme="minorEastAsia" w:hAnsiTheme="minorEastAsia" w:eastAsiaTheme="minorEastAsia" w:cstheme="minorEastAsia"/>
                <w:color w:val="auto"/>
                <w:sz w:val="21"/>
                <w:szCs w:val="21"/>
                <w:lang w:bidi="ar"/>
              </w:rPr>
              <w:t>RVV3*1.5</w:t>
            </w:r>
          </w:p>
        </w:tc>
      </w:tr>
      <w:tr w14:paraId="5D0E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6B413BB1">
            <w:pPr>
              <w:jc w:val="center"/>
              <w:rPr>
                <w:rFonts w:hint="eastAsia" w:ascii="宋体" w:hAnsi="宋体"/>
                <w:caps/>
                <w:color w:val="auto"/>
                <w:sz w:val="21"/>
                <w:szCs w:val="21"/>
              </w:rPr>
            </w:pPr>
            <w:r>
              <w:rPr>
                <w:rFonts w:hint="eastAsia" w:ascii="宋体" w:hAnsi="宋体"/>
                <w:caps/>
                <w:color w:val="auto"/>
                <w:sz w:val="21"/>
                <w:szCs w:val="21"/>
              </w:rPr>
              <w:t>10</w:t>
            </w:r>
          </w:p>
        </w:tc>
        <w:tc>
          <w:tcPr>
            <w:tcW w:w="1417" w:type="dxa"/>
            <w:vAlign w:val="center"/>
          </w:tcPr>
          <w:p w14:paraId="088A16E0">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门锁线</w:t>
            </w:r>
          </w:p>
        </w:tc>
        <w:tc>
          <w:tcPr>
            <w:tcW w:w="1191" w:type="dxa"/>
            <w:vAlign w:val="center"/>
          </w:tcPr>
          <w:p w14:paraId="39BA08D7">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980</w:t>
            </w:r>
          </w:p>
        </w:tc>
        <w:tc>
          <w:tcPr>
            <w:tcW w:w="567" w:type="dxa"/>
            <w:vAlign w:val="center"/>
          </w:tcPr>
          <w:p w14:paraId="1AFC0FBF">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米</w:t>
            </w:r>
          </w:p>
        </w:tc>
        <w:tc>
          <w:tcPr>
            <w:tcW w:w="6102" w:type="dxa"/>
            <w:vAlign w:val="center"/>
          </w:tcPr>
          <w:p w14:paraId="436C899A">
            <w:pPr>
              <w:jc w:val="left"/>
              <w:rPr>
                <w:rFonts w:ascii="宋体" w:hAnsi="宋体"/>
                <w:caps/>
                <w:color w:val="auto"/>
                <w:sz w:val="24"/>
              </w:rPr>
            </w:pPr>
            <w:r>
              <w:rPr>
                <w:rFonts w:asciiTheme="minorEastAsia" w:hAnsiTheme="minorEastAsia" w:eastAsiaTheme="minorEastAsia" w:cstheme="minorEastAsia"/>
                <w:color w:val="auto"/>
                <w:sz w:val="21"/>
                <w:szCs w:val="21"/>
                <w:lang w:bidi="ar"/>
              </w:rPr>
              <w:t>RVV4*1.0</w:t>
            </w:r>
          </w:p>
        </w:tc>
      </w:tr>
      <w:tr w14:paraId="11CD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3B5587D">
            <w:pPr>
              <w:jc w:val="center"/>
              <w:rPr>
                <w:rFonts w:hint="eastAsia" w:ascii="宋体" w:hAnsi="宋体"/>
                <w:caps/>
                <w:color w:val="auto"/>
                <w:sz w:val="21"/>
                <w:szCs w:val="21"/>
              </w:rPr>
            </w:pPr>
            <w:r>
              <w:rPr>
                <w:rFonts w:hint="eastAsia" w:ascii="宋体" w:hAnsi="宋体"/>
                <w:caps/>
                <w:color w:val="auto"/>
                <w:sz w:val="21"/>
                <w:szCs w:val="21"/>
              </w:rPr>
              <w:t>11</w:t>
            </w:r>
          </w:p>
        </w:tc>
        <w:tc>
          <w:tcPr>
            <w:tcW w:w="1417" w:type="dxa"/>
            <w:vAlign w:val="center"/>
          </w:tcPr>
          <w:p w14:paraId="5D28615B">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信号线</w:t>
            </w:r>
          </w:p>
        </w:tc>
        <w:tc>
          <w:tcPr>
            <w:tcW w:w="1191" w:type="dxa"/>
            <w:vAlign w:val="center"/>
          </w:tcPr>
          <w:p w14:paraId="74BC02FB">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980</w:t>
            </w:r>
          </w:p>
        </w:tc>
        <w:tc>
          <w:tcPr>
            <w:tcW w:w="567" w:type="dxa"/>
            <w:vAlign w:val="center"/>
          </w:tcPr>
          <w:p w14:paraId="7E746015">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米</w:t>
            </w:r>
          </w:p>
        </w:tc>
        <w:tc>
          <w:tcPr>
            <w:tcW w:w="6102" w:type="dxa"/>
            <w:vAlign w:val="center"/>
          </w:tcPr>
          <w:p w14:paraId="2E1F15B6">
            <w:pPr>
              <w:jc w:val="left"/>
              <w:rPr>
                <w:rFonts w:ascii="宋体" w:hAnsi="宋体"/>
                <w:caps/>
                <w:color w:val="auto"/>
                <w:sz w:val="24"/>
              </w:rPr>
            </w:pPr>
            <w:r>
              <w:rPr>
                <w:rFonts w:asciiTheme="minorEastAsia" w:hAnsiTheme="minorEastAsia" w:eastAsiaTheme="minorEastAsia" w:cstheme="minorEastAsia"/>
                <w:color w:val="auto"/>
                <w:sz w:val="21"/>
                <w:szCs w:val="21"/>
                <w:lang w:bidi="ar"/>
              </w:rPr>
              <w:t>RVVP4*0.75</w:t>
            </w:r>
          </w:p>
        </w:tc>
      </w:tr>
      <w:tr w14:paraId="0081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63366F5B">
            <w:pPr>
              <w:jc w:val="center"/>
              <w:rPr>
                <w:rFonts w:hint="eastAsia" w:ascii="宋体" w:hAnsi="宋体"/>
                <w:caps/>
                <w:color w:val="auto"/>
                <w:sz w:val="21"/>
                <w:szCs w:val="21"/>
              </w:rPr>
            </w:pPr>
            <w:r>
              <w:rPr>
                <w:rFonts w:hint="eastAsia" w:ascii="宋体" w:hAnsi="宋体"/>
                <w:caps/>
                <w:color w:val="auto"/>
                <w:sz w:val="21"/>
                <w:szCs w:val="21"/>
              </w:rPr>
              <w:t>12</w:t>
            </w:r>
          </w:p>
        </w:tc>
        <w:tc>
          <w:tcPr>
            <w:tcW w:w="1417" w:type="dxa"/>
            <w:vAlign w:val="center"/>
          </w:tcPr>
          <w:p w14:paraId="60A53DA8">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网线</w:t>
            </w:r>
          </w:p>
        </w:tc>
        <w:tc>
          <w:tcPr>
            <w:tcW w:w="1191" w:type="dxa"/>
            <w:vAlign w:val="center"/>
          </w:tcPr>
          <w:p w14:paraId="279C79C4">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300</w:t>
            </w:r>
          </w:p>
        </w:tc>
        <w:tc>
          <w:tcPr>
            <w:tcW w:w="567" w:type="dxa"/>
            <w:vAlign w:val="center"/>
          </w:tcPr>
          <w:p w14:paraId="230A1091">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米</w:t>
            </w:r>
          </w:p>
        </w:tc>
        <w:tc>
          <w:tcPr>
            <w:tcW w:w="6102" w:type="dxa"/>
            <w:vAlign w:val="center"/>
          </w:tcPr>
          <w:p w14:paraId="2BE33B61">
            <w:pPr>
              <w:jc w:val="left"/>
              <w:rPr>
                <w:rFonts w:ascii="宋体" w:hAnsi="宋体"/>
                <w:caps/>
                <w:color w:val="auto"/>
                <w:sz w:val="24"/>
              </w:rPr>
            </w:pPr>
            <w:r>
              <w:rPr>
                <w:rFonts w:asciiTheme="minorEastAsia" w:hAnsiTheme="minorEastAsia" w:eastAsiaTheme="minorEastAsia" w:cstheme="minorEastAsia"/>
                <w:color w:val="auto"/>
                <w:sz w:val="21"/>
                <w:szCs w:val="21"/>
                <w:lang w:bidi="ar"/>
              </w:rPr>
              <w:t>UTP-5E</w:t>
            </w:r>
          </w:p>
        </w:tc>
      </w:tr>
      <w:tr w14:paraId="23C7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3C38B2E3">
            <w:pPr>
              <w:jc w:val="center"/>
              <w:rPr>
                <w:rFonts w:hint="eastAsia" w:ascii="宋体" w:hAnsi="宋体"/>
                <w:caps/>
                <w:color w:val="auto"/>
                <w:sz w:val="21"/>
                <w:szCs w:val="21"/>
              </w:rPr>
            </w:pPr>
            <w:r>
              <w:rPr>
                <w:rFonts w:hint="eastAsia" w:ascii="宋体" w:hAnsi="宋体"/>
                <w:caps/>
                <w:color w:val="auto"/>
                <w:sz w:val="21"/>
                <w:szCs w:val="21"/>
              </w:rPr>
              <w:t>13</w:t>
            </w:r>
          </w:p>
        </w:tc>
        <w:tc>
          <w:tcPr>
            <w:tcW w:w="1417" w:type="dxa"/>
            <w:vAlign w:val="center"/>
          </w:tcPr>
          <w:p w14:paraId="3A240A48">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线管</w:t>
            </w:r>
          </w:p>
        </w:tc>
        <w:tc>
          <w:tcPr>
            <w:tcW w:w="1191" w:type="dxa"/>
            <w:vAlign w:val="center"/>
          </w:tcPr>
          <w:p w14:paraId="22251BBB">
            <w:pPr>
              <w:jc w:val="center"/>
              <w:rPr>
                <w:rFonts w:ascii="宋体" w:hAnsi="宋体"/>
                <w:caps/>
                <w:color w:val="auto"/>
                <w:sz w:val="24"/>
              </w:rPr>
            </w:pPr>
            <w:r>
              <w:rPr>
                <w:rFonts w:hint="eastAsia" w:asciiTheme="minorEastAsia" w:hAnsiTheme="minorEastAsia" w:eastAsiaTheme="minorEastAsia" w:cstheme="minorEastAsia"/>
                <w:color w:val="auto"/>
                <w:sz w:val="21"/>
                <w:szCs w:val="21"/>
                <w:lang w:bidi="ar"/>
              </w:rPr>
              <w:t>180</w:t>
            </w:r>
          </w:p>
        </w:tc>
        <w:tc>
          <w:tcPr>
            <w:tcW w:w="567" w:type="dxa"/>
            <w:vAlign w:val="center"/>
          </w:tcPr>
          <w:p w14:paraId="60FAC60B">
            <w:pPr>
              <w:jc w:val="center"/>
              <w:rPr>
                <w:rFonts w:ascii="新宋体" w:hAnsi="新宋体" w:eastAsia="新宋体" w:cs="宋体"/>
                <w:color w:val="auto"/>
                <w:kern w:val="0"/>
                <w:sz w:val="22"/>
                <w:szCs w:val="22"/>
              </w:rPr>
            </w:pPr>
            <w:r>
              <w:rPr>
                <w:rFonts w:hint="eastAsia" w:asciiTheme="minorEastAsia" w:hAnsiTheme="minorEastAsia" w:eastAsiaTheme="minorEastAsia" w:cstheme="minorEastAsia"/>
                <w:color w:val="auto"/>
                <w:sz w:val="21"/>
                <w:szCs w:val="21"/>
                <w:lang w:bidi="ar"/>
              </w:rPr>
              <w:t>米</w:t>
            </w:r>
          </w:p>
        </w:tc>
        <w:tc>
          <w:tcPr>
            <w:tcW w:w="6102" w:type="dxa"/>
            <w:vAlign w:val="center"/>
          </w:tcPr>
          <w:p w14:paraId="0CB25374">
            <w:pPr>
              <w:jc w:val="left"/>
              <w:rPr>
                <w:rFonts w:ascii="宋体" w:hAnsi="宋体"/>
                <w:caps/>
                <w:color w:val="auto"/>
                <w:sz w:val="24"/>
              </w:rPr>
            </w:pPr>
            <w:r>
              <w:rPr>
                <w:rFonts w:asciiTheme="minorEastAsia" w:hAnsiTheme="minorEastAsia" w:eastAsiaTheme="minorEastAsia" w:cstheme="minorEastAsia"/>
                <w:color w:val="auto"/>
                <w:sz w:val="21"/>
                <w:szCs w:val="21"/>
                <w:lang w:bidi="ar"/>
              </w:rPr>
              <w:t>JDG25</w:t>
            </w:r>
          </w:p>
        </w:tc>
      </w:tr>
    </w:tbl>
    <w:p w14:paraId="61A2A5E9">
      <w:pPr>
        <w:spacing w:line="440" w:lineRule="exact"/>
        <w:ind w:firstLine="480" w:firstLineChars="200"/>
        <w:rPr>
          <w:rFonts w:ascii="宋体" w:hAnsi="宋体"/>
          <w:color w:val="auto"/>
          <w:sz w:val="24"/>
          <w:szCs w:val="22"/>
        </w:rPr>
      </w:pPr>
    </w:p>
    <w:p w14:paraId="4DE6C41F">
      <w:pPr>
        <w:spacing w:line="440" w:lineRule="exact"/>
        <w:ind w:firstLine="480" w:firstLineChars="200"/>
        <w:rPr>
          <w:rFonts w:ascii="宋体" w:hAnsi="宋体"/>
          <w:color w:val="auto"/>
          <w:sz w:val="24"/>
          <w:szCs w:val="22"/>
        </w:rPr>
      </w:pPr>
      <w:r>
        <w:rPr>
          <w:rFonts w:hint="eastAsia" w:ascii="宋体" w:hAnsi="宋体"/>
          <w:color w:val="auto"/>
          <w:sz w:val="24"/>
          <w:szCs w:val="22"/>
        </w:rPr>
        <w:t>总体要求：</w:t>
      </w:r>
    </w:p>
    <w:p w14:paraId="0A866A98">
      <w:pPr>
        <w:spacing w:line="440" w:lineRule="exact"/>
        <w:ind w:firstLine="480" w:firstLineChars="200"/>
        <w:rPr>
          <w:rFonts w:ascii="宋体" w:hAnsi="宋体"/>
          <w:color w:val="auto"/>
          <w:sz w:val="24"/>
          <w:szCs w:val="22"/>
        </w:rPr>
      </w:pPr>
      <w:r>
        <w:rPr>
          <w:rFonts w:hint="eastAsia" w:ascii="宋体" w:hAnsi="宋体"/>
          <w:color w:val="auto"/>
          <w:sz w:val="24"/>
          <w:szCs w:val="22"/>
        </w:rPr>
        <w:t>更换的设备必须是全新、未使用的原装产品，且在正常安装、使用和保养条件下，其使用寿命期内各项指标均达到质量要求。更换配件费用由供应商支付。</w:t>
      </w:r>
    </w:p>
    <w:p w14:paraId="009C8413">
      <w:pPr>
        <w:spacing w:line="440" w:lineRule="exact"/>
        <w:rPr>
          <w:rFonts w:ascii="宋体" w:hAnsi="宋体"/>
          <w:color w:val="auto"/>
          <w:sz w:val="24"/>
          <w:szCs w:val="22"/>
        </w:rPr>
      </w:pPr>
      <w:r>
        <w:rPr>
          <w:rFonts w:hint="eastAsia" w:ascii="宋体" w:hAnsi="宋体"/>
          <w:color w:val="auto"/>
          <w:sz w:val="24"/>
          <w:szCs w:val="22"/>
        </w:rPr>
        <w:t>二、合同草案条款</w:t>
      </w:r>
    </w:p>
    <w:p w14:paraId="405C58D9">
      <w:pPr>
        <w:spacing w:line="440" w:lineRule="exact"/>
        <w:rPr>
          <w:rFonts w:ascii="宋体" w:hAnsi="宋体"/>
          <w:color w:val="auto"/>
          <w:sz w:val="24"/>
          <w:szCs w:val="22"/>
        </w:rPr>
      </w:pPr>
      <w:r>
        <w:rPr>
          <w:rFonts w:hint="eastAsia" w:ascii="宋体" w:hAnsi="宋体"/>
          <w:color w:val="auto"/>
          <w:sz w:val="24"/>
          <w:szCs w:val="22"/>
        </w:rPr>
        <w:t>2.1交付需求：</w:t>
      </w:r>
    </w:p>
    <w:p w14:paraId="0E9246A2">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ascii="宋体" w:hAnsi="宋体"/>
          <w:color w:val="auto"/>
          <w:sz w:val="24"/>
          <w:szCs w:val="22"/>
        </w:rPr>
        <w:t>30</w:t>
      </w:r>
      <w:r>
        <w:rPr>
          <w:rFonts w:hint="eastAsia" w:ascii="宋体" w:hAnsi="宋体"/>
          <w:color w:val="auto"/>
          <w:sz w:val="24"/>
          <w:szCs w:val="22"/>
        </w:rPr>
        <w:t>个日历天内实施完毕。</w:t>
      </w:r>
    </w:p>
    <w:p w14:paraId="5D2F0DC0">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0A7D88EB">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C7D5254">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74EBF6F6">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7CC3A909">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02D10A23">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2.1.7付款方式：本项目无预付款。经验收合格后，供应商提供发票后15个工作日内支付全款。</w:t>
      </w:r>
    </w:p>
    <w:p w14:paraId="2C083A27">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0E2DA901">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2</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5ECE6F4D">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4B7D0B54">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CCC4F4A">
      <w:pPr>
        <w:spacing w:line="360" w:lineRule="auto"/>
        <w:ind w:left="566" w:leftChars="202"/>
        <w:rPr>
          <w:rFonts w:ascii="宋体" w:hAnsi="宋体"/>
          <w:b/>
          <w:color w:val="auto"/>
          <w:sz w:val="24"/>
        </w:rPr>
      </w:pPr>
    </w:p>
    <w:p w14:paraId="24526D72">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0F17D670">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2136C8F">
      <w:pPr>
        <w:shd w:val="clear" w:color="auto" w:fill="FFFFFF"/>
        <w:spacing w:line="360" w:lineRule="auto"/>
        <w:rPr>
          <w:rFonts w:ascii="宋体" w:hAnsi="宋体" w:cs="宋体"/>
          <w:caps/>
          <w:color w:val="auto"/>
          <w:sz w:val="24"/>
        </w:rPr>
      </w:pPr>
    </w:p>
    <w:p w14:paraId="41FAC544">
      <w:pPr>
        <w:shd w:val="clear" w:color="auto" w:fill="FFFFFF"/>
        <w:spacing w:line="360" w:lineRule="auto"/>
        <w:rPr>
          <w:rFonts w:ascii="宋体" w:hAnsi="宋体" w:cs="宋体"/>
          <w:caps/>
          <w:color w:val="auto"/>
          <w:sz w:val="24"/>
        </w:rPr>
      </w:pPr>
    </w:p>
    <w:p w14:paraId="1FE2D2FC">
      <w:pPr>
        <w:shd w:val="clear" w:color="auto" w:fill="FFFFFF"/>
        <w:spacing w:line="360" w:lineRule="auto"/>
        <w:rPr>
          <w:rFonts w:ascii="宋体" w:hAnsi="宋体" w:cs="宋体"/>
          <w:caps/>
          <w:color w:val="auto"/>
          <w:sz w:val="24"/>
        </w:rPr>
      </w:pPr>
    </w:p>
    <w:p w14:paraId="4B1E3BBB">
      <w:pPr>
        <w:shd w:val="clear" w:color="auto" w:fill="FFFFFF"/>
        <w:spacing w:line="360" w:lineRule="auto"/>
        <w:rPr>
          <w:rFonts w:ascii="宋体" w:hAnsi="宋体" w:cs="宋体"/>
          <w:caps/>
          <w:color w:val="auto"/>
          <w:sz w:val="24"/>
        </w:rPr>
      </w:pPr>
    </w:p>
    <w:p w14:paraId="77574245">
      <w:pPr>
        <w:shd w:val="clear" w:color="auto" w:fill="FFFFFF"/>
        <w:spacing w:line="360" w:lineRule="auto"/>
        <w:rPr>
          <w:rFonts w:ascii="宋体" w:hAnsi="宋体" w:cs="宋体"/>
          <w:caps/>
          <w:color w:val="auto"/>
          <w:sz w:val="24"/>
        </w:rPr>
      </w:pPr>
    </w:p>
    <w:p w14:paraId="5C4B9046">
      <w:pPr>
        <w:shd w:val="clear" w:color="auto" w:fill="FFFFFF"/>
        <w:spacing w:line="360" w:lineRule="auto"/>
        <w:rPr>
          <w:rFonts w:ascii="宋体" w:hAnsi="宋体" w:cs="宋体"/>
          <w:caps/>
          <w:color w:val="auto"/>
          <w:sz w:val="24"/>
        </w:rPr>
      </w:pPr>
    </w:p>
    <w:p w14:paraId="0F49C4BD">
      <w:pPr>
        <w:shd w:val="clear" w:color="auto" w:fill="FFFFFF"/>
        <w:spacing w:line="360" w:lineRule="auto"/>
        <w:rPr>
          <w:rFonts w:ascii="宋体" w:hAnsi="宋体" w:cs="宋体"/>
          <w:caps/>
          <w:color w:val="auto"/>
          <w:sz w:val="24"/>
        </w:rPr>
      </w:pPr>
    </w:p>
    <w:p w14:paraId="1D866CAF">
      <w:pPr>
        <w:shd w:val="clear" w:color="auto" w:fill="FFFFFF"/>
        <w:spacing w:line="360" w:lineRule="auto"/>
        <w:rPr>
          <w:rFonts w:ascii="宋体" w:hAnsi="宋体" w:cs="宋体"/>
          <w:caps/>
          <w:color w:val="auto"/>
          <w:sz w:val="24"/>
        </w:rPr>
      </w:pPr>
    </w:p>
    <w:p w14:paraId="212D397C">
      <w:pPr>
        <w:shd w:val="clear" w:color="auto" w:fill="FFFFFF"/>
        <w:spacing w:line="360" w:lineRule="auto"/>
        <w:rPr>
          <w:rFonts w:ascii="宋体" w:hAnsi="宋体" w:cs="宋体"/>
          <w:caps/>
          <w:color w:val="auto"/>
          <w:sz w:val="24"/>
        </w:rPr>
      </w:pPr>
    </w:p>
    <w:p w14:paraId="5539A3AF">
      <w:pPr>
        <w:shd w:val="clear" w:color="auto" w:fill="FFFFFF"/>
        <w:spacing w:line="360" w:lineRule="auto"/>
        <w:rPr>
          <w:rFonts w:ascii="宋体" w:hAnsi="宋体" w:cs="宋体"/>
          <w:caps/>
          <w:color w:val="auto"/>
          <w:sz w:val="24"/>
        </w:rPr>
      </w:pPr>
    </w:p>
    <w:p w14:paraId="1E9BABAA">
      <w:pPr>
        <w:shd w:val="clear" w:color="auto" w:fill="FFFFFF"/>
        <w:spacing w:line="360" w:lineRule="auto"/>
        <w:rPr>
          <w:rFonts w:ascii="宋体" w:hAnsi="宋体" w:cs="宋体"/>
          <w:caps/>
          <w:color w:val="auto"/>
          <w:sz w:val="24"/>
        </w:rPr>
      </w:pPr>
    </w:p>
    <w:p w14:paraId="2B3748C9">
      <w:pPr>
        <w:shd w:val="clear" w:color="auto" w:fill="FFFFFF"/>
        <w:spacing w:line="360" w:lineRule="auto"/>
        <w:rPr>
          <w:rFonts w:ascii="宋体" w:hAnsi="宋体" w:cs="宋体"/>
          <w:caps/>
          <w:color w:val="auto"/>
          <w:sz w:val="24"/>
        </w:rPr>
      </w:pPr>
    </w:p>
    <w:p w14:paraId="042AFCFE">
      <w:pPr>
        <w:widowControl/>
        <w:jc w:val="left"/>
        <w:rPr>
          <w:rFonts w:ascii="宋体" w:hAnsi="宋体" w:cs="宋体"/>
          <w:caps/>
          <w:color w:val="auto"/>
          <w:sz w:val="24"/>
        </w:rPr>
      </w:pPr>
      <w:r>
        <w:rPr>
          <w:rFonts w:ascii="宋体" w:hAnsi="宋体" w:cs="宋体"/>
          <w:caps/>
          <w:color w:val="auto"/>
          <w:sz w:val="24"/>
        </w:rPr>
        <w:br w:type="page"/>
      </w:r>
    </w:p>
    <w:p w14:paraId="12380EA4">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4DA9AA54">
      <w:pPr>
        <w:spacing w:line="440" w:lineRule="exact"/>
        <w:jc w:val="center"/>
        <w:rPr>
          <w:rFonts w:eastAsia="仿宋_GB2312"/>
          <w:b/>
          <w:color w:val="auto"/>
          <w:sz w:val="44"/>
          <w:szCs w:val="44"/>
        </w:rPr>
      </w:pPr>
    </w:p>
    <w:p w14:paraId="443255EC">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192D94E1">
      <w:pPr>
        <w:spacing w:line="300" w:lineRule="auto"/>
        <w:ind w:firstLine="539" w:firstLineChars="245"/>
        <w:rPr>
          <w:color w:val="auto"/>
          <w:spacing w:val="-10"/>
          <w:sz w:val="24"/>
        </w:rPr>
      </w:pPr>
    </w:p>
    <w:p w14:paraId="574E2C75">
      <w:pPr>
        <w:spacing w:line="500" w:lineRule="exact"/>
        <w:ind w:firstLine="540"/>
        <w:jc w:val="center"/>
        <w:rPr>
          <w:b/>
          <w:color w:val="auto"/>
          <w:kern w:val="0"/>
          <w:sz w:val="36"/>
          <w:szCs w:val="36"/>
        </w:rPr>
      </w:pPr>
      <w:r>
        <w:rPr>
          <w:b/>
          <w:color w:val="auto"/>
          <w:kern w:val="0"/>
          <w:sz w:val="36"/>
          <w:szCs w:val="36"/>
        </w:rPr>
        <w:t>合同书</w:t>
      </w:r>
    </w:p>
    <w:p w14:paraId="4043E48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70615F8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4547A99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4336F2FD">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34A77349">
      <w:pPr>
        <w:spacing w:line="500" w:lineRule="exact"/>
        <w:ind w:firstLine="480" w:firstLineChars="200"/>
        <w:rPr>
          <w:color w:val="auto"/>
          <w:sz w:val="24"/>
          <w:szCs w:val="20"/>
        </w:rPr>
      </w:pPr>
      <w:r>
        <w:rPr>
          <w:color w:val="auto"/>
          <w:sz w:val="24"/>
          <w:szCs w:val="20"/>
        </w:rPr>
        <w:t>本合同由（以下简称“需方”）与（以下简称“供方”）签订。</w:t>
      </w:r>
    </w:p>
    <w:p w14:paraId="28F9738F">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26A85969">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0E721E23">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68C50089">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45C9657D">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384E2554">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4606FA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7F77BF6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6AD87E1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6803649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7C2D0FC1">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7EF6C710">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1B18295E">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40F841E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43BEB64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3FA14F98">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248682EE">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3564D126">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5F593EA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3D8E02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0F7188F8">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367EA87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1A694DB9">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169BAF7">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84D674E">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557288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3E0FA60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38F365D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5A679B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1AB1D86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1A24641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 xml:space="preserve"> 法人</w:t>
      </w:r>
      <w:r>
        <w:rPr>
          <w:rFonts w:hint="eastAsia"/>
          <w:color w:val="auto"/>
          <w:kern w:val="0"/>
          <w:sz w:val="24"/>
          <w:szCs w:val="20"/>
        </w:rPr>
        <w:t>（负责人）</w:t>
      </w:r>
      <w:r>
        <w:rPr>
          <w:color w:val="auto"/>
          <w:kern w:val="0"/>
          <w:sz w:val="24"/>
          <w:szCs w:val="20"/>
        </w:rPr>
        <w:t>代表授权人(签字)：</w:t>
      </w:r>
    </w:p>
    <w:p w14:paraId="51ED6A4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0F7A80C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641C89D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04CFC3D4">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1AC9B9C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B4ABD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0679C55">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0E34C4F">
      <w:pPr>
        <w:adjustRightInd w:val="0"/>
        <w:snapToGrid w:val="0"/>
        <w:jc w:val="center"/>
        <w:outlineLvl w:val="0"/>
        <w:rPr>
          <w:color w:val="auto"/>
          <w:sz w:val="36"/>
          <w:szCs w:val="36"/>
        </w:rPr>
      </w:pPr>
    </w:p>
    <w:p w14:paraId="337D53B1">
      <w:pPr>
        <w:adjustRightInd w:val="0"/>
        <w:snapToGrid w:val="0"/>
        <w:jc w:val="center"/>
        <w:outlineLvl w:val="0"/>
        <w:rPr>
          <w:color w:val="auto"/>
          <w:sz w:val="36"/>
          <w:szCs w:val="36"/>
        </w:rPr>
      </w:pPr>
      <w:bookmarkStart w:id="0" w:name="_GoBack"/>
      <w:bookmarkEnd w:id="0"/>
      <w:r>
        <w:rPr>
          <w:color w:val="auto"/>
          <w:sz w:val="36"/>
          <w:szCs w:val="36"/>
        </w:rPr>
        <w:t>第五章</w:t>
      </w:r>
      <w:r>
        <w:rPr>
          <w:rFonts w:hint="eastAsia"/>
          <w:color w:val="auto"/>
          <w:sz w:val="36"/>
          <w:szCs w:val="36"/>
        </w:rPr>
        <w:t xml:space="preserve">  </w:t>
      </w:r>
      <w:r>
        <w:rPr>
          <w:color w:val="auto"/>
          <w:sz w:val="36"/>
          <w:szCs w:val="36"/>
        </w:rPr>
        <w:t>响应文件格式</w:t>
      </w:r>
    </w:p>
    <w:p w14:paraId="22355F88">
      <w:pPr>
        <w:adjustRightInd w:val="0"/>
        <w:snapToGrid w:val="0"/>
        <w:jc w:val="center"/>
        <w:outlineLvl w:val="0"/>
        <w:rPr>
          <w:b/>
          <w:color w:val="auto"/>
          <w:sz w:val="18"/>
          <w:szCs w:val="18"/>
        </w:rPr>
      </w:pPr>
    </w:p>
    <w:p w14:paraId="6B39F492">
      <w:pPr>
        <w:adjustRightInd w:val="0"/>
        <w:snapToGrid w:val="0"/>
        <w:outlineLvl w:val="0"/>
        <w:rPr>
          <w:color w:val="auto"/>
          <w:szCs w:val="28"/>
        </w:rPr>
      </w:pPr>
      <w:r>
        <w:rPr>
          <w:color w:val="auto"/>
          <w:szCs w:val="28"/>
        </w:rPr>
        <w:t>封面：</w:t>
      </w:r>
    </w:p>
    <w:p w14:paraId="66FF9B30">
      <w:pPr>
        <w:pStyle w:val="18"/>
        <w:tabs>
          <w:tab w:val="left" w:pos="1260"/>
        </w:tabs>
        <w:jc w:val="center"/>
        <w:rPr>
          <w:rFonts w:ascii="Times New Roman" w:hAnsi="Times New Roman" w:cs="Times New Roman"/>
          <w:bCs/>
          <w:color w:val="auto"/>
          <w:spacing w:val="100"/>
          <w:w w:val="110"/>
          <w:kern w:val="0"/>
          <w:sz w:val="52"/>
          <w:szCs w:val="52"/>
        </w:rPr>
      </w:pPr>
    </w:p>
    <w:p w14:paraId="780F82CB">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C296992">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4785D037">
      <w:pPr>
        <w:pStyle w:val="18"/>
        <w:jc w:val="center"/>
        <w:rPr>
          <w:rFonts w:ascii="Times New Roman" w:hAnsi="Times New Roman" w:cs="Times New Roman"/>
          <w:color w:val="auto"/>
          <w:sz w:val="44"/>
        </w:rPr>
      </w:pPr>
    </w:p>
    <w:p w14:paraId="5C43C0CB">
      <w:pPr>
        <w:pStyle w:val="18"/>
        <w:jc w:val="center"/>
        <w:rPr>
          <w:rFonts w:ascii="Times New Roman" w:hAnsi="Times New Roman" w:cs="Times New Roman"/>
          <w:color w:val="auto"/>
          <w:sz w:val="44"/>
        </w:rPr>
      </w:pPr>
    </w:p>
    <w:p w14:paraId="64642599">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E22914A">
      <w:pPr>
        <w:pStyle w:val="16"/>
        <w:spacing w:line="360" w:lineRule="auto"/>
        <w:ind w:firstLine="1280" w:firstLineChars="400"/>
        <w:rPr>
          <w:color w:val="auto"/>
          <w:szCs w:val="32"/>
          <w:u w:val="single"/>
        </w:rPr>
      </w:pPr>
      <w:r>
        <w:rPr>
          <w:color w:val="auto"/>
          <w:szCs w:val="32"/>
        </w:rPr>
        <w:t>项目名称：</w:t>
      </w:r>
    </w:p>
    <w:p w14:paraId="4FE7F07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C2DBB9A">
      <w:pPr>
        <w:pStyle w:val="18"/>
        <w:ind w:firstLine="1320" w:firstLineChars="300"/>
        <w:rPr>
          <w:rFonts w:ascii="Times New Roman" w:hAnsi="Times New Roman" w:cs="Times New Roman"/>
          <w:color w:val="auto"/>
          <w:sz w:val="44"/>
        </w:rPr>
      </w:pPr>
    </w:p>
    <w:p w14:paraId="46226B4C">
      <w:pPr>
        <w:pStyle w:val="18"/>
        <w:ind w:firstLine="1320" w:firstLineChars="300"/>
        <w:rPr>
          <w:rFonts w:ascii="Times New Roman" w:hAnsi="Times New Roman" w:cs="Times New Roman"/>
          <w:color w:val="auto"/>
          <w:sz w:val="44"/>
        </w:rPr>
      </w:pPr>
    </w:p>
    <w:p w14:paraId="2CD6DBDB">
      <w:pPr>
        <w:pStyle w:val="18"/>
        <w:ind w:firstLine="1320" w:firstLineChars="300"/>
        <w:rPr>
          <w:rFonts w:ascii="Times New Roman" w:hAnsi="Times New Roman" w:cs="Times New Roman"/>
          <w:color w:val="auto"/>
          <w:sz w:val="44"/>
        </w:rPr>
      </w:pPr>
    </w:p>
    <w:p w14:paraId="75B3CCAF">
      <w:pPr>
        <w:pStyle w:val="18"/>
        <w:ind w:firstLine="1320" w:firstLineChars="300"/>
        <w:rPr>
          <w:rFonts w:ascii="Times New Roman" w:hAnsi="Times New Roman" w:cs="Times New Roman"/>
          <w:color w:val="auto"/>
          <w:sz w:val="44"/>
        </w:rPr>
      </w:pPr>
    </w:p>
    <w:p w14:paraId="0355FAEF">
      <w:pPr>
        <w:pStyle w:val="18"/>
        <w:ind w:firstLine="1320" w:firstLineChars="300"/>
        <w:rPr>
          <w:rFonts w:ascii="Times New Roman" w:hAnsi="Times New Roman" w:cs="Times New Roman"/>
          <w:color w:val="auto"/>
          <w:sz w:val="44"/>
        </w:rPr>
      </w:pPr>
    </w:p>
    <w:p w14:paraId="6F92BA51">
      <w:pPr>
        <w:pStyle w:val="18"/>
        <w:ind w:firstLine="1320" w:firstLineChars="300"/>
        <w:rPr>
          <w:rFonts w:ascii="Times New Roman" w:hAnsi="Times New Roman" w:cs="Times New Roman"/>
          <w:color w:val="auto"/>
          <w:sz w:val="44"/>
        </w:rPr>
      </w:pPr>
    </w:p>
    <w:p w14:paraId="7BF7E349">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01DD3496">
      <w:pPr>
        <w:jc w:val="center"/>
        <w:rPr>
          <w:rFonts w:ascii="宋体" w:hAnsi="宋体"/>
          <w:color w:val="auto"/>
          <w:sz w:val="32"/>
          <w:szCs w:val="32"/>
        </w:rPr>
      </w:pPr>
      <w:r>
        <w:rPr>
          <w:rFonts w:ascii="宋体" w:hAnsi="宋体"/>
          <w:color w:val="auto"/>
          <w:sz w:val="32"/>
          <w:szCs w:val="32"/>
        </w:rPr>
        <w:t>年  月  日</w:t>
      </w:r>
    </w:p>
    <w:p w14:paraId="53900ABF">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25EC96CE">
      <w:pPr>
        <w:adjustRightInd w:val="0"/>
        <w:snapToGrid w:val="0"/>
        <w:outlineLvl w:val="0"/>
        <w:rPr>
          <w:color w:val="auto"/>
          <w:sz w:val="24"/>
        </w:rPr>
      </w:pPr>
      <w:r>
        <w:rPr>
          <w:color w:val="auto"/>
          <w:szCs w:val="21"/>
        </w:rPr>
        <w:br w:type="page"/>
      </w:r>
      <w:r>
        <w:rPr>
          <w:color w:val="auto"/>
          <w:sz w:val="24"/>
        </w:rPr>
        <w:t>附件1</w:t>
      </w:r>
    </w:p>
    <w:p w14:paraId="1F41137A">
      <w:pPr>
        <w:adjustRightInd w:val="0"/>
        <w:snapToGrid w:val="0"/>
        <w:jc w:val="center"/>
        <w:outlineLvl w:val="0"/>
        <w:rPr>
          <w:color w:val="auto"/>
          <w:sz w:val="32"/>
          <w:szCs w:val="32"/>
        </w:rPr>
      </w:pPr>
      <w:r>
        <w:rPr>
          <w:color w:val="auto"/>
          <w:sz w:val="32"/>
          <w:szCs w:val="32"/>
        </w:rPr>
        <w:t>谈判书</w:t>
      </w:r>
    </w:p>
    <w:p w14:paraId="390DF616">
      <w:pPr>
        <w:spacing w:line="500" w:lineRule="exact"/>
        <w:ind w:left="-118" w:leftChars="-42"/>
        <w:rPr>
          <w:rFonts w:eastAsia="仿宋_GB2312"/>
          <w:color w:val="auto"/>
          <w:szCs w:val="28"/>
        </w:rPr>
      </w:pPr>
    </w:p>
    <w:p w14:paraId="562CA43D">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5993E643">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16828BB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7C2F1B2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6C18E7E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153F728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720CACF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713376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FC52A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151654C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4FE104F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3DC6EF3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1D9FCD08">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4384B0B">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7AD094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2E93A5CD">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46B8107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794BBC5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5CEF49E7">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60746B0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0E607EE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18341530">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476A9D4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6A03811C">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E06890">
      <w:pPr>
        <w:ind w:firstLine="3040" w:firstLineChars="950"/>
        <w:rPr>
          <w:color w:val="auto"/>
          <w:sz w:val="32"/>
          <w:szCs w:val="32"/>
        </w:rPr>
      </w:pPr>
      <w:r>
        <w:rPr>
          <w:color w:val="auto"/>
          <w:sz w:val="32"/>
          <w:szCs w:val="32"/>
        </w:rPr>
        <w:t>报价组成情况表</w:t>
      </w:r>
    </w:p>
    <w:p w14:paraId="3DC96941">
      <w:pPr>
        <w:spacing w:line="500" w:lineRule="exact"/>
        <w:rPr>
          <w:rFonts w:eastAsia="仿宋_GB2312"/>
          <w:color w:val="auto"/>
        </w:rPr>
      </w:pPr>
    </w:p>
    <w:p w14:paraId="796F1D28">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40292C3B">
      <w:pPr>
        <w:spacing w:line="240" w:lineRule="atLeast"/>
        <w:rPr>
          <w:rFonts w:eastAsia="仿宋_GB2312"/>
          <w:color w:val="auto"/>
          <w:sz w:val="24"/>
          <w:u w:val="single"/>
        </w:rPr>
      </w:pPr>
      <w:r>
        <w:rPr>
          <w:color w:val="auto"/>
          <w:sz w:val="24"/>
        </w:rPr>
        <w:t>项目名称：</w:t>
      </w:r>
      <w:r>
        <w:rPr>
          <w:rFonts w:hint="eastAsia"/>
          <w:color w:val="auto"/>
          <w:sz w:val="24"/>
        </w:rPr>
        <w:t>更换北馆库房门禁</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5B1F4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0CAFB5F">
            <w:pPr>
              <w:adjustRightInd w:val="0"/>
              <w:snapToGrid w:val="0"/>
              <w:ind w:left="-118" w:leftChars="-42"/>
              <w:jc w:val="center"/>
              <w:rPr>
                <w:color w:val="auto"/>
                <w:sz w:val="24"/>
              </w:rPr>
            </w:pPr>
            <w:r>
              <w:rPr>
                <w:color w:val="auto"/>
                <w:sz w:val="24"/>
              </w:rPr>
              <w:t>序号</w:t>
            </w:r>
          </w:p>
        </w:tc>
        <w:tc>
          <w:tcPr>
            <w:tcW w:w="1868" w:type="dxa"/>
            <w:vAlign w:val="center"/>
          </w:tcPr>
          <w:p w14:paraId="70847B1F">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3EC970EE">
            <w:pPr>
              <w:adjustRightInd w:val="0"/>
              <w:snapToGrid w:val="0"/>
              <w:jc w:val="center"/>
              <w:rPr>
                <w:color w:val="auto"/>
                <w:sz w:val="24"/>
              </w:rPr>
            </w:pPr>
            <w:r>
              <w:rPr>
                <w:color w:val="auto"/>
                <w:sz w:val="24"/>
              </w:rPr>
              <w:t>规格型号</w:t>
            </w:r>
          </w:p>
        </w:tc>
        <w:tc>
          <w:tcPr>
            <w:tcW w:w="805" w:type="dxa"/>
            <w:vAlign w:val="center"/>
          </w:tcPr>
          <w:p w14:paraId="78F79B10">
            <w:pPr>
              <w:adjustRightInd w:val="0"/>
              <w:snapToGrid w:val="0"/>
              <w:jc w:val="center"/>
              <w:rPr>
                <w:color w:val="auto"/>
                <w:sz w:val="24"/>
              </w:rPr>
            </w:pPr>
            <w:r>
              <w:rPr>
                <w:color w:val="auto"/>
                <w:sz w:val="24"/>
              </w:rPr>
              <w:t>数量</w:t>
            </w:r>
          </w:p>
        </w:tc>
        <w:tc>
          <w:tcPr>
            <w:tcW w:w="1653" w:type="dxa"/>
            <w:vAlign w:val="center"/>
          </w:tcPr>
          <w:p w14:paraId="4FEA3A1B">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3F8CAF8A">
            <w:pPr>
              <w:adjustRightInd w:val="0"/>
              <w:snapToGrid w:val="0"/>
              <w:jc w:val="center"/>
              <w:rPr>
                <w:color w:val="auto"/>
                <w:sz w:val="24"/>
              </w:rPr>
            </w:pPr>
            <w:r>
              <w:rPr>
                <w:color w:val="auto"/>
                <w:sz w:val="24"/>
              </w:rPr>
              <w:t>单价</w:t>
            </w:r>
          </w:p>
        </w:tc>
        <w:tc>
          <w:tcPr>
            <w:tcW w:w="1136" w:type="dxa"/>
            <w:vAlign w:val="center"/>
          </w:tcPr>
          <w:p w14:paraId="28E831E2">
            <w:pPr>
              <w:adjustRightInd w:val="0"/>
              <w:snapToGrid w:val="0"/>
              <w:jc w:val="center"/>
              <w:rPr>
                <w:color w:val="auto"/>
                <w:sz w:val="24"/>
              </w:rPr>
            </w:pPr>
            <w:r>
              <w:rPr>
                <w:color w:val="auto"/>
                <w:sz w:val="24"/>
              </w:rPr>
              <w:t>备注</w:t>
            </w:r>
          </w:p>
        </w:tc>
      </w:tr>
      <w:tr w14:paraId="09130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1F848EFB">
            <w:pPr>
              <w:adjustRightInd w:val="0"/>
              <w:snapToGrid w:val="0"/>
              <w:ind w:left="-118" w:leftChars="-42"/>
              <w:jc w:val="center"/>
              <w:rPr>
                <w:color w:val="auto"/>
                <w:sz w:val="24"/>
              </w:rPr>
            </w:pPr>
            <w:r>
              <w:rPr>
                <w:color w:val="auto"/>
                <w:sz w:val="24"/>
              </w:rPr>
              <w:t>1</w:t>
            </w:r>
          </w:p>
        </w:tc>
        <w:tc>
          <w:tcPr>
            <w:tcW w:w="1868" w:type="dxa"/>
            <w:vAlign w:val="center"/>
          </w:tcPr>
          <w:p w14:paraId="4391FDEB">
            <w:pPr>
              <w:adjustRightInd w:val="0"/>
              <w:snapToGrid w:val="0"/>
              <w:ind w:left="-118" w:leftChars="-42"/>
              <w:jc w:val="center"/>
              <w:rPr>
                <w:color w:val="auto"/>
                <w:sz w:val="24"/>
              </w:rPr>
            </w:pPr>
          </w:p>
        </w:tc>
        <w:tc>
          <w:tcPr>
            <w:tcW w:w="1236" w:type="dxa"/>
            <w:vAlign w:val="center"/>
          </w:tcPr>
          <w:p w14:paraId="0D745D78">
            <w:pPr>
              <w:adjustRightInd w:val="0"/>
              <w:snapToGrid w:val="0"/>
              <w:jc w:val="center"/>
              <w:rPr>
                <w:color w:val="auto"/>
                <w:sz w:val="24"/>
              </w:rPr>
            </w:pPr>
          </w:p>
        </w:tc>
        <w:tc>
          <w:tcPr>
            <w:tcW w:w="805" w:type="dxa"/>
            <w:vAlign w:val="center"/>
          </w:tcPr>
          <w:p w14:paraId="3A904331">
            <w:pPr>
              <w:adjustRightInd w:val="0"/>
              <w:snapToGrid w:val="0"/>
              <w:jc w:val="center"/>
              <w:rPr>
                <w:color w:val="auto"/>
                <w:sz w:val="24"/>
              </w:rPr>
            </w:pPr>
          </w:p>
        </w:tc>
        <w:tc>
          <w:tcPr>
            <w:tcW w:w="1653" w:type="dxa"/>
            <w:vAlign w:val="center"/>
          </w:tcPr>
          <w:p w14:paraId="4A1401AF">
            <w:pPr>
              <w:adjustRightInd w:val="0"/>
              <w:snapToGrid w:val="0"/>
              <w:jc w:val="center"/>
              <w:rPr>
                <w:color w:val="auto"/>
                <w:sz w:val="24"/>
              </w:rPr>
            </w:pPr>
          </w:p>
        </w:tc>
        <w:tc>
          <w:tcPr>
            <w:tcW w:w="912" w:type="dxa"/>
            <w:vAlign w:val="center"/>
          </w:tcPr>
          <w:p w14:paraId="0982902D">
            <w:pPr>
              <w:adjustRightInd w:val="0"/>
              <w:snapToGrid w:val="0"/>
              <w:jc w:val="center"/>
              <w:rPr>
                <w:color w:val="auto"/>
                <w:sz w:val="24"/>
              </w:rPr>
            </w:pPr>
          </w:p>
        </w:tc>
        <w:tc>
          <w:tcPr>
            <w:tcW w:w="1136" w:type="dxa"/>
            <w:vAlign w:val="center"/>
          </w:tcPr>
          <w:p w14:paraId="1424E60B">
            <w:pPr>
              <w:adjustRightInd w:val="0"/>
              <w:snapToGrid w:val="0"/>
              <w:jc w:val="center"/>
              <w:rPr>
                <w:color w:val="auto"/>
                <w:sz w:val="24"/>
              </w:rPr>
            </w:pPr>
          </w:p>
        </w:tc>
      </w:tr>
      <w:tr w14:paraId="30253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E28B4FA">
            <w:pPr>
              <w:adjustRightInd w:val="0"/>
              <w:snapToGrid w:val="0"/>
              <w:ind w:left="-118" w:leftChars="-42"/>
              <w:jc w:val="center"/>
              <w:rPr>
                <w:color w:val="auto"/>
                <w:sz w:val="24"/>
              </w:rPr>
            </w:pPr>
            <w:r>
              <w:rPr>
                <w:color w:val="auto"/>
                <w:sz w:val="24"/>
              </w:rPr>
              <w:t>2</w:t>
            </w:r>
          </w:p>
        </w:tc>
        <w:tc>
          <w:tcPr>
            <w:tcW w:w="1868" w:type="dxa"/>
            <w:vAlign w:val="center"/>
          </w:tcPr>
          <w:p w14:paraId="4B5697BD">
            <w:pPr>
              <w:adjustRightInd w:val="0"/>
              <w:snapToGrid w:val="0"/>
              <w:ind w:left="-118" w:leftChars="-42"/>
              <w:jc w:val="center"/>
              <w:rPr>
                <w:color w:val="auto"/>
                <w:sz w:val="24"/>
              </w:rPr>
            </w:pPr>
            <w:r>
              <w:rPr>
                <w:color w:val="auto"/>
                <w:sz w:val="24"/>
              </w:rPr>
              <w:t>…</w:t>
            </w:r>
          </w:p>
        </w:tc>
        <w:tc>
          <w:tcPr>
            <w:tcW w:w="1236" w:type="dxa"/>
            <w:vAlign w:val="center"/>
          </w:tcPr>
          <w:p w14:paraId="29A88CC3">
            <w:pPr>
              <w:adjustRightInd w:val="0"/>
              <w:snapToGrid w:val="0"/>
              <w:jc w:val="center"/>
              <w:rPr>
                <w:color w:val="auto"/>
                <w:sz w:val="24"/>
              </w:rPr>
            </w:pPr>
          </w:p>
        </w:tc>
        <w:tc>
          <w:tcPr>
            <w:tcW w:w="805" w:type="dxa"/>
            <w:vAlign w:val="center"/>
          </w:tcPr>
          <w:p w14:paraId="1E263667">
            <w:pPr>
              <w:adjustRightInd w:val="0"/>
              <w:snapToGrid w:val="0"/>
              <w:jc w:val="center"/>
              <w:rPr>
                <w:color w:val="auto"/>
                <w:sz w:val="24"/>
              </w:rPr>
            </w:pPr>
          </w:p>
        </w:tc>
        <w:tc>
          <w:tcPr>
            <w:tcW w:w="1653" w:type="dxa"/>
            <w:vAlign w:val="center"/>
          </w:tcPr>
          <w:p w14:paraId="728627F8">
            <w:pPr>
              <w:adjustRightInd w:val="0"/>
              <w:snapToGrid w:val="0"/>
              <w:jc w:val="center"/>
              <w:rPr>
                <w:color w:val="auto"/>
                <w:sz w:val="24"/>
              </w:rPr>
            </w:pPr>
          </w:p>
        </w:tc>
        <w:tc>
          <w:tcPr>
            <w:tcW w:w="912" w:type="dxa"/>
            <w:vAlign w:val="center"/>
          </w:tcPr>
          <w:p w14:paraId="3A333965">
            <w:pPr>
              <w:adjustRightInd w:val="0"/>
              <w:snapToGrid w:val="0"/>
              <w:jc w:val="center"/>
              <w:rPr>
                <w:color w:val="auto"/>
                <w:sz w:val="24"/>
              </w:rPr>
            </w:pPr>
          </w:p>
        </w:tc>
        <w:tc>
          <w:tcPr>
            <w:tcW w:w="1136" w:type="dxa"/>
            <w:vAlign w:val="center"/>
          </w:tcPr>
          <w:p w14:paraId="415338CD">
            <w:pPr>
              <w:adjustRightInd w:val="0"/>
              <w:snapToGrid w:val="0"/>
              <w:jc w:val="center"/>
              <w:rPr>
                <w:color w:val="auto"/>
                <w:sz w:val="24"/>
              </w:rPr>
            </w:pPr>
          </w:p>
        </w:tc>
      </w:tr>
      <w:tr w14:paraId="58A57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68CFA6C">
            <w:pPr>
              <w:adjustRightInd w:val="0"/>
              <w:snapToGrid w:val="0"/>
              <w:ind w:left="-118" w:leftChars="-42"/>
              <w:jc w:val="center"/>
              <w:rPr>
                <w:color w:val="auto"/>
                <w:sz w:val="24"/>
              </w:rPr>
            </w:pPr>
            <w:r>
              <w:rPr>
                <w:color w:val="auto"/>
                <w:sz w:val="24"/>
              </w:rPr>
              <w:t>3</w:t>
            </w:r>
          </w:p>
        </w:tc>
        <w:tc>
          <w:tcPr>
            <w:tcW w:w="1868" w:type="dxa"/>
            <w:vAlign w:val="center"/>
          </w:tcPr>
          <w:p w14:paraId="6A439D45">
            <w:pPr>
              <w:adjustRightInd w:val="0"/>
              <w:snapToGrid w:val="0"/>
              <w:ind w:left="-118" w:leftChars="-42"/>
              <w:jc w:val="center"/>
              <w:rPr>
                <w:color w:val="auto"/>
                <w:sz w:val="24"/>
              </w:rPr>
            </w:pPr>
          </w:p>
        </w:tc>
        <w:tc>
          <w:tcPr>
            <w:tcW w:w="1236" w:type="dxa"/>
            <w:vAlign w:val="center"/>
          </w:tcPr>
          <w:p w14:paraId="162320C0">
            <w:pPr>
              <w:adjustRightInd w:val="0"/>
              <w:snapToGrid w:val="0"/>
              <w:jc w:val="center"/>
              <w:rPr>
                <w:color w:val="auto"/>
                <w:sz w:val="24"/>
              </w:rPr>
            </w:pPr>
          </w:p>
        </w:tc>
        <w:tc>
          <w:tcPr>
            <w:tcW w:w="805" w:type="dxa"/>
            <w:vAlign w:val="center"/>
          </w:tcPr>
          <w:p w14:paraId="1BF13948">
            <w:pPr>
              <w:adjustRightInd w:val="0"/>
              <w:snapToGrid w:val="0"/>
              <w:jc w:val="center"/>
              <w:rPr>
                <w:color w:val="auto"/>
                <w:sz w:val="24"/>
              </w:rPr>
            </w:pPr>
          </w:p>
        </w:tc>
        <w:tc>
          <w:tcPr>
            <w:tcW w:w="1653" w:type="dxa"/>
            <w:vAlign w:val="center"/>
          </w:tcPr>
          <w:p w14:paraId="718584B4">
            <w:pPr>
              <w:adjustRightInd w:val="0"/>
              <w:snapToGrid w:val="0"/>
              <w:jc w:val="center"/>
              <w:rPr>
                <w:color w:val="auto"/>
                <w:sz w:val="24"/>
              </w:rPr>
            </w:pPr>
          </w:p>
        </w:tc>
        <w:tc>
          <w:tcPr>
            <w:tcW w:w="912" w:type="dxa"/>
            <w:vAlign w:val="center"/>
          </w:tcPr>
          <w:p w14:paraId="06B43489">
            <w:pPr>
              <w:adjustRightInd w:val="0"/>
              <w:snapToGrid w:val="0"/>
              <w:jc w:val="center"/>
              <w:rPr>
                <w:color w:val="auto"/>
                <w:sz w:val="24"/>
              </w:rPr>
            </w:pPr>
          </w:p>
        </w:tc>
        <w:tc>
          <w:tcPr>
            <w:tcW w:w="1136" w:type="dxa"/>
            <w:vAlign w:val="center"/>
          </w:tcPr>
          <w:p w14:paraId="593B4284">
            <w:pPr>
              <w:adjustRightInd w:val="0"/>
              <w:snapToGrid w:val="0"/>
              <w:jc w:val="center"/>
              <w:rPr>
                <w:color w:val="auto"/>
                <w:sz w:val="24"/>
              </w:rPr>
            </w:pPr>
          </w:p>
        </w:tc>
      </w:tr>
      <w:tr w14:paraId="07E845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CB23941">
            <w:pPr>
              <w:adjustRightInd w:val="0"/>
              <w:snapToGrid w:val="0"/>
              <w:ind w:left="-118" w:leftChars="-42"/>
              <w:jc w:val="center"/>
              <w:rPr>
                <w:color w:val="auto"/>
                <w:sz w:val="24"/>
              </w:rPr>
            </w:pPr>
            <w:r>
              <w:rPr>
                <w:color w:val="auto"/>
                <w:sz w:val="24"/>
              </w:rPr>
              <w:t>4</w:t>
            </w:r>
          </w:p>
        </w:tc>
        <w:tc>
          <w:tcPr>
            <w:tcW w:w="1868" w:type="dxa"/>
            <w:vAlign w:val="center"/>
          </w:tcPr>
          <w:p w14:paraId="56AC011B">
            <w:pPr>
              <w:adjustRightInd w:val="0"/>
              <w:snapToGrid w:val="0"/>
              <w:ind w:left="-118" w:leftChars="-42"/>
              <w:jc w:val="center"/>
              <w:rPr>
                <w:color w:val="auto"/>
                <w:sz w:val="24"/>
              </w:rPr>
            </w:pPr>
          </w:p>
        </w:tc>
        <w:tc>
          <w:tcPr>
            <w:tcW w:w="1236" w:type="dxa"/>
            <w:vAlign w:val="center"/>
          </w:tcPr>
          <w:p w14:paraId="491E39B2">
            <w:pPr>
              <w:adjustRightInd w:val="0"/>
              <w:snapToGrid w:val="0"/>
              <w:jc w:val="center"/>
              <w:rPr>
                <w:color w:val="auto"/>
                <w:sz w:val="24"/>
              </w:rPr>
            </w:pPr>
          </w:p>
        </w:tc>
        <w:tc>
          <w:tcPr>
            <w:tcW w:w="805" w:type="dxa"/>
            <w:vAlign w:val="center"/>
          </w:tcPr>
          <w:p w14:paraId="08662DD2">
            <w:pPr>
              <w:adjustRightInd w:val="0"/>
              <w:snapToGrid w:val="0"/>
              <w:jc w:val="center"/>
              <w:rPr>
                <w:color w:val="auto"/>
                <w:sz w:val="24"/>
              </w:rPr>
            </w:pPr>
          </w:p>
        </w:tc>
        <w:tc>
          <w:tcPr>
            <w:tcW w:w="1653" w:type="dxa"/>
            <w:vAlign w:val="center"/>
          </w:tcPr>
          <w:p w14:paraId="155973A7">
            <w:pPr>
              <w:adjustRightInd w:val="0"/>
              <w:snapToGrid w:val="0"/>
              <w:jc w:val="center"/>
              <w:rPr>
                <w:color w:val="auto"/>
                <w:sz w:val="24"/>
              </w:rPr>
            </w:pPr>
          </w:p>
        </w:tc>
        <w:tc>
          <w:tcPr>
            <w:tcW w:w="912" w:type="dxa"/>
            <w:vAlign w:val="center"/>
          </w:tcPr>
          <w:p w14:paraId="5AC9745A">
            <w:pPr>
              <w:adjustRightInd w:val="0"/>
              <w:snapToGrid w:val="0"/>
              <w:jc w:val="center"/>
              <w:rPr>
                <w:color w:val="auto"/>
                <w:sz w:val="24"/>
              </w:rPr>
            </w:pPr>
          </w:p>
        </w:tc>
        <w:tc>
          <w:tcPr>
            <w:tcW w:w="1136" w:type="dxa"/>
            <w:vAlign w:val="center"/>
          </w:tcPr>
          <w:p w14:paraId="37F5BF06">
            <w:pPr>
              <w:adjustRightInd w:val="0"/>
              <w:snapToGrid w:val="0"/>
              <w:jc w:val="center"/>
              <w:rPr>
                <w:color w:val="auto"/>
                <w:sz w:val="24"/>
              </w:rPr>
            </w:pPr>
          </w:p>
        </w:tc>
      </w:tr>
      <w:tr w14:paraId="2CEC1E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974BC9B">
            <w:pPr>
              <w:adjustRightInd w:val="0"/>
              <w:snapToGrid w:val="0"/>
              <w:ind w:left="-118" w:leftChars="-42"/>
              <w:jc w:val="center"/>
              <w:rPr>
                <w:color w:val="auto"/>
                <w:sz w:val="24"/>
              </w:rPr>
            </w:pPr>
            <w:r>
              <w:rPr>
                <w:color w:val="auto"/>
                <w:sz w:val="24"/>
              </w:rPr>
              <w:t>5</w:t>
            </w:r>
          </w:p>
        </w:tc>
        <w:tc>
          <w:tcPr>
            <w:tcW w:w="1868" w:type="dxa"/>
            <w:vAlign w:val="center"/>
          </w:tcPr>
          <w:p w14:paraId="0F9960B5">
            <w:pPr>
              <w:adjustRightInd w:val="0"/>
              <w:snapToGrid w:val="0"/>
              <w:ind w:left="-118" w:leftChars="-42"/>
              <w:jc w:val="center"/>
              <w:rPr>
                <w:color w:val="auto"/>
                <w:sz w:val="24"/>
              </w:rPr>
            </w:pPr>
            <w:r>
              <w:rPr>
                <w:color w:val="auto"/>
                <w:sz w:val="24"/>
              </w:rPr>
              <w:t>…</w:t>
            </w:r>
          </w:p>
        </w:tc>
        <w:tc>
          <w:tcPr>
            <w:tcW w:w="1236" w:type="dxa"/>
            <w:vAlign w:val="center"/>
          </w:tcPr>
          <w:p w14:paraId="74220C12">
            <w:pPr>
              <w:adjustRightInd w:val="0"/>
              <w:snapToGrid w:val="0"/>
              <w:jc w:val="center"/>
              <w:rPr>
                <w:color w:val="auto"/>
                <w:sz w:val="24"/>
              </w:rPr>
            </w:pPr>
          </w:p>
        </w:tc>
        <w:tc>
          <w:tcPr>
            <w:tcW w:w="805" w:type="dxa"/>
            <w:vAlign w:val="center"/>
          </w:tcPr>
          <w:p w14:paraId="00D8E8F8">
            <w:pPr>
              <w:adjustRightInd w:val="0"/>
              <w:snapToGrid w:val="0"/>
              <w:jc w:val="center"/>
              <w:rPr>
                <w:color w:val="auto"/>
                <w:sz w:val="24"/>
              </w:rPr>
            </w:pPr>
          </w:p>
        </w:tc>
        <w:tc>
          <w:tcPr>
            <w:tcW w:w="1653" w:type="dxa"/>
            <w:vAlign w:val="center"/>
          </w:tcPr>
          <w:p w14:paraId="27ADE846">
            <w:pPr>
              <w:adjustRightInd w:val="0"/>
              <w:snapToGrid w:val="0"/>
              <w:jc w:val="center"/>
              <w:rPr>
                <w:color w:val="auto"/>
                <w:sz w:val="24"/>
              </w:rPr>
            </w:pPr>
          </w:p>
        </w:tc>
        <w:tc>
          <w:tcPr>
            <w:tcW w:w="912" w:type="dxa"/>
            <w:vAlign w:val="center"/>
          </w:tcPr>
          <w:p w14:paraId="59B97D7D">
            <w:pPr>
              <w:adjustRightInd w:val="0"/>
              <w:snapToGrid w:val="0"/>
              <w:jc w:val="center"/>
              <w:rPr>
                <w:color w:val="auto"/>
                <w:sz w:val="24"/>
              </w:rPr>
            </w:pPr>
          </w:p>
        </w:tc>
        <w:tc>
          <w:tcPr>
            <w:tcW w:w="1136" w:type="dxa"/>
            <w:vAlign w:val="center"/>
          </w:tcPr>
          <w:p w14:paraId="7B19F4AD">
            <w:pPr>
              <w:adjustRightInd w:val="0"/>
              <w:snapToGrid w:val="0"/>
              <w:jc w:val="center"/>
              <w:rPr>
                <w:color w:val="auto"/>
                <w:sz w:val="24"/>
              </w:rPr>
            </w:pPr>
          </w:p>
        </w:tc>
      </w:tr>
      <w:tr w14:paraId="59E1C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BD91E37">
            <w:pPr>
              <w:adjustRightInd w:val="0"/>
              <w:snapToGrid w:val="0"/>
              <w:ind w:left="-118" w:leftChars="-42"/>
              <w:jc w:val="center"/>
              <w:rPr>
                <w:color w:val="auto"/>
                <w:sz w:val="24"/>
              </w:rPr>
            </w:pPr>
            <w:r>
              <w:rPr>
                <w:color w:val="auto"/>
                <w:sz w:val="24"/>
              </w:rPr>
              <w:t>6</w:t>
            </w:r>
          </w:p>
        </w:tc>
        <w:tc>
          <w:tcPr>
            <w:tcW w:w="1868" w:type="dxa"/>
            <w:vAlign w:val="center"/>
          </w:tcPr>
          <w:p w14:paraId="382F4869">
            <w:pPr>
              <w:adjustRightInd w:val="0"/>
              <w:snapToGrid w:val="0"/>
              <w:ind w:left="-118" w:leftChars="-42"/>
              <w:jc w:val="center"/>
              <w:rPr>
                <w:color w:val="auto"/>
                <w:sz w:val="24"/>
              </w:rPr>
            </w:pPr>
            <w:r>
              <w:rPr>
                <w:color w:val="auto"/>
                <w:sz w:val="24"/>
              </w:rPr>
              <w:t>其它</w:t>
            </w:r>
          </w:p>
        </w:tc>
        <w:tc>
          <w:tcPr>
            <w:tcW w:w="1236" w:type="dxa"/>
            <w:vAlign w:val="center"/>
          </w:tcPr>
          <w:p w14:paraId="177B3E38">
            <w:pPr>
              <w:adjustRightInd w:val="0"/>
              <w:snapToGrid w:val="0"/>
              <w:jc w:val="center"/>
              <w:rPr>
                <w:color w:val="auto"/>
                <w:sz w:val="24"/>
              </w:rPr>
            </w:pPr>
          </w:p>
        </w:tc>
        <w:tc>
          <w:tcPr>
            <w:tcW w:w="805" w:type="dxa"/>
            <w:vAlign w:val="center"/>
          </w:tcPr>
          <w:p w14:paraId="6A3877B8">
            <w:pPr>
              <w:adjustRightInd w:val="0"/>
              <w:snapToGrid w:val="0"/>
              <w:jc w:val="center"/>
              <w:rPr>
                <w:color w:val="auto"/>
                <w:sz w:val="24"/>
              </w:rPr>
            </w:pPr>
          </w:p>
        </w:tc>
        <w:tc>
          <w:tcPr>
            <w:tcW w:w="1653" w:type="dxa"/>
            <w:vAlign w:val="center"/>
          </w:tcPr>
          <w:p w14:paraId="1B991267">
            <w:pPr>
              <w:adjustRightInd w:val="0"/>
              <w:snapToGrid w:val="0"/>
              <w:jc w:val="center"/>
              <w:rPr>
                <w:color w:val="auto"/>
                <w:sz w:val="24"/>
              </w:rPr>
            </w:pPr>
          </w:p>
        </w:tc>
        <w:tc>
          <w:tcPr>
            <w:tcW w:w="912" w:type="dxa"/>
            <w:vAlign w:val="center"/>
          </w:tcPr>
          <w:p w14:paraId="183554A5">
            <w:pPr>
              <w:adjustRightInd w:val="0"/>
              <w:snapToGrid w:val="0"/>
              <w:jc w:val="center"/>
              <w:rPr>
                <w:color w:val="auto"/>
                <w:sz w:val="24"/>
              </w:rPr>
            </w:pPr>
          </w:p>
        </w:tc>
        <w:tc>
          <w:tcPr>
            <w:tcW w:w="1136" w:type="dxa"/>
            <w:vAlign w:val="center"/>
          </w:tcPr>
          <w:p w14:paraId="4E564C38">
            <w:pPr>
              <w:adjustRightInd w:val="0"/>
              <w:snapToGrid w:val="0"/>
              <w:jc w:val="center"/>
              <w:rPr>
                <w:color w:val="auto"/>
                <w:sz w:val="24"/>
              </w:rPr>
            </w:pPr>
          </w:p>
        </w:tc>
      </w:tr>
      <w:tr w14:paraId="28D98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5C974617">
            <w:pPr>
              <w:adjustRightInd w:val="0"/>
              <w:snapToGrid w:val="0"/>
              <w:jc w:val="center"/>
              <w:rPr>
                <w:color w:val="auto"/>
                <w:sz w:val="24"/>
              </w:rPr>
            </w:pPr>
            <w:r>
              <w:rPr>
                <w:color w:val="auto"/>
                <w:sz w:val="24"/>
              </w:rPr>
              <w:t>总计</w:t>
            </w:r>
          </w:p>
        </w:tc>
        <w:tc>
          <w:tcPr>
            <w:tcW w:w="2048" w:type="dxa"/>
            <w:gridSpan w:val="2"/>
            <w:vAlign w:val="center"/>
          </w:tcPr>
          <w:p w14:paraId="76304409">
            <w:pPr>
              <w:adjustRightInd w:val="0"/>
              <w:snapToGrid w:val="0"/>
              <w:jc w:val="center"/>
              <w:rPr>
                <w:color w:val="auto"/>
                <w:sz w:val="24"/>
              </w:rPr>
            </w:pPr>
          </w:p>
        </w:tc>
      </w:tr>
    </w:tbl>
    <w:p w14:paraId="7F4C1926">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C70BE3F">
      <w:pPr>
        <w:pStyle w:val="18"/>
        <w:spacing w:line="500" w:lineRule="exact"/>
        <w:rPr>
          <w:rFonts w:ascii="Times New Roman" w:hAnsi="Times New Roman" w:cs="Times New Roman"/>
          <w:color w:val="auto"/>
          <w:sz w:val="24"/>
          <w:szCs w:val="24"/>
        </w:rPr>
      </w:pPr>
    </w:p>
    <w:p w14:paraId="65694BD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40A6D49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61A9456">
      <w:pPr>
        <w:spacing w:line="480" w:lineRule="auto"/>
        <w:rPr>
          <w:color w:val="auto"/>
        </w:rPr>
      </w:pPr>
      <w:r>
        <w:rPr>
          <w:color w:val="auto"/>
          <w:sz w:val="24"/>
        </w:rPr>
        <w:t>时间：</w:t>
      </w:r>
    </w:p>
    <w:p w14:paraId="7E98AF39">
      <w:pPr>
        <w:pStyle w:val="18"/>
        <w:spacing w:line="440" w:lineRule="exact"/>
        <w:ind w:firstLine="840"/>
        <w:rPr>
          <w:rFonts w:ascii="Times New Roman" w:hAnsi="Times New Roman" w:eastAsia="仿宋_GB2312" w:cs="Times New Roman"/>
          <w:color w:val="auto"/>
        </w:rPr>
      </w:pPr>
    </w:p>
    <w:p w14:paraId="0F60E4A8">
      <w:pPr>
        <w:spacing w:line="480" w:lineRule="auto"/>
        <w:jc w:val="center"/>
        <w:rPr>
          <w:rFonts w:eastAsia="仿宋_GB2312"/>
          <w:color w:val="auto"/>
        </w:rPr>
      </w:pPr>
    </w:p>
    <w:p w14:paraId="3BDCF3A7">
      <w:pPr>
        <w:pStyle w:val="18"/>
        <w:spacing w:line="440" w:lineRule="exact"/>
        <w:ind w:firstLine="840"/>
        <w:rPr>
          <w:bCs/>
          <w:color w:val="auto"/>
          <w:sz w:val="24"/>
        </w:rPr>
      </w:pPr>
      <w:r>
        <w:rPr>
          <w:bCs/>
          <w:color w:val="auto"/>
          <w:sz w:val="24"/>
        </w:rPr>
        <w:br w:type="page"/>
      </w:r>
      <w:r>
        <w:rPr>
          <w:bCs/>
          <w:color w:val="auto"/>
          <w:sz w:val="24"/>
        </w:rPr>
        <w:t>附件3</w:t>
      </w:r>
    </w:p>
    <w:p w14:paraId="09923367">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2B3AE753">
      <w:pPr>
        <w:spacing w:line="240" w:lineRule="atLeast"/>
        <w:rPr>
          <w:color w:val="auto"/>
          <w:sz w:val="24"/>
        </w:rPr>
      </w:pPr>
    </w:p>
    <w:p w14:paraId="54D6AF5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36C515">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0C831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3903584">
            <w:pPr>
              <w:adjustRightInd w:val="0"/>
              <w:snapToGrid w:val="0"/>
              <w:ind w:left="-118" w:leftChars="-42"/>
              <w:jc w:val="center"/>
              <w:rPr>
                <w:color w:val="auto"/>
                <w:sz w:val="24"/>
              </w:rPr>
            </w:pPr>
            <w:r>
              <w:rPr>
                <w:color w:val="auto"/>
                <w:sz w:val="24"/>
              </w:rPr>
              <w:t>序号</w:t>
            </w:r>
          </w:p>
        </w:tc>
        <w:tc>
          <w:tcPr>
            <w:tcW w:w="2187" w:type="dxa"/>
            <w:vAlign w:val="center"/>
          </w:tcPr>
          <w:p w14:paraId="1FE036D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47A49A7D">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389A93B9">
            <w:pPr>
              <w:adjustRightInd w:val="0"/>
              <w:snapToGrid w:val="0"/>
              <w:jc w:val="center"/>
              <w:rPr>
                <w:color w:val="auto"/>
                <w:sz w:val="24"/>
              </w:rPr>
            </w:pPr>
            <w:r>
              <w:rPr>
                <w:color w:val="auto"/>
                <w:sz w:val="24"/>
              </w:rPr>
              <w:t>生产地</w:t>
            </w:r>
          </w:p>
        </w:tc>
        <w:tc>
          <w:tcPr>
            <w:tcW w:w="1701" w:type="dxa"/>
            <w:vAlign w:val="center"/>
          </w:tcPr>
          <w:p w14:paraId="618C6225">
            <w:pPr>
              <w:adjustRightInd w:val="0"/>
              <w:snapToGrid w:val="0"/>
              <w:jc w:val="center"/>
              <w:rPr>
                <w:color w:val="auto"/>
                <w:sz w:val="24"/>
              </w:rPr>
            </w:pPr>
            <w:r>
              <w:rPr>
                <w:color w:val="auto"/>
                <w:sz w:val="24"/>
              </w:rPr>
              <w:t>规格型号</w:t>
            </w:r>
          </w:p>
        </w:tc>
        <w:tc>
          <w:tcPr>
            <w:tcW w:w="1134" w:type="dxa"/>
            <w:vAlign w:val="center"/>
          </w:tcPr>
          <w:p w14:paraId="3F0E1E2A">
            <w:pPr>
              <w:adjustRightInd w:val="0"/>
              <w:snapToGrid w:val="0"/>
              <w:jc w:val="center"/>
              <w:rPr>
                <w:color w:val="auto"/>
                <w:sz w:val="24"/>
              </w:rPr>
            </w:pPr>
            <w:r>
              <w:rPr>
                <w:color w:val="auto"/>
                <w:sz w:val="24"/>
              </w:rPr>
              <w:t>数量</w:t>
            </w:r>
          </w:p>
        </w:tc>
      </w:tr>
      <w:tr w14:paraId="14AA89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742CDEE">
            <w:pPr>
              <w:adjustRightInd w:val="0"/>
              <w:snapToGrid w:val="0"/>
              <w:ind w:left="-118" w:leftChars="-42"/>
              <w:jc w:val="center"/>
              <w:rPr>
                <w:color w:val="auto"/>
                <w:sz w:val="24"/>
              </w:rPr>
            </w:pPr>
            <w:r>
              <w:rPr>
                <w:color w:val="auto"/>
                <w:sz w:val="24"/>
              </w:rPr>
              <w:t>1</w:t>
            </w:r>
          </w:p>
        </w:tc>
        <w:tc>
          <w:tcPr>
            <w:tcW w:w="2187" w:type="dxa"/>
            <w:vAlign w:val="center"/>
          </w:tcPr>
          <w:p w14:paraId="6DAE2DB5">
            <w:pPr>
              <w:adjustRightInd w:val="0"/>
              <w:snapToGrid w:val="0"/>
              <w:ind w:left="-118" w:leftChars="-42"/>
              <w:jc w:val="center"/>
              <w:rPr>
                <w:color w:val="auto"/>
                <w:sz w:val="24"/>
              </w:rPr>
            </w:pPr>
          </w:p>
        </w:tc>
        <w:tc>
          <w:tcPr>
            <w:tcW w:w="1559" w:type="dxa"/>
            <w:tcBorders>
              <w:right w:val="single" w:color="auto" w:sz="4" w:space="0"/>
            </w:tcBorders>
            <w:vAlign w:val="center"/>
          </w:tcPr>
          <w:p w14:paraId="07D268DA">
            <w:pPr>
              <w:adjustRightInd w:val="0"/>
              <w:snapToGrid w:val="0"/>
              <w:jc w:val="center"/>
              <w:rPr>
                <w:color w:val="auto"/>
                <w:sz w:val="24"/>
              </w:rPr>
            </w:pPr>
          </w:p>
        </w:tc>
        <w:tc>
          <w:tcPr>
            <w:tcW w:w="1560" w:type="dxa"/>
            <w:tcBorders>
              <w:left w:val="single" w:color="auto" w:sz="4" w:space="0"/>
            </w:tcBorders>
            <w:vAlign w:val="center"/>
          </w:tcPr>
          <w:p w14:paraId="13D7DD40">
            <w:pPr>
              <w:adjustRightInd w:val="0"/>
              <w:snapToGrid w:val="0"/>
              <w:jc w:val="center"/>
              <w:rPr>
                <w:color w:val="auto"/>
                <w:sz w:val="24"/>
              </w:rPr>
            </w:pPr>
          </w:p>
        </w:tc>
        <w:tc>
          <w:tcPr>
            <w:tcW w:w="1701" w:type="dxa"/>
            <w:vAlign w:val="center"/>
          </w:tcPr>
          <w:p w14:paraId="0E1C65B3">
            <w:pPr>
              <w:adjustRightInd w:val="0"/>
              <w:snapToGrid w:val="0"/>
              <w:jc w:val="center"/>
              <w:rPr>
                <w:color w:val="auto"/>
                <w:sz w:val="24"/>
              </w:rPr>
            </w:pPr>
          </w:p>
        </w:tc>
        <w:tc>
          <w:tcPr>
            <w:tcW w:w="1134" w:type="dxa"/>
            <w:vAlign w:val="center"/>
          </w:tcPr>
          <w:p w14:paraId="4B3E39E5">
            <w:pPr>
              <w:adjustRightInd w:val="0"/>
              <w:snapToGrid w:val="0"/>
              <w:jc w:val="center"/>
              <w:rPr>
                <w:color w:val="auto"/>
                <w:sz w:val="24"/>
              </w:rPr>
            </w:pPr>
          </w:p>
        </w:tc>
      </w:tr>
      <w:tr w14:paraId="03D097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38FCBE">
            <w:pPr>
              <w:adjustRightInd w:val="0"/>
              <w:snapToGrid w:val="0"/>
              <w:ind w:left="-118" w:leftChars="-42"/>
              <w:jc w:val="center"/>
              <w:rPr>
                <w:color w:val="auto"/>
                <w:sz w:val="24"/>
              </w:rPr>
            </w:pPr>
            <w:r>
              <w:rPr>
                <w:color w:val="auto"/>
                <w:sz w:val="24"/>
              </w:rPr>
              <w:t>2</w:t>
            </w:r>
          </w:p>
        </w:tc>
        <w:tc>
          <w:tcPr>
            <w:tcW w:w="2187" w:type="dxa"/>
            <w:vAlign w:val="center"/>
          </w:tcPr>
          <w:p w14:paraId="1D31BE0E">
            <w:pPr>
              <w:adjustRightInd w:val="0"/>
              <w:snapToGrid w:val="0"/>
              <w:ind w:left="-118" w:leftChars="-42"/>
              <w:jc w:val="center"/>
              <w:rPr>
                <w:color w:val="auto"/>
                <w:sz w:val="24"/>
              </w:rPr>
            </w:pPr>
          </w:p>
        </w:tc>
        <w:tc>
          <w:tcPr>
            <w:tcW w:w="1559" w:type="dxa"/>
            <w:tcBorders>
              <w:right w:val="single" w:color="auto" w:sz="4" w:space="0"/>
            </w:tcBorders>
            <w:vAlign w:val="center"/>
          </w:tcPr>
          <w:p w14:paraId="2D0DE1FB">
            <w:pPr>
              <w:adjustRightInd w:val="0"/>
              <w:snapToGrid w:val="0"/>
              <w:jc w:val="center"/>
              <w:rPr>
                <w:color w:val="auto"/>
                <w:sz w:val="24"/>
              </w:rPr>
            </w:pPr>
          </w:p>
        </w:tc>
        <w:tc>
          <w:tcPr>
            <w:tcW w:w="1560" w:type="dxa"/>
            <w:tcBorders>
              <w:left w:val="single" w:color="auto" w:sz="4" w:space="0"/>
            </w:tcBorders>
            <w:vAlign w:val="center"/>
          </w:tcPr>
          <w:p w14:paraId="08395229">
            <w:pPr>
              <w:adjustRightInd w:val="0"/>
              <w:snapToGrid w:val="0"/>
              <w:jc w:val="center"/>
              <w:rPr>
                <w:color w:val="auto"/>
                <w:sz w:val="24"/>
              </w:rPr>
            </w:pPr>
          </w:p>
        </w:tc>
        <w:tc>
          <w:tcPr>
            <w:tcW w:w="1701" w:type="dxa"/>
            <w:vAlign w:val="center"/>
          </w:tcPr>
          <w:p w14:paraId="263754F2">
            <w:pPr>
              <w:adjustRightInd w:val="0"/>
              <w:snapToGrid w:val="0"/>
              <w:jc w:val="center"/>
              <w:rPr>
                <w:color w:val="auto"/>
                <w:sz w:val="24"/>
              </w:rPr>
            </w:pPr>
          </w:p>
        </w:tc>
        <w:tc>
          <w:tcPr>
            <w:tcW w:w="1134" w:type="dxa"/>
            <w:vAlign w:val="center"/>
          </w:tcPr>
          <w:p w14:paraId="2E83F4FD">
            <w:pPr>
              <w:adjustRightInd w:val="0"/>
              <w:snapToGrid w:val="0"/>
              <w:jc w:val="center"/>
              <w:rPr>
                <w:color w:val="auto"/>
                <w:sz w:val="24"/>
              </w:rPr>
            </w:pPr>
          </w:p>
        </w:tc>
      </w:tr>
      <w:tr w14:paraId="5693F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DAB4D7A">
            <w:pPr>
              <w:adjustRightInd w:val="0"/>
              <w:snapToGrid w:val="0"/>
              <w:ind w:left="-118" w:leftChars="-42"/>
              <w:jc w:val="center"/>
              <w:rPr>
                <w:color w:val="auto"/>
                <w:sz w:val="24"/>
              </w:rPr>
            </w:pPr>
            <w:r>
              <w:rPr>
                <w:color w:val="auto"/>
                <w:sz w:val="24"/>
              </w:rPr>
              <w:t>3</w:t>
            </w:r>
          </w:p>
        </w:tc>
        <w:tc>
          <w:tcPr>
            <w:tcW w:w="2187" w:type="dxa"/>
            <w:vAlign w:val="center"/>
          </w:tcPr>
          <w:p w14:paraId="4AD04B1D">
            <w:pPr>
              <w:adjustRightInd w:val="0"/>
              <w:snapToGrid w:val="0"/>
              <w:ind w:left="-118" w:leftChars="-42"/>
              <w:jc w:val="center"/>
              <w:rPr>
                <w:color w:val="auto"/>
                <w:sz w:val="24"/>
              </w:rPr>
            </w:pPr>
          </w:p>
        </w:tc>
        <w:tc>
          <w:tcPr>
            <w:tcW w:w="1559" w:type="dxa"/>
            <w:tcBorders>
              <w:right w:val="single" w:color="auto" w:sz="4" w:space="0"/>
            </w:tcBorders>
            <w:vAlign w:val="center"/>
          </w:tcPr>
          <w:p w14:paraId="149CC687">
            <w:pPr>
              <w:adjustRightInd w:val="0"/>
              <w:snapToGrid w:val="0"/>
              <w:jc w:val="center"/>
              <w:rPr>
                <w:color w:val="auto"/>
                <w:sz w:val="24"/>
              </w:rPr>
            </w:pPr>
          </w:p>
        </w:tc>
        <w:tc>
          <w:tcPr>
            <w:tcW w:w="1560" w:type="dxa"/>
            <w:tcBorders>
              <w:left w:val="single" w:color="auto" w:sz="4" w:space="0"/>
            </w:tcBorders>
            <w:vAlign w:val="center"/>
          </w:tcPr>
          <w:p w14:paraId="662D1D9B">
            <w:pPr>
              <w:adjustRightInd w:val="0"/>
              <w:snapToGrid w:val="0"/>
              <w:jc w:val="center"/>
              <w:rPr>
                <w:color w:val="auto"/>
                <w:sz w:val="24"/>
              </w:rPr>
            </w:pPr>
          </w:p>
        </w:tc>
        <w:tc>
          <w:tcPr>
            <w:tcW w:w="1701" w:type="dxa"/>
            <w:vAlign w:val="center"/>
          </w:tcPr>
          <w:p w14:paraId="2EBD6EA2">
            <w:pPr>
              <w:adjustRightInd w:val="0"/>
              <w:snapToGrid w:val="0"/>
              <w:jc w:val="center"/>
              <w:rPr>
                <w:color w:val="auto"/>
                <w:sz w:val="24"/>
              </w:rPr>
            </w:pPr>
          </w:p>
        </w:tc>
        <w:tc>
          <w:tcPr>
            <w:tcW w:w="1134" w:type="dxa"/>
            <w:vAlign w:val="center"/>
          </w:tcPr>
          <w:p w14:paraId="41C41FAF">
            <w:pPr>
              <w:adjustRightInd w:val="0"/>
              <w:snapToGrid w:val="0"/>
              <w:jc w:val="center"/>
              <w:rPr>
                <w:color w:val="auto"/>
                <w:sz w:val="24"/>
              </w:rPr>
            </w:pPr>
          </w:p>
        </w:tc>
      </w:tr>
      <w:tr w14:paraId="14FA3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244C1DE">
            <w:pPr>
              <w:adjustRightInd w:val="0"/>
              <w:snapToGrid w:val="0"/>
              <w:ind w:left="-118" w:leftChars="-42"/>
              <w:jc w:val="center"/>
              <w:rPr>
                <w:color w:val="auto"/>
                <w:sz w:val="24"/>
              </w:rPr>
            </w:pPr>
            <w:r>
              <w:rPr>
                <w:color w:val="auto"/>
                <w:sz w:val="24"/>
              </w:rPr>
              <w:t>4</w:t>
            </w:r>
          </w:p>
        </w:tc>
        <w:tc>
          <w:tcPr>
            <w:tcW w:w="2187" w:type="dxa"/>
            <w:vAlign w:val="center"/>
          </w:tcPr>
          <w:p w14:paraId="2F43AAF3">
            <w:pPr>
              <w:adjustRightInd w:val="0"/>
              <w:snapToGrid w:val="0"/>
              <w:ind w:left="-118" w:leftChars="-42"/>
              <w:jc w:val="center"/>
              <w:rPr>
                <w:color w:val="auto"/>
                <w:sz w:val="24"/>
              </w:rPr>
            </w:pPr>
          </w:p>
        </w:tc>
        <w:tc>
          <w:tcPr>
            <w:tcW w:w="1559" w:type="dxa"/>
            <w:tcBorders>
              <w:right w:val="single" w:color="auto" w:sz="4" w:space="0"/>
            </w:tcBorders>
            <w:vAlign w:val="center"/>
          </w:tcPr>
          <w:p w14:paraId="3BA58EE9">
            <w:pPr>
              <w:adjustRightInd w:val="0"/>
              <w:snapToGrid w:val="0"/>
              <w:jc w:val="center"/>
              <w:rPr>
                <w:color w:val="auto"/>
                <w:sz w:val="24"/>
              </w:rPr>
            </w:pPr>
          </w:p>
        </w:tc>
        <w:tc>
          <w:tcPr>
            <w:tcW w:w="1560" w:type="dxa"/>
            <w:tcBorders>
              <w:left w:val="single" w:color="auto" w:sz="4" w:space="0"/>
            </w:tcBorders>
            <w:vAlign w:val="center"/>
          </w:tcPr>
          <w:p w14:paraId="51E8F5C8">
            <w:pPr>
              <w:adjustRightInd w:val="0"/>
              <w:snapToGrid w:val="0"/>
              <w:jc w:val="center"/>
              <w:rPr>
                <w:color w:val="auto"/>
                <w:sz w:val="24"/>
              </w:rPr>
            </w:pPr>
          </w:p>
        </w:tc>
        <w:tc>
          <w:tcPr>
            <w:tcW w:w="1701" w:type="dxa"/>
            <w:vAlign w:val="center"/>
          </w:tcPr>
          <w:p w14:paraId="25677EB9">
            <w:pPr>
              <w:adjustRightInd w:val="0"/>
              <w:snapToGrid w:val="0"/>
              <w:jc w:val="center"/>
              <w:rPr>
                <w:color w:val="auto"/>
                <w:sz w:val="24"/>
              </w:rPr>
            </w:pPr>
          </w:p>
        </w:tc>
        <w:tc>
          <w:tcPr>
            <w:tcW w:w="1134" w:type="dxa"/>
            <w:vAlign w:val="center"/>
          </w:tcPr>
          <w:p w14:paraId="5DE36F22">
            <w:pPr>
              <w:adjustRightInd w:val="0"/>
              <w:snapToGrid w:val="0"/>
              <w:jc w:val="center"/>
              <w:rPr>
                <w:color w:val="auto"/>
                <w:sz w:val="24"/>
              </w:rPr>
            </w:pPr>
          </w:p>
        </w:tc>
      </w:tr>
      <w:tr w14:paraId="51512C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FF2083">
            <w:pPr>
              <w:adjustRightInd w:val="0"/>
              <w:snapToGrid w:val="0"/>
              <w:ind w:left="-118" w:leftChars="-42"/>
              <w:jc w:val="center"/>
              <w:rPr>
                <w:color w:val="auto"/>
                <w:sz w:val="24"/>
              </w:rPr>
            </w:pPr>
            <w:r>
              <w:rPr>
                <w:color w:val="auto"/>
                <w:sz w:val="24"/>
              </w:rPr>
              <w:t>5</w:t>
            </w:r>
          </w:p>
        </w:tc>
        <w:tc>
          <w:tcPr>
            <w:tcW w:w="2187" w:type="dxa"/>
            <w:vAlign w:val="center"/>
          </w:tcPr>
          <w:p w14:paraId="04DB608B">
            <w:pPr>
              <w:adjustRightInd w:val="0"/>
              <w:snapToGrid w:val="0"/>
              <w:ind w:left="-118" w:leftChars="-42"/>
              <w:jc w:val="center"/>
              <w:rPr>
                <w:color w:val="auto"/>
                <w:sz w:val="24"/>
              </w:rPr>
            </w:pPr>
          </w:p>
        </w:tc>
        <w:tc>
          <w:tcPr>
            <w:tcW w:w="1559" w:type="dxa"/>
            <w:tcBorders>
              <w:right w:val="single" w:color="auto" w:sz="4" w:space="0"/>
            </w:tcBorders>
            <w:vAlign w:val="center"/>
          </w:tcPr>
          <w:p w14:paraId="14130C54">
            <w:pPr>
              <w:adjustRightInd w:val="0"/>
              <w:snapToGrid w:val="0"/>
              <w:jc w:val="center"/>
              <w:rPr>
                <w:color w:val="auto"/>
                <w:sz w:val="24"/>
              </w:rPr>
            </w:pPr>
          </w:p>
        </w:tc>
        <w:tc>
          <w:tcPr>
            <w:tcW w:w="1560" w:type="dxa"/>
            <w:tcBorders>
              <w:left w:val="single" w:color="auto" w:sz="4" w:space="0"/>
            </w:tcBorders>
            <w:vAlign w:val="center"/>
          </w:tcPr>
          <w:p w14:paraId="32AC61A3">
            <w:pPr>
              <w:adjustRightInd w:val="0"/>
              <w:snapToGrid w:val="0"/>
              <w:jc w:val="center"/>
              <w:rPr>
                <w:color w:val="auto"/>
                <w:sz w:val="24"/>
              </w:rPr>
            </w:pPr>
          </w:p>
        </w:tc>
        <w:tc>
          <w:tcPr>
            <w:tcW w:w="1701" w:type="dxa"/>
            <w:vAlign w:val="center"/>
          </w:tcPr>
          <w:p w14:paraId="6DD4A3E6">
            <w:pPr>
              <w:adjustRightInd w:val="0"/>
              <w:snapToGrid w:val="0"/>
              <w:jc w:val="center"/>
              <w:rPr>
                <w:color w:val="auto"/>
                <w:sz w:val="24"/>
              </w:rPr>
            </w:pPr>
          </w:p>
        </w:tc>
        <w:tc>
          <w:tcPr>
            <w:tcW w:w="1134" w:type="dxa"/>
            <w:vAlign w:val="center"/>
          </w:tcPr>
          <w:p w14:paraId="12584B68">
            <w:pPr>
              <w:adjustRightInd w:val="0"/>
              <w:snapToGrid w:val="0"/>
              <w:jc w:val="center"/>
              <w:rPr>
                <w:color w:val="auto"/>
                <w:sz w:val="24"/>
              </w:rPr>
            </w:pPr>
          </w:p>
        </w:tc>
      </w:tr>
      <w:tr w14:paraId="6F0035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9B1D58">
            <w:pPr>
              <w:adjustRightInd w:val="0"/>
              <w:snapToGrid w:val="0"/>
              <w:ind w:left="-118" w:leftChars="-42"/>
              <w:jc w:val="center"/>
              <w:rPr>
                <w:color w:val="auto"/>
                <w:sz w:val="24"/>
              </w:rPr>
            </w:pPr>
            <w:r>
              <w:rPr>
                <w:color w:val="auto"/>
                <w:sz w:val="24"/>
              </w:rPr>
              <w:t>6</w:t>
            </w:r>
          </w:p>
        </w:tc>
        <w:tc>
          <w:tcPr>
            <w:tcW w:w="2187" w:type="dxa"/>
            <w:vAlign w:val="center"/>
          </w:tcPr>
          <w:p w14:paraId="7ABA213B">
            <w:pPr>
              <w:adjustRightInd w:val="0"/>
              <w:snapToGrid w:val="0"/>
              <w:ind w:left="-118" w:leftChars="-42"/>
              <w:jc w:val="center"/>
              <w:rPr>
                <w:color w:val="auto"/>
                <w:sz w:val="24"/>
              </w:rPr>
            </w:pPr>
          </w:p>
        </w:tc>
        <w:tc>
          <w:tcPr>
            <w:tcW w:w="1559" w:type="dxa"/>
            <w:tcBorders>
              <w:right w:val="single" w:color="auto" w:sz="4" w:space="0"/>
            </w:tcBorders>
            <w:vAlign w:val="center"/>
          </w:tcPr>
          <w:p w14:paraId="209758B1">
            <w:pPr>
              <w:adjustRightInd w:val="0"/>
              <w:snapToGrid w:val="0"/>
              <w:jc w:val="center"/>
              <w:rPr>
                <w:color w:val="auto"/>
                <w:sz w:val="24"/>
              </w:rPr>
            </w:pPr>
          </w:p>
        </w:tc>
        <w:tc>
          <w:tcPr>
            <w:tcW w:w="1560" w:type="dxa"/>
            <w:tcBorders>
              <w:left w:val="single" w:color="auto" w:sz="4" w:space="0"/>
            </w:tcBorders>
            <w:vAlign w:val="center"/>
          </w:tcPr>
          <w:p w14:paraId="76599279">
            <w:pPr>
              <w:adjustRightInd w:val="0"/>
              <w:snapToGrid w:val="0"/>
              <w:jc w:val="center"/>
              <w:rPr>
                <w:color w:val="auto"/>
                <w:sz w:val="24"/>
              </w:rPr>
            </w:pPr>
          </w:p>
        </w:tc>
        <w:tc>
          <w:tcPr>
            <w:tcW w:w="1701" w:type="dxa"/>
            <w:vAlign w:val="center"/>
          </w:tcPr>
          <w:p w14:paraId="4F7B0C52">
            <w:pPr>
              <w:adjustRightInd w:val="0"/>
              <w:snapToGrid w:val="0"/>
              <w:jc w:val="center"/>
              <w:rPr>
                <w:color w:val="auto"/>
                <w:sz w:val="24"/>
              </w:rPr>
            </w:pPr>
          </w:p>
        </w:tc>
        <w:tc>
          <w:tcPr>
            <w:tcW w:w="1134" w:type="dxa"/>
            <w:vAlign w:val="center"/>
          </w:tcPr>
          <w:p w14:paraId="2C6DA40A">
            <w:pPr>
              <w:adjustRightInd w:val="0"/>
              <w:snapToGrid w:val="0"/>
              <w:jc w:val="center"/>
              <w:rPr>
                <w:color w:val="auto"/>
                <w:sz w:val="24"/>
              </w:rPr>
            </w:pPr>
          </w:p>
        </w:tc>
      </w:tr>
      <w:tr w14:paraId="10A64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5012E7E">
            <w:pPr>
              <w:adjustRightInd w:val="0"/>
              <w:snapToGrid w:val="0"/>
              <w:ind w:left="-118" w:leftChars="-42"/>
              <w:jc w:val="center"/>
              <w:rPr>
                <w:color w:val="auto"/>
                <w:sz w:val="24"/>
              </w:rPr>
            </w:pPr>
            <w:r>
              <w:rPr>
                <w:color w:val="auto"/>
                <w:sz w:val="24"/>
              </w:rPr>
              <w:t>7</w:t>
            </w:r>
          </w:p>
        </w:tc>
        <w:tc>
          <w:tcPr>
            <w:tcW w:w="2187" w:type="dxa"/>
            <w:vAlign w:val="center"/>
          </w:tcPr>
          <w:p w14:paraId="0DCE1F93">
            <w:pPr>
              <w:adjustRightInd w:val="0"/>
              <w:snapToGrid w:val="0"/>
              <w:ind w:left="-118" w:leftChars="-42"/>
              <w:jc w:val="center"/>
              <w:rPr>
                <w:color w:val="auto"/>
                <w:sz w:val="24"/>
              </w:rPr>
            </w:pPr>
          </w:p>
        </w:tc>
        <w:tc>
          <w:tcPr>
            <w:tcW w:w="1559" w:type="dxa"/>
            <w:tcBorders>
              <w:right w:val="single" w:color="auto" w:sz="4" w:space="0"/>
            </w:tcBorders>
            <w:vAlign w:val="center"/>
          </w:tcPr>
          <w:p w14:paraId="15B80E25">
            <w:pPr>
              <w:adjustRightInd w:val="0"/>
              <w:snapToGrid w:val="0"/>
              <w:jc w:val="center"/>
              <w:rPr>
                <w:color w:val="auto"/>
                <w:sz w:val="24"/>
              </w:rPr>
            </w:pPr>
          </w:p>
        </w:tc>
        <w:tc>
          <w:tcPr>
            <w:tcW w:w="1560" w:type="dxa"/>
            <w:tcBorders>
              <w:left w:val="single" w:color="auto" w:sz="4" w:space="0"/>
            </w:tcBorders>
            <w:vAlign w:val="center"/>
          </w:tcPr>
          <w:p w14:paraId="0AEDC271">
            <w:pPr>
              <w:adjustRightInd w:val="0"/>
              <w:snapToGrid w:val="0"/>
              <w:jc w:val="center"/>
              <w:rPr>
                <w:color w:val="auto"/>
                <w:sz w:val="24"/>
              </w:rPr>
            </w:pPr>
          </w:p>
        </w:tc>
        <w:tc>
          <w:tcPr>
            <w:tcW w:w="1701" w:type="dxa"/>
            <w:vAlign w:val="center"/>
          </w:tcPr>
          <w:p w14:paraId="62BB2112">
            <w:pPr>
              <w:adjustRightInd w:val="0"/>
              <w:snapToGrid w:val="0"/>
              <w:jc w:val="center"/>
              <w:rPr>
                <w:color w:val="auto"/>
                <w:sz w:val="24"/>
              </w:rPr>
            </w:pPr>
          </w:p>
        </w:tc>
        <w:tc>
          <w:tcPr>
            <w:tcW w:w="1134" w:type="dxa"/>
            <w:vAlign w:val="center"/>
          </w:tcPr>
          <w:p w14:paraId="42E22D5F">
            <w:pPr>
              <w:adjustRightInd w:val="0"/>
              <w:snapToGrid w:val="0"/>
              <w:jc w:val="center"/>
              <w:rPr>
                <w:color w:val="auto"/>
                <w:sz w:val="24"/>
              </w:rPr>
            </w:pPr>
          </w:p>
        </w:tc>
      </w:tr>
      <w:tr w14:paraId="7A207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666269A">
            <w:pPr>
              <w:adjustRightInd w:val="0"/>
              <w:snapToGrid w:val="0"/>
              <w:ind w:left="-118" w:leftChars="-42"/>
              <w:jc w:val="center"/>
              <w:rPr>
                <w:color w:val="auto"/>
                <w:sz w:val="24"/>
              </w:rPr>
            </w:pPr>
            <w:r>
              <w:rPr>
                <w:color w:val="auto"/>
                <w:sz w:val="24"/>
              </w:rPr>
              <w:t>8</w:t>
            </w:r>
          </w:p>
        </w:tc>
        <w:tc>
          <w:tcPr>
            <w:tcW w:w="2187" w:type="dxa"/>
            <w:vAlign w:val="center"/>
          </w:tcPr>
          <w:p w14:paraId="52F92EA1">
            <w:pPr>
              <w:adjustRightInd w:val="0"/>
              <w:snapToGrid w:val="0"/>
              <w:ind w:left="-118" w:leftChars="-42"/>
              <w:jc w:val="center"/>
              <w:rPr>
                <w:color w:val="auto"/>
                <w:sz w:val="24"/>
              </w:rPr>
            </w:pPr>
          </w:p>
        </w:tc>
        <w:tc>
          <w:tcPr>
            <w:tcW w:w="1559" w:type="dxa"/>
            <w:tcBorders>
              <w:right w:val="single" w:color="auto" w:sz="4" w:space="0"/>
            </w:tcBorders>
            <w:vAlign w:val="center"/>
          </w:tcPr>
          <w:p w14:paraId="1BA9DC93">
            <w:pPr>
              <w:adjustRightInd w:val="0"/>
              <w:snapToGrid w:val="0"/>
              <w:jc w:val="center"/>
              <w:rPr>
                <w:color w:val="auto"/>
                <w:sz w:val="24"/>
              </w:rPr>
            </w:pPr>
          </w:p>
        </w:tc>
        <w:tc>
          <w:tcPr>
            <w:tcW w:w="1560" w:type="dxa"/>
            <w:tcBorders>
              <w:left w:val="single" w:color="auto" w:sz="4" w:space="0"/>
            </w:tcBorders>
            <w:vAlign w:val="center"/>
          </w:tcPr>
          <w:p w14:paraId="67F70319">
            <w:pPr>
              <w:adjustRightInd w:val="0"/>
              <w:snapToGrid w:val="0"/>
              <w:jc w:val="center"/>
              <w:rPr>
                <w:color w:val="auto"/>
                <w:sz w:val="24"/>
              </w:rPr>
            </w:pPr>
          </w:p>
        </w:tc>
        <w:tc>
          <w:tcPr>
            <w:tcW w:w="1701" w:type="dxa"/>
            <w:vAlign w:val="center"/>
          </w:tcPr>
          <w:p w14:paraId="61469AAD">
            <w:pPr>
              <w:adjustRightInd w:val="0"/>
              <w:snapToGrid w:val="0"/>
              <w:jc w:val="center"/>
              <w:rPr>
                <w:color w:val="auto"/>
                <w:sz w:val="24"/>
              </w:rPr>
            </w:pPr>
          </w:p>
        </w:tc>
        <w:tc>
          <w:tcPr>
            <w:tcW w:w="1134" w:type="dxa"/>
            <w:vAlign w:val="center"/>
          </w:tcPr>
          <w:p w14:paraId="03B77FA3">
            <w:pPr>
              <w:adjustRightInd w:val="0"/>
              <w:snapToGrid w:val="0"/>
              <w:jc w:val="center"/>
              <w:rPr>
                <w:color w:val="auto"/>
                <w:sz w:val="24"/>
              </w:rPr>
            </w:pPr>
          </w:p>
        </w:tc>
      </w:tr>
      <w:tr w14:paraId="39050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15E8965">
            <w:pPr>
              <w:adjustRightInd w:val="0"/>
              <w:snapToGrid w:val="0"/>
              <w:ind w:left="-118" w:leftChars="-42"/>
              <w:jc w:val="center"/>
              <w:rPr>
                <w:color w:val="auto"/>
                <w:sz w:val="24"/>
              </w:rPr>
            </w:pPr>
            <w:r>
              <w:rPr>
                <w:color w:val="auto"/>
                <w:sz w:val="24"/>
              </w:rPr>
              <w:t>…</w:t>
            </w:r>
          </w:p>
        </w:tc>
        <w:tc>
          <w:tcPr>
            <w:tcW w:w="2187" w:type="dxa"/>
            <w:vAlign w:val="center"/>
          </w:tcPr>
          <w:p w14:paraId="289E4EE2">
            <w:pPr>
              <w:adjustRightInd w:val="0"/>
              <w:snapToGrid w:val="0"/>
              <w:ind w:left="-118" w:leftChars="-42"/>
              <w:jc w:val="center"/>
              <w:rPr>
                <w:color w:val="auto"/>
                <w:sz w:val="24"/>
              </w:rPr>
            </w:pPr>
          </w:p>
        </w:tc>
        <w:tc>
          <w:tcPr>
            <w:tcW w:w="1559" w:type="dxa"/>
            <w:tcBorders>
              <w:right w:val="single" w:color="auto" w:sz="4" w:space="0"/>
            </w:tcBorders>
            <w:vAlign w:val="center"/>
          </w:tcPr>
          <w:p w14:paraId="3B4CADA8">
            <w:pPr>
              <w:adjustRightInd w:val="0"/>
              <w:snapToGrid w:val="0"/>
              <w:jc w:val="center"/>
              <w:rPr>
                <w:color w:val="auto"/>
                <w:sz w:val="24"/>
              </w:rPr>
            </w:pPr>
          </w:p>
        </w:tc>
        <w:tc>
          <w:tcPr>
            <w:tcW w:w="1560" w:type="dxa"/>
            <w:tcBorders>
              <w:left w:val="single" w:color="auto" w:sz="4" w:space="0"/>
            </w:tcBorders>
            <w:vAlign w:val="center"/>
          </w:tcPr>
          <w:p w14:paraId="50390FCB">
            <w:pPr>
              <w:adjustRightInd w:val="0"/>
              <w:snapToGrid w:val="0"/>
              <w:jc w:val="center"/>
              <w:rPr>
                <w:color w:val="auto"/>
                <w:sz w:val="24"/>
              </w:rPr>
            </w:pPr>
          </w:p>
        </w:tc>
        <w:tc>
          <w:tcPr>
            <w:tcW w:w="1701" w:type="dxa"/>
            <w:vAlign w:val="center"/>
          </w:tcPr>
          <w:p w14:paraId="0F30951A">
            <w:pPr>
              <w:adjustRightInd w:val="0"/>
              <w:snapToGrid w:val="0"/>
              <w:jc w:val="center"/>
              <w:rPr>
                <w:color w:val="auto"/>
                <w:sz w:val="24"/>
              </w:rPr>
            </w:pPr>
          </w:p>
        </w:tc>
        <w:tc>
          <w:tcPr>
            <w:tcW w:w="1134" w:type="dxa"/>
            <w:vAlign w:val="center"/>
          </w:tcPr>
          <w:p w14:paraId="41249C61">
            <w:pPr>
              <w:adjustRightInd w:val="0"/>
              <w:snapToGrid w:val="0"/>
              <w:jc w:val="center"/>
              <w:rPr>
                <w:color w:val="auto"/>
                <w:sz w:val="24"/>
              </w:rPr>
            </w:pPr>
          </w:p>
        </w:tc>
      </w:tr>
    </w:tbl>
    <w:p w14:paraId="7C3ED8C2">
      <w:pPr>
        <w:spacing w:line="240" w:lineRule="atLeast"/>
        <w:ind w:firstLine="480" w:firstLineChars="200"/>
        <w:rPr>
          <w:color w:val="auto"/>
        </w:rPr>
      </w:pPr>
      <w:r>
        <w:rPr>
          <w:color w:val="auto"/>
          <w:sz w:val="24"/>
        </w:rPr>
        <w:t>说明：提供详细的货物和服务范围，包括货物和服务类别及制造（开发）商、备品备件等。</w:t>
      </w:r>
    </w:p>
    <w:p w14:paraId="75FCA6AE">
      <w:pPr>
        <w:spacing w:line="500" w:lineRule="exact"/>
        <w:rPr>
          <w:rFonts w:eastAsia="仿宋_GB2312"/>
          <w:color w:val="auto"/>
          <w:sz w:val="24"/>
        </w:rPr>
      </w:pPr>
    </w:p>
    <w:p w14:paraId="1EB88FD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8AA249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2DA3AB0">
      <w:pPr>
        <w:spacing w:line="480" w:lineRule="auto"/>
        <w:rPr>
          <w:color w:val="auto"/>
        </w:rPr>
      </w:pPr>
      <w:r>
        <w:rPr>
          <w:color w:val="auto"/>
          <w:sz w:val="24"/>
        </w:rPr>
        <w:t>时间：</w:t>
      </w:r>
    </w:p>
    <w:p w14:paraId="716F3A6B">
      <w:pPr>
        <w:spacing w:line="480" w:lineRule="auto"/>
        <w:rPr>
          <w:bCs/>
          <w:color w:val="auto"/>
          <w:sz w:val="24"/>
        </w:rPr>
      </w:pPr>
      <w:r>
        <w:rPr>
          <w:rFonts w:eastAsia="仿宋_GB2312"/>
          <w:bCs/>
          <w:color w:val="auto"/>
          <w:szCs w:val="28"/>
        </w:rPr>
        <w:br w:type="page"/>
      </w:r>
      <w:r>
        <w:rPr>
          <w:bCs/>
          <w:color w:val="auto"/>
          <w:sz w:val="24"/>
        </w:rPr>
        <w:t>附件4</w:t>
      </w:r>
    </w:p>
    <w:p w14:paraId="1EE65CD1">
      <w:pPr>
        <w:spacing w:line="480" w:lineRule="auto"/>
        <w:jc w:val="center"/>
        <w:rPr>
          <w:color w:val="auto"/>
          <w:sz w:val="32"/>
          <w:szCs w:val="32"/>
        </w:rPr>
      </w:pPr>
      <w:r>
        <w:rPr>
          <w:rFonts w:hint="eastAsia"/>
          <w:color w:val="auto"/>
          <w:sz w:val="32"/>
          <w:szCs w:val="32"/>
        </w:rPr>
        <w:t>资格性符合性检查对照表</w:t>
      </w:r>
    </w:p>
    <w:p w14:paraId="18B09319">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F60270F">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BDA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0682F2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3BC18CDD">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704E14F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35006611">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10B8F26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F8A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FBB884">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1453A923">
            <w:pPr>
              <w:rPr>
                <w:rFonts w:ascii="Calibri" w:hAnsi="Calibri"/>
                <w:color w:val="auto"/>
                <w:kern w:val="0"/>
                <w:sz w:val="24"/>
                <w:szCs w:val="20"/>
              </w:rPr>
            </w:pPr>
          </w:p>
        </w:tc>
        <w:tc>
          <w:tcPr>
            <w:tcW w:w="1265" w:type="dxa"/>
          </w:tcPr>
          <w:p w14:paraId="0DCBCB50">
            <w:pPr>
              <w:jc w:val="center"/>
              <w:rPr>
                <w:rFonts w:ascii="Calibri" w:hAnsi="Calibri"/>
                <w:color w:val="auto"/>
                <w:kern w:val="0"/>
                <w:sz w:val="24"/>
                <w:szCs w:val="20"/>
              </w:rPr>
            </w:pPr>
          </w:p>
        </w:tc>
        <w:tc>
          <w:tcPr>
            <w:tcW w:w="1096" w:type="dxa"/>
          </w:tcPr>
          <w:p w14:paraId="70B11F31">
            <w:pPr>
              <w:jc w:val="center"/>
              <w:rPr>
                <w:rFonts w:ascii="Calibri" w:hAnsi="Calibri"/>
                <w:color w:val="auto"/>
                <w:kern w:val="0"/>
                <w:sz w:val="24"/>
                <w:szCs w:val="20"/>
              </w:rPr>
            </w:pPr>
          </w:p>
        </w:tc>
        <w:tc>
          <w:tcPr>
            <w:tcW w:w="1541" w:type="dxa"/>
            <w:vAlign w:val="center"/>
          </w:tcPr>
          <w:p w14:paraId="2591B506">
            <w:pPr>
              <w:ind w:left="-20" w:leftChars="-50" w:hanging="120" w:hangingChars="50"/>
              <w:jc w:val="center"/>
              <w:rPr>
                <w:rFonts w:ascii="Calibri" w:hAnsi="Calibri"/>
                <w:color w:val="auto"/>
                <w:kern w:val="0"/>
                <w:sz w:val="24"/>
                <w:szCs w:val="20"/>
              </w:rPr>
            </w:pPr>
          </w:p>
        </w:tc>
      </w:tr>
      <w:tr w14:paraId="79DC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B54214C">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1BD18839">
            <w:pPr>
              <w:rPr>
                <w:rFonts w:ascii="Calibri" w:hAnsi="Calibri"/>
                <w:color w:val="auto"/>
                <w:kern w:val="0"/>
                <w:sz w:val="24"/>
                <w:szCs w:val="20"/>
              </w:rPr>
            </w:pPr>
          </w:p>
        </w:tc>
        <w:tc>
          <w:tcPr>
            <w:tcW w:w="1265" w:type="dxa"/>
          </w:tcPr>
          <w:p w14:paraId="6C9C20EA">
            <w:pPr>
              <w:jc w:val="center"/>
              <w:rPr>
                <w:rFonts w:ascii="Calibri" w:hAnsi="Calibri"/>
                <w:color w:val="auto"/>
                <w:kern w:val="0"/>
                <w:sz w:val="24"/>
                <w:szCs w:val="20"/>
              </w:rPr>
            </w:pPr>
          </w:p>
        </w:tc>
        <w:tc>
          <w:tcPr>
            <w:tcW w:w="1096" w:type="dxa"/>
          </w:tcPr>
          <w:p w14:paraId="27AC6D01">
            <w:pPr>
              <w:jc w:val="center"/>
              <w:rPr>
                <w:rFonts w:ascii="Calibri" w:hAnsi="Calibri"/>
                <w:color w:val="auto"/>
                <w:kern w:val="0"/>
                <w:sz w:val="24"/>
                <w:szCs w:val="20"/>
              </w:rPr>
            </w:pPr>
          </w:p>
        </w:tc>
        <w:tc>
          <w:tcPr>
            <w:tcW w:w="1541" w:type="dxa"/>
            <w:vAlign w:val="center"/>
          </w:tcPr>
          <w:p w14:paraId="565FB05F">
            <w:pPr>
              <w:jc w:val="center"/>
              <w:rPr>
                <w:rFonts w:ascii="Calibri" w:hAnsi="Calibri"/>
                <w:color w:val="auto"/>
                <w:kern w:val="0"/>
                <w:sz w:val="24"/>
                <w:szCs w:val="20"/>
              </w:rPr>
            </w:pPr>
          </w:p>
        </w:tc>
      </w:tr>
      <w:tr w14:paraId="7742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1D45902">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55F38F9E">
            <w:pPr>
              <w:rPr>
                <w:rFonts w:ascii="Calibri" w:hAnsi="Calibri"/>
                <w:color w:val="auto"/>
                <w:kern w:val="0"/>
                <w:sz w:val="24"/>
                <w:szCs w:val="20"/>
              </w:rPr>
            </w:pPr>
          </w:p>
        </w:tc>
        <w:tc>
          <w:tcPr>
            <w:tcW w:w="1265" w:type="dxa"/>
          </w:tcPr>
          <w:p w14:paraId="591AC73E">
            <w:pPr>
              <w:jc w:val="center"/>
              <w:rPr>
                <w:rFonts w:ascii="Calibri" w:hAnsi="Calibri"/>
                <w:color w:val="auto"/>
                <w:kern w:val="0"/>
                <w:sz w:val="24"/>
                <w:szCs w:val="20"/>
              </w:rPr>
            </w:pPr>
          </w:p>
        </w:tc>
        <w:tc>
          <w:tcPr>
            <w:tcW w:w="1096" w:type="dxa"/>
          </w:tcPr>
          <w:p w14:paraId="35D41392">
            <w:pPr>
              <w:jc w:val="center"/>
              <w:rPr>
                <w:rFonts w:ascii="Calibri" w:hAnsi="Calibri"/>
                <w:color w:val="auto"/>
                <w:kern w:val="0"/>
                <w:sz w:val="24"/>
                <w:szCs w:val="20"/>
              </w:rPr>
            </w:pPr>
          </w:p>
        </w:tc>
        <w:tc>
          <w:tcPr>
            <w:tcW w:w="1541" w:type="dxa"/>
            <w:vAlign w:val="center"/>
          </w:tcPr>
          <w:p w14:paraId="61732D6B">
            <w:pPr>
              <w:jc w:val="center"/>
              <w:rPr>
                <w:rFonts w:ascii="Calibri" w:hAnsi="Calibri"/>
                <w:color w:val="auto"/>
                <w:kern w:val="0"/>
                <w:sz w:val="24"/>
                <w:szCs w:val="20"/>
              </w:rPr>
            </w:pPr>
          </w:p>
        </w:tc>
      </w:tr>
      <w:tr w14:paraId="3A92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EC8098">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4BFDC076">
            <w:pPr>
              <w:rPr>
                <w:rFonts w:ascii="Calibri" w:hAnsi="Calibri"/>
                <w:color w:val="auto"/>
                <w:kern w:val="0"/>
                <w:sz w:val="24"/>
                <w:szCs w:val="20"/>
              </w:rPr>
            </w:pPr>
          </w:p>
        </w:tc>
        <w:tc>
          <w:tcPr>
            <w:tcW w:w="1265" w:type="dxa"/>
          </w:tcPr>
          <w:p w14:paraId="5E5F9864">
            <w:pPr>
              <w:jc w:val="center"/>
              <w:rPr>
                <w:rFonts w:ascii="Calibri" w:hAnsi="Calibri"/>
                <w:color w:val="auto"/>
                <w:kern w:val="0"/>
                <w:sz w:val="24"/>
                <w:szCs w:val="20"/>
              </w:rPr>
            </w:pPr>
          </w:p>
        </w:tc>
        <w:tc>
          <w:tcPr>
            <w:tcW w:w="1096" w:type="dxa"/>
          </w:tcPr>
          <w:p w14:paraId="41BFF4AC">
            <w:pPr>
              <w:jc w:val="center"/>
              <w:rPr>
                <w:rFonts w:ascii="Calibri" w:hAnsi="Calibri"/>
                <w:color w:val="auto"/>
                <w:kern w:val="0"/>
                <w:sz w:val="24"/>
                <w:szCs w:val="20"/>
              </w:rPr>
            </w:pPr>
          </w:p>
        </w:tc>
        <w:tc>
          <w:tcPr>
            <w:tcW w:w="1541" w:type="dxa"/>
            <w:vAlign w:val="center"/>
          </w:tcPr>
          <w:p w14:paraId="2AC266CC">
            <w:pPr>
              <w:jc w:val="center"/>
              <w:rPr>
                <w:rFonts w:ascii="Calibri" w:hAnsi="Calibri"/>
                <w:color w:val="auto"/>
                <w:kern w:val="0"/>
                <w:sz w:val="24"/>
                <w:szCs w:val="20"/>
              </w:rPr>
            </w:pPr>
          </w:p>
        </w:tc>
      </w:tr>
      <w:tr w14:paraId="09AC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39F65F9">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2EB5CA1C">
            <w:pPr>
              <w:rPr>
                <w:rFonts w:ascii="Calibri" w:hAnsi="Calibri"/>
                <w:color w:val="auto"/>
                <w:kern w:val="0"/>
                <w:sz w:val="24"/>
                <w:szCs w:val="20"/>
              </w:rPr>
            </w:pPr>
          </w:p>
        </w:tc>
        <w:tc>
          <w:tcPr>
            <w:tcW w:w="1265" w:type="dxa"/>
          </w:tcPr>
          <w:p w14:paraId="413100A8">
            <w:pPr>
              <w:jc w:val="center"/>
              <w:rPr>
                <w:rFonts w:ascii="Calibri" w:hAnsi="Calibri"/>
                <w:color w:val="auto"/>
                <w:kern w:val="0"/>
                <w:sz w:val="24"/>
                <w:szCs w:val="20"/>
              </w:rPr>
            </w:pPr>
          </w:p>
        </w:tc>
        <w:tc>
          <w:tcPr>
            <w:tcW w:w="1096" w:type="dxa"/>
          </w:tcPr>
          <w:p w14:paraId="7ACF1106">
            <w:pPr>
              <w:jc w:val="center"/>
              <w:rPr>
                <w:rFonts w:ascii="Calibri" w:hAnsi="Calibri"/>
                <w:color w:val="auto"/>
                <w:kern w:val="0"/>
                <w:sz w:val="24"/>
                <w:szCs w:val="20"/>
              </w:rPr>
            </w:pPr>
          </w:p>
        </w:tc>
        <w:tc>
          <w:tcPr>
            <w:tcW w:w="1541" w:type="dxa"/>
            <w:vAlign w:val="center"/>
          </w:tcPr>
          <w:p w14:paraId="04EE5D52">
            <w:pPr>
              <w:jc w:val="center"/>
              <w:rPr>
                <w:rFonts w:ascii="Calibri" w:hAnsi="Calibri"/>
                <w:color w:val="auto"/>
                <w:kern w:val="0"/>
                <w:sz w:val="24"/>
                <w:szCs w:val="20"/>
              </w:rPr>
            </w:pPr>
          </w:p>
        </w:tc>
      </w:tr>
      <w:tr w14:paraId="39F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3A06AED">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5264EAF6">
            <w:pPr>
              <w:rPr>
                <w:rFonts w:ascii="Calibri" w:hAnsi="Calibri"/>
                <w:color w:val="auto"/>
                <w:kern w:val="0"/>
                <w:sz w:val="24"/>
                <w:szCs w:val="20"/>
              </w:rPr>
            </w:pPr>
          </w:p>
        </w:tc>
        <w:tc>
          <w:tcPr>
            <w:tcW w:w="1265" w:type="dxa"/>
          </w:tcPr>
          <w:p w14:paraId="38598FA1">
            <w:pPr>
              <w:jc w:val="left"/>
              <w:rPr>
                <w:rFonts w:ascii="Calibri" w:hAnsi="Calibri"/>
                <w:color w:val="auto"/>
                <w:kern w:val="0"/>
                <w:sz w:val="24"/>
                <w:szCs w:val="20"/>
              </w:rPr>
            </w:pPr>
          </w:p>
        </w:tc>
        <w:tc>
          <w:tcPr>
            <w:tcW w:w="1096" w:type="dxa"/>
          </w:tcPr>
          <w:p w14:paraId="2DE03CA1">
            <w:pPr>
              <w:jc w:val="left"/>
              <w:rPr>
                <w:rFonts w:ascii="Calibri" w:hAnsi="Calibri"/>
                <w:color w:val="auto"/>
                <w:kern w:val="0"/>
                <w:sz w:val="24"/>
                <w:szCs w:val="20"/>
              </w:rPr>
            </w:pPr>
          </w:p>
        </w:tc>
        <w:tc>
          <w:tcPr>
            <w:tcW w:w="1541" w:type="dxa"/>
            <w:vAlign w:val="center"/>
          </w:tcPr>
          <w:p w14:paraId="2B7FBA5E">
            <w:pPr>
              <w:jc w:val="center"/>
              <w:rPr>
                <w:rFonts w:ascii="Calibri" w:hAnsi="Calibri"/>
                <w:color w:val="auto"/>
                <w:kern w:val="0"/>
                <w:sz w:val="24"/>
                <w:szCs w:val="20"/>
              </w:rPr>
            </w:pPr>
          </w:p>
        </w:tc>
      </w:tr>
      <w:tr w14:paraId="64CF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D0C97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32715DF9">
            <w:pPr>
              <w:rPr>
                <w:rFonts w:ascii="Calibri" w:hAnsi="Calibri"/>
                <w:color w:val="auto"/>
                <w:kern w:val="0"/>
                <w:sz w:val="24"/>
                <w:szCs w:val="20"/>
              </w:rPr>
            </w:pPr>
          </w:p>
        </w:tc>
        <w:tc>
          <w:tcPr>
            <w:tcW w:w="1265" w:type="dxa"/>
          </w:tcPr>
          <w:p w14:paraId="36B15985">
            <w:pPr>
              <w:jc w:val="left"/>
              <w:rPr>
                <w:rFonts w:ascii="Calibri" w:hAnsi="Calibri"/>
                <w:color w:val="auto"/>
                <w:kern w:val="0"/>
                <w:sz w:val="24"/>
                <w:szCs w:val="20"/>
              </w:rPr>
            </w:pPr>
          </w:p>
        </w:tc>
        <w:tc>
          <w:tcPr>
            <w:tcW w:w="1096" w:type="dxa"/>
          </w:tcPr>
          <w:p w14:paraId="61D6C2D8">
            <w:pPr>
              <w:jc w:val="left"/>
              <w:rPr>
                <w:rFonts w:ascii="Calibri" w:hAnsi="Calibri"/>
                <w:color w:val="auto"/>
                <w:kern w:val="0"/>
                <w:sz w:val="24"/>
                <w:szCs w:val="20"/>
              </w:rPr>
            </w:pPr>
          </w:p>
        </w:tc>
        <w:tc>
          <w:tcPr>
            <w:tcW w:w="1541" w:type="dxa"/>
            <w:vAlign w:val="center"/>
          </w:tcPr>
          <w:p w14:paraId="601FA8D2">
            <w:pPr>
              <w:jc w:val="center"/>
              <w:rPr>
                <w:rFonts w:ascii="Calibri" w:hAnsi="Calibri"/>
                <w:color w:val="auto"/>
                <w:kern w:val="0"/>
                <w:sz w:val="24"/>
                <w:szCs w:val="20"/>
              </w:rPr>
            </w:pPr>
          </w:p>
        </w:tc>
      </w:tr>
      <w:tr w14:paraId="1B9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FF7257">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7580D6F9">
            <w:pPr>
              <w:rPr>
                <w:rFonts w:ascii="Calibri" w:hAnsi="Calibri"/>
                <w:color w:val="auto"/>
                <w:kern w:val="0"/>
                <w:sz w:val="24"/>
                <w:szCs w:val="20"/>
              </w:rPr>
            </w:pPr>
          </w:p>
        </w:tc>
        <w:tc>
          <w:tcPr>
            <w:tcW w:w="1265" w:type="dxa"/>
          </w:tcPr>
          <w:p w14:paraId="5C31BF0D">
            <w:pPr>
              <w:jc w:val="center"/>
              <w:rPr>
                <w:rFonts w:ascii="Calibri" w:hAnsi="Calibri"/>
                <w:color w:val="auto"/>
                <w:kern w:val="0"/>
                <w:sz w:val="24"/>
                <w:szCs w:val="20"/>
              </w:rPr>
            </w:pPr>
          </w:p>
        </w:tc>
        <w:tc>
          <w:tcPr>
            <w:tcW w:w="1096" w:type="dxa"/>
          </w:tcPr>
          <w:p w14:paraId="0438FD2F">
            <w:pPr>
              <w:jc w:val="center"/>
              <w:rPr>
                <w:rFonts w:ascii="Calibri" w:hAnsi="Calibri"/>
                <w:color w:val="auto"/>
                <w:kern w:val="0"/>
                <w:sz w:val="24"/>
                <w:szCs w:val="20"/>
              </w:rPr>
            </w:pPr>
          </w:p>
        </w:tc>
        <w:tc>
          <w:tcPr>
            <w:tcW w:w="1541" w:type="dxa"/>
            <w:vAlign w:val="center"/>
          </w:tcPr>
          <w:p w14:paraId="7B27631E">
            <w:pPr>
              <w:jc w:val="center"/>
              <w:rPr>
                <w:rFonts w:ascii="Calibri" w:hAnsi="Calibri"/>
                <w:color w:val="auto"/>
                <w:kern w:val="0"/>
                <w:sz w:val="24"/>
                <w:szCs w:val="20"/>
              </w:rPr>
            </w:pPr>
          </w:p>
        </w:tc>
      </w:tr>
      <w:tr w14:paraId="1C30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B83335">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4D75392">
            <w:pPr>
              <w:rPr>
                <w:rFonts w:ascii="Calibri" w:hAnsi="Calibri"/>
                <w:color w:val="auto"/>
                <w:kern w:val="0"/>
                <w:sz w:val="24"/>
                <w:szCs w:val="20"/>
              </w:rPr>
            </w:pPr>
          </w:p>
        </w:tc>
        <w:tc>
          <w:tcPr>
            <w:tcW w:w="1265" w:type="dxa"/>
          </w:tcPr>
          <w:p w14:paraId="4B09159E">
            <w:pPr>
              <w:jc w:val="center"/>
              <w:rPr>
                <w:rFonts w:ascii="Calibri" w:hAnsi="Calibri"/>
                <w:color w:val="auto"/>
                <w:kern w:val="0"/>
                <w:sz w:val="24"/>
                <w:szCs w:val="20"/>
              </w:rPr>
            </w:pPr>
          </w:p>
        </w:tc>
        <w:tc>
          <w:tcPr>
            <w:tcW w:w="1096" w:type="dxa"/>
          </w:tcPr>
          <w:p w14:paraId="69083729">
            <w:pPr>
              <w:jc w:val="center"/>
              <w:rPr>
                <w:rFonts w:ascii="Calibri" w:hAnsi="Calibri"/>
                <w:color w:val="auto"/>
                <w:kern w:val="0"/>
                <w:sz w:val="24"/>
                <w:szCs w:val="20"/>
              </w:rPr>
            </w:pPr>
          </w:p>
        </w:tc>
        <w:tc>
          <w:tcPr>
            <w:tcW w:w="1541" w:type="dxa"/>
            <w:vAlign w:val="center"/>
          </w:tcPr>
          <w:p w14:paraId="25A2641A">
            <w:pPr>
              <w:jc w:val="center"/>
              <w:rPr>
                <w:rFonts w:ascii="Calibri" w:hAnsi="Calibri"/>
                <w:color w:val="auto"/>
                <w:kern w:val="0"/>
                <w:sz w:val="24"/>
                <w:szCs w:val="20"/>
              </w:rPr>
            </w:pPr>
          </w:p>
        </w:tc>
      </w:tr>
      <w:tr w14:paraId="44CC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067D37E">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122AB9D1">
            <w:pPr>
              <w:rPr>
                <w:rFonts w:ascii="Calibri" w:hAnsi="Calibri"/>
                <w:color w:val="auto"/>
                <w:kern w:val="0"/>
                <w:sz w:val="24"/>
                <w:szCs w:val="20"/>
              </w:rPr>
            </w:pPr>
          </w:p>
        </w:tc>
        <w:tc>
          <w:tcPr>
            <w:tcW w:w="1265" w:type="dxa"/>
          </w:tcPr>
          <w:p w14:paraId="3DEBA80A">
            <w:pPr>
              <w:jc w:val="center"/>
              <w:rPr>
                <w:rFonts w:ascii="Calibri" w:hAnsi="Calibri"/>
                <w:color w:val="auto"/>
                <w:kern w:val="0"/>
                <w:sz w:val="24"/>
                <w:szCs w:val="20"/>
              </w:rPr>
            </w:pPr>
          </w:p>
        </w:tc>
        <w:tc>
          <w:tcPr>
            <w:tcW w:w="1096" w:type="dxa"/>
          </w:tcPr>
          <w:p w14:paraId="776C6906">
            <w:pPr>
              <w:jc w:val="center"/>
              <w:rPr>
                <w:rFonts w:ascii="Calibri" w:hAnsi="Calibri"/>
                <w:color w:val="auto"/>
                <w:kern w:val="0"/>
                <w:sz w:val="24"/>
                <w:szCs w:val="20"/>
              </w:rPr>
            </w:pPr>
          </w:p>
        </w:tc>
        <w:tc>
          <w:tcPr>
            <w:tcW w:w="1541" w:type="dxa"/>
            <w:vAlign w:val="center"/>
          </w:tcPr>
          <w:p w14:paraId="6DB78CC7">
            <w:pPr>
              <w:jc w:val="center"/>
              <w:rPr>
                <w:rFonts w:ascii="Calibri" w:hAnsi="Calibri"/>
                <w:color w:val="auto"/>
                <w:kern w:val="0"/>
                <w:sz w:val="24"/>
                <w:szCs w:val="20"/>
              </w:rPr>
            </w:pPr>
          </w:p>
        </w:tc>
      </w:tr>
      <w:tr w14:paraId="1DF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15A023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09597EB9">
            <w:pPr>
              <w:jc w:val="center"/>
              <w:rPr>
                <w:rFonts w:ascii="Calibri" w:hAnsi="Calibri"/>
                <w:color w:val="auto"/>
                <w:kern w:val="0"/>
                <w:sz w:val="24"/>
                <w:szCs w:val="20"/>
              </w:rPr>
            </w:pPr>
          </w:p>
        </w:tc>
        <w:tc>
          <w:tcPr>
            <w:tcW w:w="1096" w:type="dxa"/>
          </w:tcPr>
          <w:p w14:paraId="18CC1FE0">
            <w:pPr>
              <w:jc w:val="center"/>
              <w:rPr>
                <w:rFonts w:ascii="Calibri" w:hAnsi="Calibri"/>
                <w:color w:val="auto"/>
                <w:kern w:val="0"/>
                <w:sz w:val="24"/>
                <w:szCs w:val="20"/>
              </w:rPr>
            </w:pPr>
          </w:p>
        </w:tc>
        <w:tc>
          <w:tcPr>
            <w:tcW w:w="1541" w:type="dxa"/>
            <w:vAlign w:val="center"/>
          </w:tcPr>
          <w:p w14:paraId="23C4683E">
            <w:pPr>
              <w:jc w:val="center"/>
              <w:rPr>
                <w:rFonts w:ascii="Calibri" w:hAnsi="Calibri"/>
                <w:color w:val="auto"/>
                <w:kern w:val="0"/>
                <w:sz w:val="24"/>
                <w:szCs w:val="20"/>
              </w:rPr>
            </w:pPr>
          </w:p>
        </w:tc>
      </w:tr>
    </w:tbl>
    <w:p w14:paraId="2997C33F">
      <w:pPr>
        <w:spacing w:line="240" w:lineRule="atLeast"/>
        <w:rPr>
          <w:color w:val="auto"/>
          <w:sz w:val="24"/>
        </w:rPr>
      </w:pPr>
      <w:r>
        <w:rPr>
          <w:color w:val="auto"/>
          <w:sz w:val="24"/>
        </w:rPr>
        <w:t>说明：</w:t>
      </w:r>
    </w:p>
    <w:p w14:paraId="0D3D205D">
      <w:pPr>
        <w:spacing w:line="240" w:lineRule="atLeast"/>
        <w:ind w:firstLine="480" w:firstLineChars="200"/>
        <w:rPr>
          <w:color w:val="auto"/>
          <w:sz w:val="24"/>
        </w:rPr>
      </w:pPr>
      <w:r>
        <w:rPr>
          <w:color w:val="auto"/>
          <w:sz w:val="24"/>
        </w:rPr>
        <w:t>1. 备注栏中应提供相关内容在响应文件中的页码。</w:t>
      </w:r>
    </w:p>
    <w:p w14:paraId="4F6956EC">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40B52A23">
      <w:pPr>
        <w:spacing w:line="440" w:lineRule="exact"/>
        <w:rPr>
          <w:color w:val="auto"/>
          <w:sz w:val="24"/>
        </w:rPr>
      </w:pPr>
    </w:p>
    <w:p w14:paraId="7276F5FC">
      <w:pPr>
        <w:spacing w:line="440" w:lineRule="exact"/>
        <w:rPr>
          <w:color w:val="auto"/>
          <w:sz w:val="24"/>
        </w:rPr>
      </w:pPr>
    </w:p>
    <w:p w14:paraId="696B651F">
      <w:pPr>
        <w:spacing w:line="440" w:lineRule="exact"/>
        <w:rPr>
          <w:color w:val="auto"/>
          <w:sz w:val="24"/>
        </w:rPr>
      </w:pPr>
    </w:p>
    <w:p w14:paraId="5C5F8D45">
      <w:pPr>
        <w:spacing w:line="440" w:lineRule="exact"/>
        <w:rPr>
          <w:color w:val="auto"/>
          <w:sz w:val="24"/>
          <w:u w:val="single"/>
        </w:rPr>
      </w:pPr>
      <w:r>
        <w:rPr>
          <w:color w:val="auto"/>
          <w:sz w:val="24"/>
        </w:rPr>
        <w:t>供应商名称（公章）：</w:t>
      </w:r>
    </w:p>
    <w:p w14:paraId="2F69C74A">
      <w:pPr>
        <w:spacing w:line="440" w:lineRule="exact"/>
        <w:rPr>
          <w:color w:val="auto"/>
          <w:sz w:val="24"/>
          <w:u w:val="single"/>
        </w:rPr>
      </w:pPr>
      <w:r>
        <w:rPr>
          <w:color w:val="auto"/>
          <w:sz w:val="24"/>
        </w:rPr>
        <w:t>授权代表（签字）</w:t>
      </w:r>
      <w:r>
        <w:rPr>
          <w:rFonts w:hint="eastAsia"/>
          <w:color w:val="auto"/>
          <w:sz w:val="24"/>
        </w:rPr>
        <w:t>：</w:t>
      </w:r>
    </w:p>
    <w:p w14:paraId="20D528AF">
      <w:pPr>
        <w:spacing w:line="440" w:lineRule="exact"/>
        <w:rPr>
          <w:color w:val="auto"/>
          <w:sz w:val="24"/>
        </w:rPr>
      </w:pPr>
      <w:r>
        <w:rPr>
          <w:color w:val="auto"/>
          <w:sz w:val="24"/>
        </w:rPr>
        <w:t>时间：</w:t>
      </w:r>
    </w:p>
    <w:p w14:paraId="4581AE1B">
      <w:pPr>
        <w:widowControl/>
        <w:jc w:val="left"/>
        <w:rPr>
          <w:bCs/>
          <w:color w:val="auto"/>
          <w:sz w:val="24"/>
        </w:rPr>
      </w:pPr>
    </w:p>
    <w:p w14:paraId="4C3A9171">
      <w:pPr>
        <w:widowControl/>
        <w:jc w:val="left"/>
        <w:rPr>
          <w:bCs/>
          <w:color w:val="auto"/>
          <w:sz w:val="24"/>
        </w:rPr>
      </w:pPr>
      <w:r>
        <w:rPr>
          <w:bCs/>
          <w:color w:val="auto"/>
          <w:sz w:val="24"/>
        </w:rPr>
        <w:br w:type="page"/>
      </w:r>
    </w:p>
    <w:p w14:paraId="6C092885">
      <w:pPr>
        <w:spacing w:line="480" w:lineRule="auto"/>
        <w:rPr>
          <w:bCs/>
          <w:color w:val="auto"/>
          <w:sz w:val="24"/>
        </w:rPr>
      </w:pPr>
      <w:r>
        <w:rPr>
          <w:rFonts w:hint="eastAsia"/>
          <w:bCs/>
          <w:color w:val="auto"/>
          <w:sz w:val="24"/>
        </w:rPr>
        <w:t>附件5</w:t>
      </w:r>
    </w:p>
    <w:p w14:paraId="55E795FF">
      <w:pPr>
        <w:jc w:val="center"/>
        <w:rPr>
          <w:bCs/>
          <w:color w:val="auto"/>
          <w:sz w:val="32"/>
          <w:szCs w:val="32"/>
        </w:rPr>
      </w:pPr>
      <w:r>
        <w:rPr>
          <w:bCs/>
          <w:color w:val="auto"/>
          <w:sz w:val="32"/>
          <w:szCs w:val="32"/>
        </w:rPr>
        <w:t>技术响应、偏离情况说明表</w:t>
      </w:r>
    </w:p>
    <w:p w14:paraId="169F811C">
      <w:pPr>
        <w:rPr>
          <w:bCs/>
          <w:color w:val="auto"/>
          <w:sz w:val="24"/>
        </w:rPr>
      </w:pPr>
      <w:r>
        <w:rPr>
          <w:bCs/>
          <w:color w:val="auto"/>
          <w:sz w:val="24"/>
        </w:rPr>
        <w:t>项目编号</w:t>
      </w:r>
      <w:r>
        <w:rPr>
          <w:rFonts w:hint="eastAsia"/>
          <w:color w:val="auto"/>
          <w:sz w:val="24"/>
        </w:rPr>
        <w:t>（包号）</w:t>
      </w:r>
      <w:r>
        <w:rPr>
          <w:bCs/>
          <w:color w:val="auto"/>
          <w:sz w:val="24"/>
        </w:rPr>
        <w:t>：</w:t>
      </w:r>
    </w:p>
    <w:p w14:paraId="7FE9439D">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271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9E693E2">
            <w:pPr>
              <w:jc w:val="center"/>
              <w:rPr>
                <w:bCs/>
                <w:color w:val="auto"/>
                <w:sz w:val="24"/>
              </w:rPr>
            </w:pPr>
            <w:r>
              <w:rPr>
                <w:bCs/>
                <w:color w:val="auto"/>
                <w:sz w:val="24"/>
              </w:rPr>
              <w:t>序号</w:t>
            </w:r>
          </w:p>
        </w:tc>
        <w:tc>
          <w:tcPr>
            <w:tcW w:w="2204" w:type="dxa"/>
            <w:vAlign w:val="center"/>
          </w:tcPr>
          <w:p w14:paraId="11DE501C">
            <w:pPr>
              <w:rPr>
                <w:bCs/>
                <w:color w:val="auto"/>
                <w:sz w:val="24"/>
              </w:rPr>
            </w:pPr>
            <w:r>
              <w:rPr>
                <w:bCs/>
                <w:color w:val="auto"/>
                <w:sz w:val="24"/>
              </w:rPr>
              <w:t>谈判文件要求部分</w:t>
            </w:r>
          </w:p>
        </w:tc>
        <w:tc>
          <w:tcPr>
            <w:tcW w:w="2269" w:type="dxa"/>
            <w:vAlign w:val="center"/>
          </w:tcPr>
          <w:p w14:paraId="06241A0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5C424588">
            <w:pPr>
              <w:jc w:val="center"/>
              <w:rPr>
                <w:bCs/>
                <w:color w:val="auto"/>
                <w:sz w:val="24"/>
              </w:rPr>
            </w:pPr>
            <w:r>
              <w:rPr>
                <w:bCs/>
                <w:color w:val="auto"/>
                <w:sz w:val="24"/>
              </w:rPr>
              <w:t>偏离说明</w:t>
            </w:r>
          </w:p>
        </w:tc>
        <w:tc>
          <w:tcPr>
            <w:tcW w:w="2315" w:type="dxa"/>
            <w:vAlign w:val="center"/>
          </w:tcPr>
          <w:p w14:paraId="59753D17">
            <w:pPr>
              <w:jc w:val="center"/>
              <w:rPr>
                <w:bCs/>
                <w:color w:val="auto"/>
                <w:sz w:val="24"/>
              </w:rPr>
            </w:pPr>
            <w:r>
              <w:rPr>
                <w:bCs/>
                <w:color w:val="auto"/>
                <w:sz w:val="24"/>
              </w:rPr>
              <w:t>备注</w:t>
            </w:r>
          </w:p>
        </w:tc>
      </w:tr>
      <w:tr w14:paraId="1700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781B894">
            <w:pPr>
              <w:jc w:val="center"/>
              <w:rPr>
                <w:bCs/>
                <w:color w:val="auto"/>
                <w:sz w:val="24"/>
              </w:rPr>
            </w:pPr>
            <w:r>
              <w:rPr>
                <w:bCs/>
                <w:color w:val="auto"/>
                <w:sz w:val="24"/>
              </w:rPr>
              <w:t>1</w:t>
            </w:r>
          </w:p>
        </w:tc>
        <w:tc>
          <w:tcPr>
            <w:tcW w:w="2204" w:type="dxa"/>
            <w:vAlign w:val="center"/>
          </w:tcPr>
          <w:p w14:paraId="10713322">
            <w:pPr>
              <w:rPr>
                <w:bCs/>
                <w:color w:val="auto"/>
                <w:sz w:val="24"/>
              </w:rPr>
            </w:pPr>
          </w:p>
        </w:tc>
        <w:tc>
          <w:tcPr>
            <w:tcW w:w="2269" w:type="dxa"/>
            <w:vAlign w:val="center"/>
          </w:tcPr>
          <w:p w14:paraId="15BE0CC9">
            <w:pPr>
              <w:rPr>
                <w:bCs/>
                <w:color w:val="auto"/>
                <w:sz w:val="24"/>
              </w:rPr>
            </w:pPr>
          </w:p>
        </w:tc>
        <w:tc>
          <w:tcPr>
            <w:tcW w:w="1278" w:type="dxa"/>
            <w:vAlign w:val="center"/>
          </w:tcPr>
          <w:p w14:paraId="687E1B1A">
            <w:pPr>
              <w:rPr>
                <w:bCs/>
                <w:color w:val="auto"/>
                <w:sz w:val="24"/>
              </w:rPr>
            </w:pPr>
          </w:p>
        </w:tc>
        <w:tc>
          <w:tcPr>
            <w:tcW w:w="2315" w:type="dxa"/>
            <w:vAlign w:val="center"/>
          </w:tcPr>
          <w:p w14:paraId="2C6CA1E2">
            <w:pPr>
              <w:jc w:val="center"/>
              <w:rPr>
                <w:bCs/>
                <w:color w:val="auto"/>
                <w:sz w:val="24"/>
              </w:rPr>
            </w:pPr>
          </w:p>
        </w:tc>
      </w:tr>
      <w:tr w14:paraId="463E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AA9DEE">
            <w:pPr>
              <w:jc w:val="center"/>
              <w:rPr>
                <w:bCs/>
                <w:color w:val="auto"/>
                <w:sz w:val="24"/>
              </w:rPr>
            </w:pPr>
            <w:r>
              <w:rPr>
                <w:bCs/>
                <w:color w:val="auto"/>
                <w:sz w:val="24"/>
              </w:rPr>
              <w:t>2</w:t>
            </w:r>
          </w:p>
        </w:tc>
        <w:tc>
          <w:tcPr>
            <w:tcW w:w="2204" w:type="dxa"/>
            <w:vAlign w:val="center"/>
          </w:tcPr>
          <w:p w14:paraId="56191B80">
            <w:pPr>
              <w:rPr>
                <w:bCs/>
                <w:color w:val="auto"/>
                <w:sz w:val="24"/>
              </w:rPr>
            </w:pPr>
          </w:p>
        </w:tc>
        <w:tc>
          <w:tcPr>
            <w:tcW w:w="2269" w:type="dxa"/>
            <w:vAlign w:val="center"/>
          </w:tcPr>
          <w:p w14:paraId="36388A31">
            <w:pPr>
              <w:rPr>
                <w:bCs/>
                <w:color w:val="auto"/>
                <w:sz w:val="24"/>
              </w:rPr>
            </w:pPr>
          </w:p>
        </w:tc>
        <w:tc>
          <w:tcPr>
            <w:tcW w:w="1278" w:type="dxa"/>
            <w:vAlign w:val="center"/>
          </w:tcPr>
          <w:p w14:paraId="75FD7E94">
            <w:pPr>
              <w:rPr>
                <w:bCs/>
                <w:color w:val="auto"/>
                <w:sz w:val="24"/>
              </w:rPr>
            </w:pPr>
          </w:p>
        </w:tc>
        <w:tc>
          <w:tcPr>
            <w:tcW w:w="2315" w:type="dxa"/>
            <w:vAlign w:val="center"/>
          </w:tcPr>
          <w:p w14:paraId="2DFE5504">
            <w:pPr>
              <w:jc w:val="center"/>
              <w:rPr>
                <w:bCs/>
                <w:color w:val="auto"/>
                <w:sz w:val="24"/>
              </w:rPr>
            </w:pPr>
          </w:p>
        </w:tc>
      </w:tr>
      <w:tr w14:paraId="6E5A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0A9E41">
            <w:pPr>
              <w:jc w:val="center"/>
              <w:rPr>
                <w:bCs/>
                <w:color w:val="auto"/>
                <w:sz w:val="24"/>
              </w:rPr>
            </w:pPr>
            <w:r>
              <w:rPr>
                <w:bCs/>
                <w:color w:val="auto"/>
                <w:sz w:val="24"/>
              </w:rPr>
              <w:t>3</w:t>
            </w:r>
          </w:p>
        </w:tc>
        <w:tc>
          <w:tcPr>
            <w:tcW w:w="2204" w:type="dxa"/>
            <w:vAlign w:val="center"/>
          </w:tcPr>
          <w:p w14:paraId="22CF5E4F">
            <w:pPr>
              <w:rPr>
                <w:bCs/>
                <w:color w:val="auto"/>
                <w:sz w:val="24"/>
              </w:rPr>
            </w:pPr>
          </w:p>
        </w:tc>
        <w:tc>
          <w:tcPr>
            <w:tcW w:w="2269" w:type="dxa"/>
            <w:vAlign w:val="center"/>
          </w:tcPr>
          <w:p w14:paraId="5BF11FB1">
            <w:pPr>
              <w:rPr>
                <w:bCs/>
                <w:color w:val="auto"/>
                <w:sz w:val="24"/>
              </w:rPr>
            </w:pPr>
          </w:p>
        </w:tc>
        <w:tc>
          <w:tcPr>
            <w:tcW w:w="1278" w:type="dxa"/>
            <w:vAlign w:val="center"/>
          </w:tcPr>
          <w:p w14:paraId="3749F55F">
            <w:pPr>
              <w:rPr>
                <w:bCs/>
                <w:color w:val="auto"/>
                <w:sz w:val="24"/>
              </w:rPr>
            </w:pPr>
          </w:p>
        </w:tc>
        <w:tc>
          <w:tcPr>
            <w:tcW w:w="2315" w:type="dxa"/>
            <w:vAlign w:val="center"/>
          </w:tcPr>
          <w:p w14:paraId="4AD36E12">
            <w:pPr>
              <w:jc w:val="center"/>
              <w:rPr>
                <w:bCs/>
                <w:color w:val="auto"/>
                <w:sz w:val="24"/>
              </w:rPr>
            </w:pPr>
          </w:p>
        </w:tc>
      </w:tr>
      <w:tr w14:paraId="6B2E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D290321">
            <w:pPr>
              <w:jc w:val="center"/>
              <w:rPr>
                <w:bCs/>
                <w:color w:val="auto"/>
                <w:sz w:val="24"/>
              </w:rPr>
            </w:pPr>
            <w:r>
              <w:rPr>
                <w:bCs/>
                <w:color w:val="auto"/>
                <w:sz w:val="24"/>
              </w:rPr>
              <w:t>4</w:t>
            </w:r>
          </w:p>
        </w:tc>
        <w:tc>
          <w:tcPr>
            <w:tcW w:w="2204" w:type="dxa"/>
            <w:vAlign w:val="center"/>
          </w:tcPr>
          <w:p w14:paraId="58559E91">
            <w:pPr>
              <w:rPr>
                <w:bCs/>
                <w:color w:val="auto"/>
                <w:sz w:val="24"/>
              </w:rPr>
            </w:pPr>
          </w:p>
        </w:tc>
        <w:tc>
          <w:tcPr>
            <w:tcW w:w="2269" w:type="dxa"/>
            <w:vAlign w:val="center"/>
          </w:tcPr>
          <w:p w14:paraId="499480A1">
            <w:pPr>
              <w:rPr>
                <w:bCs/>
                <w:color w:val="auto"/>
                <w:sz w:val="24"/>
              </w:rPr>
            </w:pPr>
          </w:p>
        </w:tc>
        <w:tc>
          <w:tcPr>
            <w:tcW w:w="1278" w:type="dxa"/>
            <w:vAlign w:val="center"/>
          </w:tcPr>
          <w:p w14:paraId="0C9AA9D0">
            <w:pPr>
              <w:rPr>
                <w:bCs/>
                <w:color w:val="auto"/>
                <w:sz w:val="24"/>
              </w:rPr>
            </w:pPr>
          </w:p>
        </w:tc>
        <w:tc>
          <w:tcPr>
            <w:tcW w:w="2315" w:type="dxa"/>
            <w:vAlign w:val="center"/>
          </w:tcPr>
          <w:p w14:paraId="5978A844">
            <w:pPr>
              <w:jc w:val="center"/>
              <w:rPr>
                <w:bCs/>
                <w:color w:val="auto"/>
                <w:sz w:val="24"/>
              </w:rPr>
            </w:pPr>
          </w:p>
        </w:tc>
      </w:tr>
      <w:tr w14:paraId="70B6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66262">
            <w:pPr>
              <w:jc w:val="center"/>
              <w:rPr>
                <w:bCs/>
                <w:color w:val="auto"/>
                <w:sz w:val="24"/>
              </w:rPr>
            </w:pPr>
            <w:r>
              <w:rPr>
                <w:bCs/>
                <w:color w:val="auto"/>
                <w:sz w:val="24"/>
              </w:rPr>
              <w:t>5</w:t>
            </w:r>
          </w:p>
        </w:tc>
        <w:tc>
          <w:tcPr>
            <w:tcW w:w="2204" w:type="dxa"/>
            <w:vAlign w:val="center"/>
          </w:tcPr>
          <w:p w14:paraId="7F3F8A7C">
            <w:pPr>
              <w:rPr>
                <w:bCs/>
                <w:color w:val="auto"/>
                <w:sz w:val="24"/>
              </w:rPr>
            </w:pPr>
          </w:p>
        </w:tc>
        <w:tc>
          <w:tcPr>
            <w:tcW w:w="2269" w:type="dxa"/>
            <w:vAlign w:val="center"/>
          </w:tcPr>
          <w:p w14:paraId="0BE1D342">
            <w:pPr>
              <w:rPr>
                <w:bCs/>
                <w:color w:val="auto"/>
                <w:sz w:val="24"/>
              </w:rPr>
            </w:pPr>
          </w:p>
        </w:tc>
        <w:tc>
          <w:tcPr>
            <w:tcW w:w="1278" w:type="dxa"/>
            <w:vAlign w:val="center"/>
          </w:tcPr>
          <w:p w14:paraId="54BC8974">
            <w:pPr>
              <w:rPr>
                <w:bCs/>
                <w:color w:val="auto"/>
                <w:sz w:val="24"/>
              </w:rPr>
            </w:pPr>
          </w:p>
        </w:tc>
        <w:tc>
          <w:tcPr>
            <w:tcW w:w="2315" w:type="dxa"/>
            <w:vAlign w:val="center"/>
          </w:tcPr>
          <w:p w14:paraId="21329041">
            <w:pPr>
              <w:jc w:val="center"/>
              <w:rPr>
                <w:bCs/>
                <w:color w:val="auto"/>
                <w:sz w:val="24"/>
              </w:rPr>
            </w:pPr>
          </w:p>
        </w:tc>
      </w:tr>
      <w:tr w14:paraId="38C3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B0A956B">
            <w:pPr>
              <w:jc w:val="center"/>
              <w:rPr>
                <w:bCs/>
                <w:color w:val="auto"/>
                <w:sz w:val="24"/>
              </w:rPr>
            </w:pPr>
            <w:r>
              <w:rPr>
                <w:bCs/>
                <w:color w:val="auto"/>
                <w:sz w:val="24"/>
              </w:rPr>
              <w:t>6</w:t>
            </w:r>
          </w:p>
        </w:tc>
        <w:tc>
          <w:tcPr>
            <w:tcW w:w="2204" w:type="dxa"/>
            <w:vAlign w:val="center"/>
          </w:tcPr>
          <w:p w14:paraId="2E327508">
            <w:pPr>
              <w:rPr>
                <w:bCs/>
                <w:color w:val="auto"/>
                <w:sz w:val="24"/>
              </w:rPr>
            </w:pPr>
          </w:p>
        </w:tc>
        <w:tc>
          <w:tcPr>
            <w:tcW w:w="2269" w:type="dxa"/>
            <w:vAlign w:val="center"/>
          </w:tcPr>
          <w:p w14:paraId="591C63BC">
            <w:pPr>
              <w:rPr>
                <w:bCs/>
                <w:color w:val="auto"/>
                <w:sz w:val="24"/>
              </w:rPr>
            </w:pPr>
          </w:p>
        </w:tc>
        <w:tc>
          <w:tcPr>
            <w:tcW w:w="1278" w:type="dxa"/>
            <w:vAlign w:val="center"/>
          </w:tcPr>
          <w:p w14:paraId="27DD7FA3">
            <w:pPr>
              <w:rPr>
                <w:bCs/>
                <w:color w:val="auto"/>
                <w:sz w:val="24"/>
              </w:rPr>
            </w:pPr>
          </w:p>
        </w:tc>
        <w:tc>
          <w:tcPr>
            <w:tcW w:w="2315" w:type="dxa"/>
            <w:vAlign w:val="center"/>
          </w:tcPr>
          <w:p w14:paraId="4544FC40">
            <w:pPr>
              <w:jc w:val="center"/>
              <w:rPr>
                <w:bCs/>
                <w:color w:val="auto"/>
                <w:sz w:val="24"/>
              </w:rPr>
            </w:pPr>
          </w:p>
        </w:tc>
      </w:tr>
      <w:tr w14:paraId="70A3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FD855E6">
            <w:pPr>
              <w:jc w:val="center"/>
              <w:rPr>
                <w:bCs/>
                <w:color w:val="auto"/>
                <w:sz w:val="24"/>
              </w:rPr>
            </w:pPr>
            <w:r>
              <w:rPr>
                <w:bCs/>
                <w:color w:val="auto"/>
                <w:sz w:val="24"/>
              </w:rPr>
              <w:t>7</w:t>
            </w:r>
          </w:p>
        </w:tc>
        <w:tc>
          <w:tcPr>
            <w:tcW w:w="2204" w:type="dxa"/>
            <w:vAlign w:val="center"/>
          </w:tcPr>
          <w:p w14:paraId="69F4BDC0">
            <w:pPr>
              <w:rPr>
                <w:bCs/>
                <w:color w:val="auto"/>
                <w:sz w:val="24"/>
              </w:rPr>
            </w:pPr>
          </w:p>
        </w:tc>
        <w:tc>
          <w:tcPr>
            <w:tcW w:w="2269" w:type="dxa"/>
            <w:vAlign w:val="center"/>
          </w:tcPr>
          <w:p w14:paraId="077AEF1C">
            <w:pPr>
              <w:rPr>
                <w:bCs/>
                <w:color w:val="auto"/>
                <w:sz w:val="24"/>
              </w:rPr>
            </w:pPr>
          </w:p>
        </w:tc>
        <w:tc>
          <w:tcPr>
            <w:tcW w:w="1278" w:type="dxa"/>
            <w:vAlign w:val="center"/>
          </w:tcPr>
          <w:p w14:paraId="0DFA4A01">
            <w:pPr>
              <w:rPr>
                <w:bCs/>
                <w:color w:val="auto"/>
                <w:sz w:val="24"/>
              </w:rPr>
            </w:pPr>
          </w:p>
        </w:tc>
        <w:tc>
          <w:tcPr>
            <w:tcW w:w="2315" w:type="dxa"/>
            <w:vAlign w:val="center"/>
          </w:tcPr>
          <w:p w14:paraId="63A8E1CC">
            <w:pPr>
              <w:jc w:val="center"/>
              <w:rPr>
                <w:bCs/>
                <w:color w:val="auto"/>
                <w:sz w:val="24"/>
              </w:rPr>
            </w:pPr>
          </w:p>
        </w:tc>
      </w:tr>
      <w:tr w14:paraId="309B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D2A69C">
            <w:pPr>
              <w:jc w:val="center"/>
              <w:rPr>
                <w:bCs/>
                <w:color w:val="auto"/>
                <w:sz w:val="24"/>
              </w:rPr>
            </w:pPr>
            <w:r>
              <w:rPr>
                <w:bCs/>
                <w:color w:val="auto"/>
                <w:sz w:val="24"/>
              </w:rPr>
              <w:t>8</w:t>
            </w:r>
          </w:p>
        </w:tc>
        <w:tc>
          <w:tcPr>
            <w:tcW w:w="2204" w:type="dxa"/>
            <w:vAlign w:val="center"/>
          </w:tcPr>
          <w:p w14:paraId="526DA870">
            <w:pPr>
              <w:rPr>
                <w:bCs/>
                <w:color w:val="auto"/>
                <w:sz w:val="24"/>
              </w:rPr>
            </w:pPr>
          </w:p>
        </w:tc>
        <w:tc>
          <w:tcPr>
            <w:tcW w:w="2269" w:type="dxa"/>
            <w:vAlign w:val="center"/>
          </w:tcPr>
          <w:p w14:paraId="6ECE39CD">
            <w:pPr>
              <w:rPr>
                <w:bCs/>
                <w:color w:val="auto"/>
                <w:sz w:val="24"/>
              </w:rPr>
            </w:pPr>
          </w:p>
        </w:tc>
        <w:tc>
          <w:tcPr>
            <w:tcW w:w="1278" w:type="dxa"/>
            <w:vAlign w:val="center"/>
          </w:tcPr>
          <w:p w14:paraId="1FBBCA5A">
            <w:pPr>
              <w:rPr>
                <w:bCs/>
                <w:color w:val="auto"/>
                <w:sz w:val="24"/>
              </w:rPr>
            </w:pPr>
          </w:p>
        </w:tc>
        <w:tc>
          <w:tcPr>
            <w:tcW w:w="2315" w:type="dxa"/>
            <w:vAlign w:val="center"/>
          </w:tcPr>
          <w:p w14:paraId="75590F7F">
            <w:pPr>
              <w:jc w:val="center"/>
              <w:rPr>
                <w:bCs/>
                <w:color w:val="auto"/>
                <w:sz w:val="24"/>
              </w:rPr>
            </w:pPr>
          </w:p>
        </w:tc>
      </w:tr>
      <w:tr w14:paraId="44C6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2618A9">
            <w:pPr>
              <w:jc w:val="center"/>
              <w:rPr>
                <w:bCs/>
                <w:color w:val="auto"/>
                <w:sz w:val="24"/>
              </w:rPr>
            </w:pPr>
            <w:r>
              <w:rPr>
                <w:bCs/>
                <w:color w:val="auto"/>
                <w:sz w:val="24"/>
              </w:rPr>
              <w:t>…</w:t>
            </w:r>
          </w:p>
        </w:tc>
        <w:tc>
          <w:tcPr>
            <w:tcW w:w="2204" w:type="dxa"/>
            <w:vAlign w:val="center"/>
          </w:tcPr>
          <w:p w14:paraId="4C7D0EFC">
            <w:pPr>
              <w:rPr>
                <w:bCs/>
                <w:color w:val="auto"/>
                <w:sz w:val="24"/>
              </w:rPr>
            </w:pPr>
          </w:p>
        </w:tc>
        <w:tc>
          <w:tcPr>
            <w:tcW w:w="2269" w:type="dxa"/>
            <w:vAlign w:val="center"/>
          </w:tcPr>
          <w:p w14:paraId="7AC8FA06">
            <w:pPr>
              <w:rPr>
                <w:bCs/>
                <w:color w:val="auto"/>
                <w:sz w:val="24"/>
              </w:rPr>
            </w:pPr>
          </w:p>
        </w:tc>
        <w:tc>
          <w:tcPr>
            <w:tcW w:w="1278" w:type="dxa"/>
            <w:vAlign w:val="center"/>
          </w:tcPr>
          <w:p w14:paraId="02B59702">
            <w:pPr>
              <w:rPr>
                <w:bCs/>
                <w:color w:val="auto"/>
                <w:sz w:val="24"/>
              </w:rPr>
            </w:pPr>
          </w:p>
        </w:tc>
        <w:tc>
          <w:tcPr>
            <w:tcW w:w="2315" w:type="dxa"/>
            <w:vAlign w:val="center"/>
          </w:tcPr>
          <w:p w14:paraId="3CA96DAC">
            <w:pPr>
              <w:jc w:val="center"/>
              <w:rPr>
                <w:bCs/>
                <w:color w:val="auto"/>
                <w:sz w:val="24"/>
              </w:rPr>
            </w:pPr>
          </w:p>
        </w:tc>
      </w:tr>
    </w:tbl>
    <w:p w14:paraId="34D572F9">
      <w:pPr>
        <w:adjustRightInd w:val="0"/>
        <w:snapToGrid w:val="0"/>
        <w:ind w:left="720" w:hanging="720" w:hangingChars="300"/>
        <w:rPr>
          <w:rFonts w:ascii="宋体" w:hAnsi="宋体"/>
          <w:color w:val="auto"/>
          <w:sz w:val="24"/>
        </w:rPr>
      </w:pPr>
      <w:r>
        <w:rPr>
          <w:rFonts w:ascii="宋体" w:hAnsi="宋体"/>
          <w:color w:val="auto"/>
          <w:sz w:val="24"/>
        </w:rPr>
        <w:t>说明：</w:t>
      </w:r>
    </w:p>
    <w:p w14:paraId="2344C989">
      <w:pPr>
        <w:spacing w:line="300" w:lineRule="auto"/>
        <w:ind w:firstLine="480" w:firstLineChars="200"/>
        <w:rPr>
          <w:color w:val="auto"/>
          <w:sz w:val="24"/>
        </w:rPr>
      </w:pPr>
      <w:r>
        <w:rPr>
          <w:color w:val="auto"/>
          <w:sz w:val="24"/>
        </w:rPr>
        <w:t>1. 备注栏中应提供相关内容在响应文件中的页码。</w:t>
      </w:r>
    </w:p>
    <w:p w14:paraId="152564A9">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02F011D6">
      <w:pPr>
        <w:rPr>
          <w:bCs/>
          <w:color w:val="auto"/>
          <w:szCs w:val="28"/>
        </w:rPr>
      </w:pPr>
    </w:p>
    <w:p w14:paraId="071726E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5F18174">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32BC660">
      <w:pPr>
        <w:spacing w:line="480" w:lineRule="auto"/>
        <w:rPr>
          <w:color w:val="auto"/>
          <w:sz w:val="24"/>
          <w:u w:val="single"/>
        </w:rPr>
      </w:pPr>
      <w:r>
        <w:rPr>
          <w:color w:val="auto"/>
          <w:sz w:val="24"/>
        </w:rPr>
        <w:t>时间：</w:t>
      </w:r>
    </w:p>
    <w:p w14:paraId="75D31E18">
      <w:pPr>
        <w:rPr>
          <w:bCs/>
          <w:color w:val="auto"/>
          <w:sz w:val="24"/>
        </w:rPr>
      </w:pPr>
      <w:r>
        <w:rPr>
          <w:bCs/>
          <w:color w:val="auto"/>
          <w:szCs w:val="28"/>
        </w:rPr>
        <w:br w:type="page"/>
      </w:r>
      <w:r>
        <w:rPr>
          <w:bCs/>
          <w:color w:val="auto"/>
          <w:sz w:val="24"/>
        </w:rPr>
        <w:t>附件</w:t>
      </w:r>
      <w:r>
        <w:rPr>
          <w:rFonts w:hint="eastAsia"/>
          <w:bCs/>
          <w:color w:val="auto"/>
          <w:sz w:val="24"/>
        </w:rPr>
        <w:t>6</w:t>
      </w:r>
    </w:p>
    <w:p w14:paraId="1023361C">
      <w:pPr>
        <w:jc w:val="center"/>
        <w:rPr>
          <w:bCs/>
          <w:color w:val="auto"/>
          <w:sz w:val="32"/>
          <w:szCs w:val="32"/>
        </w:rPr>
      </w:pPr>
      <w:r>
        <w:rPr>
          <w:bCs/>
          <w:color w:val="auto"/>
          <w:sz w:val="32"/>
          <w:szCs w:val="32"/>
        </w:rPr>
        <w:t>合同草案条款响应、偏离情况说明表</w:t>
      </w:r>
    </w:p>
    <w:p w14:paraId="3D67A0CE">
      <w:pPr>
        <w:rPr>
          <w:bCs/>
          <w:color w:val="auto"/>
          <w:sz w:val="24"/>
        </w:rPr>
      </w:pPr>
      <w:r>
        <w:rPr>
          <w:bCs/>
          <w:color w:val="auto"/>
          <w:sz w:val="24"/>
        </w:rPr>
        <w:t>项目名称：</w:t>
      </w:r>
    </w:p>
    <w:p w14:paraId="5362F66E">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AE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028822C">
            <w:pPr>
              <w:rPr>
                <w:bCs/>
                <w:color w:val="auto"/>
                <w:sz w:val="24"/>
              </w:rPr>
            </w:pPr>
            <w:r>
              <w:rPr>
                <w:bCs/>
                <w:color w:val="auto"/>
                <w:sz w:val="24"/>
              </w:rPr>
              <w:t>序号</w:t>
            </w:r>
          </w:p>
        </w:tc>
        <w:tc>
          <w:tcPr>
            <w:tcW w:w="2061" w:type="dxa"/>
            <w:vAlign w:val="center"/>
          </w:tcPr>
          <w:p w14:paraId="393FECFB">
            <w:pPr>
              <w:ind w:right="-106" w:rightChars="-38"/>
              <w:jc w:val="center"/>
              <w:rPr>
                <w:bCs/>
                <w:color w:val="auto"/>
                <w:sz w:val="24"/>
              </w:rPr>
            </w:pPr>
            <w:r>
              <w:rPr>
                <w:bCs/>
                <w:color w:val="auto"/>
                <w:sz w:val="24"/>
              </w:rPr>
              <w:t>谈判文件要求部分</w:t>
            </w:r>
          </w:p>
        </w:tc>
        <w:tc>
          <w:tcPr>
            <w:tcW w:w="2269" w:type="dxa"/>
            <w:vAlign w:val="center"/>
          </w:tcPr>
          <w:p w14:paraId="0A78E1B1">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332323D2">
            <w:pPr>
              <w:jc w:val="center"/>
              <w:rPr>
                <w:bCs/>
                <w:color w:val="auto"/>
                <w:sz w:val="24"/>
              </w:rPr>
            </w:pPr>
            <w:r>
              <w:rPr>
                <w:bCs/>
                <w:color w:val="auto"/>
                <w:sz w:val="24"/>
              </w:rPr>
              <w:t>偏离说明</w:t>
            </w:r>
          </w:p>
        </w:tc>
        <w:tc>
          <w:tcPr>
            <w:tcW w:w="2459" w:type="dxa"/>
            <w:vAlign w:val="center"/>
          </w:tcPr>
          <w:p w14:paraId="25D856C3">
            <w:pPr>
              <w:jc w:val="center"/>
              <w:rPr>
                <w:bCs/>
                <w:color w:val="auto"/>
                <w:sz w:val="24"/>
              </w:rPr>
            </w:pPr>
            <w:r>
              <w:rPr>
                <w:bCs/>
                <w:color w:val="auto"/>
                <w:sz w:val="24"/>
              </w:rPr>
              <w:t>备注</w:t>
            </w:r>
          </w:p>
        </w:tc>
      </w:tr>
      <w:tr w14:paraId="73B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6F8C4CC">
            <w:pPr>
              <w:rPr>
                <w:bCs/>
                <w:color w:val="auto"/>
                <w:sz w:val="24"/>
              </w:rPr>
            </w:pPr>
            <w:r>
              <w:rPr>
                <w:bCs/>
                <w:color w:val="auto"/>
                <w:sz w:val="24"/>
              </w:rPr>
              <w:t>1</w:t>
            </w:r>
          </w:p>
        </w:tc>
        <w:tc>
          <w:tcPr>
            <w:tcW w:w="2061" w:type="dxa"/>
            <w:vAlign w:val="center"/>
          </w:tcPr>
          <w:p w14:paraId="241277C8">
            <w:pPr>
              <w:rPr>
                <w:bCs/>
                <w:color w:val="auto"/>
                <w:sz w:val="24"/>
              </w:rPr>
            </w:pPr>
          </w:p>
        </w:tc>
        <w:tc>
          <w:tcPr>
            <w:tcW w:w="2269" w:type="dxa"/>
            <w:vAlign w:val="center"/>
          </w:tcPr>
          <w:p w14:paraId="3E5918A2">
            <w:pPr>
              <w:rPr>
                <w:bCs/>
                <w:color w:val="auto"/>
                <w:sz w:val="24"/>
              </w:rPr>
            </w:pPr>
          </w:p>
        </w:tc>
        <w:tc>
          <w:tcPr>
            <w:tcW w:w="1277" w:type="dxa"/>
            <w:vAlign w:val="center"/>
          </w:tcPr>
          <w:p w14:paraId="7C461366">
            <w:pPr>
              <w:rPr>
                <w:bCs/>
                <w:color w:val="auto"/>
                <w:sz w:val="24"/>
              </w:rPr>
            </w:pPr>
          </w:p>
        </w:tc>
        <w:tc>
          <w:tcPr>
            <w:tcW w:w="2459" w:type="dxa"/>
            <w:vAlign w:val="center"/>
          </w:tcPr>
          <w:p w14:paraId="3758B442">
            <w:pPr>
              <w:jc w:val="center"/>
              <w:rPr>
                <w:bCs/>
                <w:color w:val="auto"/>
                <w:sz w:val="24"/>
              </w:rPr>
            </w:pPr>
          </w:p>
        </w:tc>
      </w:tr>
      <w:tr w14:paraId="7B40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DE15C61">
            <w:pPr>
              <w:rPr>
                <w:bCs/>
                <w:color w:val="auto"/>
                <w:sz w:val="24"/>
              </w:rPr>
            </w:pPr>
            <w:r>
              <w:rPr>
                <w:bCs/>
                <w:color w:val="auto"/>
                <w:sz w:val="24"/>
              </w:rPr>
              <w:t>2</w:t>
            </w:r>
          </w:p>
        </w:tc>
        <w:tc>
          <w:tcPr>
            <w:tcW w:w="2061" w:type="dxa"/>
            <w:vAlign w:val="center"/>
          </w:tcPr>
          <w:p w14:paraId="55857CD4">
            <w:pPr>
              <w:rPr>
                <w:bCs/>
                <w:color w:val="auto"/>
                <w:sz w:val="24"/>
              </w:rPr>
            </w:pPr>
          </w:p>
        </w:tc>
        <w:tc>
          <w:tcPr>
            <w:tcW w:w="2269" w:type="dxa"/>
            <w:vAlign w:val="center"/>
          </w:tcPr>
          <w:p w14:paraId="42E10D82">
            <w:pPr>
              <w:rPr>
                <w:bCs/>
                <w:color w:val="auto"/>
                <w:sz w:val="24"/>
              </w:rPr>
            </w:pPr>
          </w:p>
        </w:tc>
        <w:tc>
          <w:tcPr>
            <w:tcW w:w="1277" w:type="dxa"/>
            <w:vAlign w:val="center"/>
          </w:tcPr>
          <w:p w14:paraId="6AB8E09C">
            <w:pPr>
              <w:rPr>
                <w:bCs/>
                <w:color w:val="auto"/>
                <w:sz w:val="24"/>
              </w:rPr>
            </w:pPr>
          </w:p>
        </w:tc>
        <w:tc>
          <w:tcPr>
            <w:tcW w:w="2459" w:type="dxa"/>
            <w:vAlign w:val="center"/>
          </w:tcPr>
          <w:p w14:paraId="53B32D52">
            <w:pPr>
              <w:jc w:val="center"/>
              <w:rPr>
                <w:bCs/>
                <w:color w:val="auto"/>
                <w:sz w:val="24"/>
              </w:rPr>
            </w:pPr>
          </w:p>
        </w:tc>
      </w:tr>
      <w:tr w14:paraId="47FF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79BC24">
            <w:pPr>
              <w:rPr>
                <w:bCs/>
                <w:color w:val="auto"/>
                <w:sz w:val="24"/>
              </w:rPr>
            </w:pPr>
            <w:r>
              <w:rPr>
                <w:bCs/>
                <w:color w:val="auto"/>
                <w:sz w:val="24"/>
              </w:rPr>
              <w:t>3</w:t>
            </w:r>
          </w:p>
        </w:tc>
        <w:tc>
          <w:tcPr>
            <w:tcW w:w="2061" w:type="dxa"/>
            <w:vAlign w:val="center"/>
          </w:tcPr>
          <w:p w14:paraId="1ED3C513">
            <w:pPr>
              <w:rPr>
                <w:bCs/>
                <w:color w:val="auto"/>
                <w:sz w:val="24"/>
              </w:rPr>
            </w:pPr>
          </w:p>
        </w:tc>
        <w:tc>
          <w:tcPr>
            <w:tcW w:w="2269" w:type="dxa"/>
            <w:vAlign w:val="center"/>
          </w:tcPr>
          <w:p w14:paraId="49895132">
            <w:pPr>
              <w:rPr>
                <w:bCs/>
                <w:color w:val="auto"/>
                <w:sz w:val="24"/>
              </w:rPr>
            </w:pPr>
          </w:p>
        </w:tc>
        <w:tc>
          <w:tcPr>
            <w:tcW w:w="1277" w:type="dxa"/>
            <w:vAlign w:val="center"/>
          </w:tcPr>
          <w:p w14:paraId="4D7E2C21">
            <w:pPr>
              <w:rPr>
                <w:bCs/>
                <w:color w:val="auto"/>
                <w:sz w:val="24"/>
              </w:rPr>
            </w:pPr>
          </w:p>
        </w:tc>
        <w:tc>
          <w:tcPr>
            <w:tcW w:w="2459" w:type="dxa"/>
            <w:vAlign w:val="center"/>
          </w:tcPr>
          <w:p w14:paraId="2F18C127">
            <w:pPr>
              <w:jc w:val="center"/>
              <w:rPr>
                <w:bCs/>
                <w:color w:val="auto"/>
                <w:sz w:val="24"/>
              </w:rPr>
            </w:pPr>
          </w:p>
        </w:tc>
      </w:tr>
      <w:tr w14:paraId="7ED4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6BD14F">
            <w:pPr>
              <w:rPr>
                <w:bCs/>
                <w:color w:val="auto"/>
                <w:sz w:val="24"/>
              </w:rPr>
            </w:pPr>
            <w:r>
              <w:rPr>
                <w:bCs/>
                <w:color w:val="auto"/>
                <w:sz w:val="24"/>
              </w:rPr>
              <w:t>4</w:t>
            </w:r>
          </w:p>
        </w:tc>
        <w:tc>
          <w:tcPr>
            <w:tcW w:w="2061" w:type="dxa"/>
            <w:vAlign w:val="center"/>
          </w:tcPr>
          <w:p w14:paraId="6A93CBE9">
            <w:pPr>
              <w:rPr>
                <w:bCs/>
                <w:color w:val="auto"/>
                <w:sz w:val="24"/>
              </w:rPr>
            </w:pPr>
          </w:p>
        </w:tc>
        <w:tc>
          <w:tcPr>
            <w:tcW w:w="2269" w:type="dxa"/>
            <w:vAlign w:val="center"/>
          </w:tcPr>
          <w:p w14:paraId="688BC501">
            <w:pPr>
              <w:rPr>
                <w:bCs/>
                <w:color w:val="auto"/>
                <w:sz w:val="24"/>
              </w:rPr>
            </w:pPr>
          </w:p>
        </w:tc>
        <w:tc>
          <w:tcPr>
            <w:tcW w:w="1277" w:type="dxa"/>
            <w:vAlign w:val="center"/>
          </w:tcPr>
          <w:p w14:paraId="5139A267">
            <w:pPr>
              <w:rPr>
                <w:bCs/>
                <w:color w:val="auto"/>
                <w:sz w:val="24"/>
              </w:rPr>
            </w:pPr>
          </w:p>
        </w:tc>
        <w:tc>
          <w:tcPr>
            <w:tcW w:w="2459" w:type="dxa"/>
            <w:vAlign w:val="center"/>
          </w:tcPr>
          <w:p w14:paraId="17ADC997">
            <w:pPr>
              <w:jc w:val="center"/>
              <w:rPr>
                <w:bCs/>
                <w:color w:val="auto"/>
                <w:sz w:val="24"/>
              </w:rPr>
            </w:pPr>
          </w:p>
        </w:tc>
      </w:tr>
      <w:tr w14:paraId="7C93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42E017A">
            <w:pPr>
              <w:rPr>
                <w:bCs/>
                <w:color w:val="auto"/>
                <w:sz w:val="24"/>
              </w:rPr>
            </w:pPr>
            <w:r>
              <w:rPr>
                <w:bCs/>
                <w:color w:val="auto"/>
                <w:sz w:val="24"/>
              </w:rPr>
              <w:t>5</w:t>
            </w:r>
          </w:p>
        </w:tc>
        <w:tc>
          <w:tcPr>
            <w:tcW w:w="2061" w:type="dxa"/>
            <w:vAlign w:val="center"/>
          </w:tcPr>
          <w:p w14:paraId="2CBEFCE2">
            <w:pPr>
              <w:rPr>
                <w:bCs/>
                <w:color w:val="auto"/>
                <w:sz w:val="24"/>
              </w:rPr>
            </w:pPr>
          </w:p>
        </w:tc>
        <w:tc>
          <w:tcPr>
            <w:tcW w:w="2269" w:type="dxa"/>
            <w:vAlign w:val="center"/>
          </w:tcPr>
          <w:p w14:paraId="4BC94235">
            <w:pPr>
              <w:rPr>
                <w:bCs/>
                <w:color w:val="auto"/>
                <w:sz w:val="24"/>
              </w:rPr>
            </w:pPr>
          </w:p>
        </w:tc>
        <w:tc>
          <w:tcPr>
            <w:tcW w:w="1277" w:type="dxa"/>
            <w:vAlign w:val="center"/>
          </w:tcPr>
          <w:p w14:paraId="1C03E35D">
            <w:pPr>
              <w:rPr>
                <w:bCs/>
                <w:color w:val="auto"/>
                <w:sz w:val="24"/>
              </w:rPr>
            </w:pPr>
          </w:p>
        </w:tc>
        <w:tc>
          <w:tcPr>
            <w:tcW w:w="2459" w:type="dxa"/>
            <w:vAlign w:val="center"/>
          </w:tcPr>
          <w:p w14:paraId="2234B412">
            <w:pPr>
              <w:jc w:val="center"/>
              <w:rPr>
                <w:bCs/>
                <w:color w:val="auto"/>
                <w:sz w:val="24"/>
              </w:rPr>
            </w:pPr>
          </w:p>
        </w:tc>
      </w:tr>
      <w:tr w14:paraId="3A3E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B99BDB">
            <w:pPr>
              <w:rPr>
                <w:bCs/>
                <w:color w:val="auto"/>
                <w:sz w:val="24"/>
              </w:rPr>
            </w:pPr>
            <w:r>
              <w:rPr>
                <w:bCs/>
                <w:color w:val="auto"/>
                <w:sz w:val="24"/>
              </w:rPr>
              <w:t>6</w:t>
            </w:r>
          </w:p>
        </w:tc>
        <w:tc>
          <w:tcPr>
            <w:tcW w:w="2061" w:type="dxa"/>
            <w:vAlign w:val="center"/>
          </w:tcPr>
          <w:p w14:paraId="60728D0F">
            <w:pPr>
              <w:rPr>
                <w:bCs/>
                <w:color w:val="auto"/>
                <w:sz w:val="24"/>
              </w:rPr>
            </w:pPr>
          </w:p>
        </w:tc>
        <w:tc>
          <w:tcPr>
            <w:tcW w:w="2269" w:type="dxa"/>
            <w:vAlign w:val="center"/>
          </w:tcPr>
          <w:p w14:paraId="4750B2B8">
            <w:pPr>
              <w:rPr>
                <w:bCs/>
                <w:color w:val="auto"/>
                <w:sz w:val="24"/>
              </w:rPr>
            </w:pPr>
          </w:p>
        </w:tc>
        <w:tc>
          <w:tcPr>
            <w:tcW w:w="1277" w:type="dxa"/>
            <w:vAlign w:val="center"/>
          </w:tcPr>
          <w:p w14:paraId="03CB2C2E">
            <w:pPr>
              <w:rPr>
                <w:bCs/>
                <w:color w:val="auto"/>
                <w:sz w:val="24"/>
              </w:rPr>
            </w:pPr>
          </w:p>
        </w:tc>
        <w:tc>
          <w:tcPr>
            <w:tcW w:w="2459" w:type="dxa"/>
            <w:vAlign w:val="center"/>
          </w:tcPr>
          <w:p w14:paraId="589FAAD2">
            <w:pPr>
              <w:jc w:val="center"/>
              <w:rPr>
                <w:bCs/>
                <w:color w:val="auto"/>
                <w:sz w:val="24"/>
              </w:rPr>
            </w:pPr>
          </w:p>
        </w:tc>
      </w:tr>
      <w:tr w14:paraId="4F97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DBFB249">
            <w:pPr>
              <w:rPr>
                <w:bCs/>
                <w:color w:val="auto"/>
                <w:sz w:val="24"/>
              </w:rPr>
            </w:pPr>
            <w:r>
              <w:rPr>
                <w:bCs/>
                <w:color w:val="auto"/>
                <w:sz w:val="24"/>
              </w:rPr>
              <w:t>7</w:t>
            </w:r>
          </w:p>
        </w:tc>
        <w:tc>
          <w:tcPr>
            <w:tcW w:w="2061" w:type="dxa"/>
            <w:vAlign w:val="center"/>
          </w:tcPr>
          <w:p w14:paraId="0D254CF4">
            <w:pPr>
              <w:rPr>
                <w:bCs/>
                <w:color w:val="auto"/>
                <w:sz w:val="24"/>
              </w:rPr>
            </w:pPr>
          </w:p>
        </w:tc>
        <w:tc>
          <w:tcPr>
            <w:tcW w:w="2269" w:type="dxa"/>
            <w:vAlign w:val="center"/>
          </w:tcPr>
          <w:p w14:paraId="58A7FFE2">
            <w:pPr>
              <w:rPr>
                <w:bCs/>
                <w:color w:val="auto"/>
                <w:sz w:val="24"/>
              </w:rPr>
            </w:pPr>
          </w:p>
        </w:tc>
        <w:tc>
          <w:tcPr>
            <w:tcW w:w="1277" w:type="dxa"/>
            <w:vAlign w:val="center"/>
          </w:tcPr>
          <w:p w14:paraId="1AF4EF22">
            <w:pPr>
              <w:rPr>
                <w:bCs/>
                <w:color w:val="auto"/>
                <w:sz w:val="24"/>
              </w:rPr>
            </w:pPr>
          </w:p>
        </w:tc>
        <w:tc>
          <w:tcPr>
            <w:tcW w:w="2459" w:type="dxa"/>
            <w:vAlign w:val="center"/>
          </w:tcPr>
          <w:p w14:paraId="4209951B">
            <w:pPr>
              <w:jc w:val="center"/>
              <w:rPr>
                <w:bCs/>
                <w:color w:val="auto"/>
                <w:sz w:val="24"/>
              </w:rPr>
            </w:pPr>
          </w:p>
        </w:tc>
      </w:tr>
      <w:tr w14:paraId="42C9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59D598">
            <w:pPr>
              <w:rPr>
                <w:bCs/>
                <w:color w:val="auto"/>
                <w:sz w:val="24"/>
              </w:rPr>
            </w:pPr>
            <w:r>
              <w:rPr>
                <w:bCs/>
                <w:color w:val="auto"/>
                <w:sz w:val="24"/>
              </w:rPr>
              <w:t>8</w:t>
            </w:r>
          </w:p>
        </w:tc>
        <w:tc>
          <w:tcPr>
            <w:tcW w:w="2061" w:type="dxa"/>
            <w:vAlign w:val="center"/>
          </w:tcPr>
          <w:p w14:paraId="67E72EB6">
            <w:pPr>
              <w:rPr>
                <w:bCs/>
                <w:color w:val="auto"/>
                <w:sz w:val="24"/>
              </w:rPr>
            </w:pPr>
          </w:p>
        </w:tc>
        <w:tc>
          <w:tcPr>
            <w:tcW w:w="2269" w:type="dxa"/>
            <w:vAlign w:val="center"/>
          </w:tcPr>
          <w:p w14:paraId="14FE9606">
            <w:pPr>
              <w:rPr>
                <w:bCs/>
                <w:color w:val="auto"/>
                <w:sz w:val="24"/>
              </w:rPr>
            </w:pPr>
          </w:p>
        </w:tc>
        <w:tc>
          <w:tcPr>
            <w:tcW w:w="1277" w:type="dxa"/>
            <w:vAlign w:val="center"/>
          </w:tcPr>
          <w:p w14:paraId="52CB6F2B">
            <w:pPr>
              <w:rPr>
                <w:bCs/>
                <w:color w:val="auto"/>
                <w:sz w:val="24"/>
              </w:rPr>
            </w:pPr>
          </w:p>
        </w:tc>
        <w:tc>
          <w:tcPr>
            <w:tcW w:w="2459" w:type="dxa"/>
            <w:vAlign w:val="center"/>
          </w:tcPr>
          <w:p w14:paraId="7E2650D2">
            <w:pPr>
              <w:jc w:val="center"/>
              <w:rPr>
                <w:bCs/>
                <w:color w:val="auto"/>
                <w:sz w:val="24"/>
              </w:rPr>
            </w:pPr>
          </w:p>
        </w:tc>
      </w:tr>
      <w:tr w14:paraId="12A8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4B0A04">
            <w:pPr>
              <w:rPr>
                <w:bCs/>
                <w:color w:val="auto"/>
                <w:sz w:val="24"/>
              </w:rPr>
            </w:pPr>
            <w:r>
              <w:rPr>
                <w:bCs/>
                <w:color w:val="auto"/>
                <w:sz w:val="24"/>
              </w:rPr>
              <w:t>…</w:t>
            </w:r>
          </w:p>
        </w:tc>
        <w:tc>
          <w:tcPr>
            <w:tcW w:w="2061" w:type="dxa"/>
            <w:vAlign w:val="center"/>
          </w:tcPr>
          <w:p w14:paraId="435FE1FB">
            <w:pPr>
              <w:rPr>
                <w:bCs/>
                <w:color w:val="auto"/>
                <w:sz w:val="24"/>
              </w:rPr>
            </w:pPr>
          </w:p>
        </w:tc>
        <w:tc>
          <w:tcPr>
            <w:tcW w:w="2269" w:type="dxa"/>
            <w:vAlign w:val="center"/>
          </w:tcPr>
          <w:p w14:paraId="2414F263">
            <w:pPr>
              <w:rPr>
                <w:bCs/>
                <w:color w:val="auto"/>
                <w:sz w:val="24"/>
              </w:rPr>
            </w:pPr>
          </w:p>
        </w:tc>
        <w:tc>
          <w:tcPr>
            <w:tcW w:w="1277" w:type="dxa"/>
            <w:vAlign w:val="center"/>
          </w:tcPr>
          <w:p w14:paraId="4F2285F2">
            <w:pPr>
              <w:rPr>
                <w:bCs/>
                <w:color w:val="auto"/>
                <w:sz w:val="24"/>
              </w:rPr>
            </w:pPr>
          </w:p>
        </w:tc>
        <w:tc>
          <w:tcPr>
            <w:tcW w:w="2459" w:type="dxa"/>
            <w:vAlign w:val="center"/>
          </w:tcPr>
          <w:p w14:paraId="4D72C168">
            <w:pPr>
              <w:jc w:val="center"/>
              <w:rPr>
                <w:bCs/>
                <w:color w:val="auto"/>
                <w:sz w:val="24"/>
              </w:rPr>
            </w:pPr>
          </w:p>
        </w:tc>
      </w:tr>
    </w:tbl>
    <w:p w14:paraId="17739C79">
      <w:pPr>
        <w:pStyle w:val="16"/>
        <w:spacing w:line="300" w:lineRule="auto"/>
        <w:ind w:firstLine="0"/>
        <w:rPr>
          <w:rFonts w:ascii="宋体" w:hAnsi="宋体"/>
          <w:color w:val="auto"/>
          <w:sz w:val="24"/>
          <w:szCs w:val="24"/>
        </w:rPr>
      </w:pPr>
      <w:r>
        <w:rPr>
          <w:rFonts w:ascii="宋体" w:hAnsi="宋体"/>
          <w:color w:val="auto"/>
          <w:sz w:val="24"/>
          <w:szCs w:val="24"/>
        </w:rPr>
        <w:t>说明：</w:t>
      </w:r>
    </w:p>
    <w:p w14:paraId="56D75253">
      <w:pPr>
        <w:spacing w:line="300" w:lineRule="auto"/>
        <w:ind w:firstLine="480" w:firstLineChars="200"/>
        <w:rPr>
          <w:color w:val="auto"/>
          <w:sz w:val="24"/>
        </w:rPr>
      </w:pPr>
      <w:r>
        <w:rPr>
          <w:color w:val="auto"/>
          <w:sz w:val="24"/>
        </w:rPr>
        <w:t>1. 备注栏中应提供相关内容在响应文件中的页码。</w:t>
      </w:r>
    </w:p>
    <w:p w14:paraId="55DB01B0">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6ED4C39D">
      <w:pPr>
        <w:spacing w:line="440" w:lineRule="exact"/>
        <w:rPr>
          <w:color w:val="auto"/>
          <w:sz w:val="24"/>
        </w:rPr>
      </w:pPr>
    </w:p>
    <w:p w14:paraId="22CBD287">
      <w:pPr>
        <w:spacing w:line="440" w:lineRule="exact"/>
        <w:rPr>
          <w:color w:val="auto"/>
          <w:sz w:val="24"/>
          <w:u w:val="single"/>
        </w:rPr>
      </w:pPr>
      <w:r>
        <w:rPr>
          <w:color w:val="auto"/>
          <w:sz w:val="24"/>
        </w:rPr>
        <w:t>供应商名称（公章）：</w:t>
      </w:r>
    </w:p>
    <w:p w14:paraId="0B5F60C6">
      <w:pPr>
        <w:spacing w:line="440" w:lineRule="exact"/>
        <w:rPr>
          <w:color w:val="auto"/>
          <w:sz w:val="24"/>
        </w:rPr>
      </w:pPr>
      <w:r>
        <w:rPr>
          <w:color w:val="auto"/>
          <w:sz w:val="24"/>
        </w:rPr>
        <w:t>授权代表（签字）：</w:t>
      </w:r>
    </w:p>
    <w:p w14:paraId="6654C4B6">
      <w:pPr>
        <w:spacing w:line="440" w:lineRule="exact"/>
        <w:rPr>
          <w:color w:val="auto"/>
          <w:sz w:val="24"/>
        </w:rPr>
      </w:pPr>
      <w:r>
        <w:rPr>
          <w:color w:val="auto"/>
          <w:sz w:val="24"/>
        </w:rPr>
        <w:t>时间：</w:t>
      </w:r>
    </w:p>
    <w:p w14:paraId="729E0BE6">
      <w:pPr>
        <w:ind w:firstLine="480" w:firstLineChars="200"/>
        <w:rPr>
          <w:rFonts w:ascii="宋体" w:hAnsi="宋体"/>
          <w:color w:val="auto"/>
          <w:sz w:val="24"/>
        </w:rPr>
      </w:pPr>
    </w:p>
    <w:p w14:paraId="2D6E30A5">
      <w:pPr>
        <w:pStyle w:val="18"/>
        <w:spacing w:line="500" w:lineRule="exact"/>
        <w:rPr>
          <w:rFonts w:ascii="Times New Roman" w:hAnsi="Times New Roman" w:cs="Times New Roman"/>
          <w:color w:val="auto"/>
          <w:sz w:val="24"/>
          <w:szCs w:val="24"/>
        </w:rPr>
      </w:pPr>
    </w:p>
    <w:p w14:paraId="45D0F505">
      <w:pPr>
        <w:rPr>
          <w:bCs/>
          <w:color w:val="auto"/>
          <w:sz w:val="24"/>
        </w:rPr>
      </w:pPr>
      <w:r>
        <w:rPr>
          <w:bCs/>
          <w:color w:val="auto"/>
          <w:sz w:val="24"/>
        </w:rPr>
        <w:t>附件</w:t>
      </w:r>
      <w:r>
        <w:rPr>
          <w:rFonts w:hint="eastAsia"/>
          <w:bCs/>
          <w:color w:val="auto"/>
          <w:sz w:val="24"/>
        </w:rPr>
        <w:t>7</w:t>
      </w:r>
    </w:p>
    <w:p w14:paraId="012DC04E">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1D038079">
      <w:pPr>
        <w:spacing w:before="156" w:beforeLines="50" w:after="312" w:afterLines="100"/>
        <w:rPr>
          <w:bCs/>
          <w:color w:val="auto"/>
          <w:sz w:val="24"/>
        </w:rPr>
      </w:pPr>
    </w:p>
    <w:p w14:paraId="138857D5">
      <w:pPr>
        <w:spacing w:before="156" w:beforeLines="50" w:after="312" w:afterLines="100"/>
        <w:rPr>
          <w:bCs/>
          <w:color w:val="auto"/>
          <w:sz w:val="24"/>
        </w:rPr>
      </w:pPr>
      <w:r>
        <w:rPr>
          <w:rFonts w:hint="eastAsia"/>
          <w:bCs/>
          <w:color w:val="auto"/>
          <w:sz w:val="24"/>
        </w:rPr>
        <w:t>（集中采购机构名称）</w:t>
      </w:r>
      <w:r>
        <w:rPr>
          <w:bCs/>
          <w:color w:val="auto"/>
          <w:sz w:val="24"/>
        </w:rPr>
        <w:t>：</w:t>
      </w:r>
    </w:p>
    <w:p w14:paraId="3B177665">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1DAFDB2F">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1AA3239">
      <w:pPr>
        <w:spacing w:line="440" w:lineRule="exact"/>
        <w:ind w:firstLine="480" w:firstLineChars="200"/>
        <w:rPr>
          <w:bCs/>
          <w:color w:val="auto"/>
          <w:sz w:val="24"/>
        </w:rPr>
      </w:pPr>
      <w:r>
        <w:rPr>
          <w:bCs/>
          <w:color w:val="auto"/>
          <w:sz w:val="24"/>
        </w:rPr>
        <w:t>特此声明。</w:t>
      </w:r>
    </w:p>
    <w:p w14:paraId="298A2064">
      <w:pPr>
        <w:spacing w:before="156" w:beforeLines="50" w:after="312" w:afterLines="100" w:line="440" w:lineRule="exact"/>
        <w:rPr>
          <w:bCs/>
          <w:color w:val="auto"/>
          <w:sz w:val="24"/>
        </w:rPr>
      </w:pPr>
    </w:p>
    <w:p w14:paraId="1812BB2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4888D942">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1252669">
      <w:pPr>
        <w:spacing w:before="312" w:beforeLines="100" w:after="100" w:afterAutospacing="1"/>
        <w:ind w:firstLine="480" w:firstLineChars="200"/>
        <w:rPr>
          <w:bCs/>
          <w:color w:val="auto"/>
          <w:sz w:val="24"/>
          <w:u w:val="single"/>
        </w:rPr>
      </w:pPr>
      <w:r>
        <w:rPr>
          <w:bCs/>
          <w:color w:val="auto"/>
          <w:sz w:val="24"/>
        </w:rPr>
        <w:t>电话：电话（手机）：</w:t>
      </w:r>
    </w:p>
    <w:p w14:paraId="6707B3DC">
      <w:pPr>
        <w:spacing w:before="312" w:beforeLines="100" w:after="100" w:afterAutospacing="1"/>
        <w:ind w:firstLine="480" w:firstLineChars="200"/>
        <w:rPr>
          <w:bCs/>
          <w:color w:val="auto"/>
          <w:sz w:val="24"/>
          <w:u w:val="single"/>
        </w:rPr>
      </w:pPr>
      <w:r>
        <w:rPr>
          <w:bCs/>
          <w:color w:val="auto"/>
          <w:sz w:val="24"/>
        </w:rPr>
        <w:t>传真：办公电话/传真：</w:t>
      </w:r>
    </w:p>
    <w:p w14:paraId="7CC841EA">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6D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05F376EF">
            <w:pPr>
              <w:spacing w:before="156" w:beforeLines="50" w:after="312" w:afterLines="100"/>
              <w:rPr>
                <w:bCs/>
                <w:color w:val="auto"/>
                <w:sz w:val="24"/>
              </w:rPr>
            </w:pPr>
            <w:r>
              <w:rPr>
                <w:bCs/>
                <w:color w:val="auto"/>
                <w:sz w:val="24"/>
              </w:rPr>
              <w:t>粘贴被授权人身份证（复印件）</w:t>
            </w:r>
          </w:p>
        </w:tc>
      </w:tr>
    </w:tbl>
    <w:p w14:paraId="382D28F5">
      <w:pPr>
        <w:spacing w:before="156" w:beforeLines="50" w:after="312" w:afterLines="100"/>
        <w:rPr>
          <w:bCs/>
          <w:color w:val="auto"/>
          <w:sz w:val="24"/>
        </w:rPr>
      </w:pPr>
    </w:p>
    <w:p w14:paraId="70989AAC">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6A27CF57">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33117E68">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4BD1CE5D">
      <w:pPr>
        <w:rPr>
          <w:rFonts w:eastAsia="仿宋_GB2312"/>
          <w:bCs/>
          <w:color w:val="auto"/>
          <w:szCs w:val="28"/>
        </w:rPr>
      </w:pPr>
    </w:p>
    <w:p w14:paraId="79E30EF2">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4444D893">
      <w:pPr>
        <w:spacing w:line="440" w:lineRule="exact"/>
        <w:ind w:left="360" w:hanging="360" w:hangingChars="150"/>
        <w:rPr>
          <w:bCs/>
          <w:color w:val="auto"/>
          <w:sz w:val="24"/>
        </w:rPr>
      </w:pPr>
    </w:p>
    <w:p w14:paraId="610F1159">
      <w:pPr>
        <w:widowControl/>
        <w:jc w:val="left"/>
        <w:rPr>
          <w:bCs/>
          <w:color w:val="auto"/>
          <w:sz w:val="24"/>
        </w:rPr>
      </w:pPr>
      <w:r>
        <w:rPr>
          <w:bCs/>
          <w:color w:val="auto"/>
          <w:sz w:val="24"/>
        </w:rPr>
        <w:br w:type="page"/>
      </w:r>
    </w:p>
    <w:p w14:paraId="2BD4B352">
      <w:pPr>
        <w:spacing w:line="440" w:lineRule="exact"/>
        <w:ind w:left="360" w:hanging="360" w:hangingChars="150"/>
        <w:rPr>
          <w:bCs/>
          <w:color w:val="auto"/>
          <w:sz w:val="24"/>
        </w:rPr>
      </w:pPr>
      <w:r>
        <w:rPr>
          <w:bCs/>
          <w:color w:val="auto"/>
          <w:sz w:val="24"/>
        </w:rPr>
        <w:t>附件</w:t>
      </w:r>
      <w:r>
        <w:rPr>
          <w:rFonts w:hint="eastAsia"/>
          <w:bCs/>
          <w:color w:val="auto"/>
          <w:sz w:val="24"/>
        </w:rPr>
        <w:t>9</w:t>
      </w:r>
    </w:p>
    <w:p w14:paraId="1E46AAFB">
      <w:pPr>
        <w:spacing w:line="440" w:lineRule="exact"/>
        <w:ind w:left="3" w:leftChars="1" w:firstLine="480" w:firstLineChars="200"/>
        <w:rPr>
          <w:bCs/>
          <w:color w:val="auto"/>
          <w:sz w:val="24"/>
        </w:rPr>
      </w:pPr>
    </w:p>
    <w:p w14:paraId="409BDF82">
      <w:pPr>
        <w:widowControl/>
        <w:jc w:val="left"/>
        <w:rPr>
          <w:bCs/>
          <w:color w:val="auto"/>
          <w:sz w:val="24"/>
        </w:rPr>
      </w:pPr>
    </w:p>
    <w:p w14:paraId="480D50E9">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5404CF7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248CBADE">
      <w:pPr>
        <w:spacing w:line="440" w:lineRule="exact"/>
        <w:jc w:val="center"/>
        <w:rPr>
          <w:rFonts w:ascii="宋体" w:hAnsi="宋体"/>
          <w:bCs/>
          <w:color w:val="auto"/>
          <w:sz w:val="32"/>
          <w:szCs w:val="32"/>
        </w:rPr>
      </w:pPr>
    </w:p>
    <w:p w14:paraId="100AE99D">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2E0A384A">
      <w:pPr>
        <w:widowControl/>
        <w:jc w:val="left"/>
        <w:rPr>
          <w:color w:val="auto"/>
          <w:sz w:val="24"/>
        </w:rPr>
      </w:pPr>
      <w:r>
        <w:rPr>
          <w:color w:val="auto"/>
          <w:sz w:val="24"/>
        </w:rPr>
        <w:br w:type="page"/>
      </w:r>
    </w:p>
    <w:p w14:paraId="151735CF">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3483">
    <w:pPr>
      <w:pStyle w:val="20"/>
      <w:jc w:val="center"/>
    </w:pPr>
    <w:r>
      <w:fldChar w:fldCharType="begin"/>
    </w:r>
    <w:r>
      <w:instrText xml:space="preserve">PAGE   \* MERGEFORMAT</w:instrText>
    </w:r>
    <w:r>
      <w:fldChar w:fldCharType="separate"/>
    </w:r>
    <w:r>
      <w:rPr>
        <w:lang w:val="zh-CN"/>
      </w:rPr>
      <w:t>12</w:t>
    </w:r>
    <w:r>
      <w:rPr>
        <w:lang w:val="zh-CN"/>
      </w:rPr>
      <w:fldChar w:fldCharType="end"/>
    </w:r>
  </w:p>
  <w:p w14:paraId="6922C952">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6EA7">
    <w:pPr>
      <w:framePr w:wrap="around" w:vAnchor="text" w:hAnchor="margin" w:xAlign="right" w:y="1"/>
    </w:pPr>
    <w:r>
      <w:fldChar w:fldCharType="begin"/>
    </w:r>
    <w:r>
      <w:instrText xml:space="preserve">PAGE  </w:instrText>
    </w:r>
    <w:r>
      <w:fldChar w:fldCharType="end"/>
    </w:r>
  </w:p>
  <w:p w14:paraId="1DA5E08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F4F4">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29</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137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9A26D66">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AE7D">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5F4F">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97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9EF"/>
    <w:rsid w:val="000E3EC4"/>
    <w:rsid w:val="000F2F0A"/>
    <w:rsid w:val="00172A27"/>
    <w:rsid w:val="001B74D7"/>
    <w:rsid w:val="00273D35"/>
    <w:rsid w:val="002C2C4F"/>
    <w:rsid w:val="003C5503"/>
    <w:rsid w:val="003D3B9C"/>
    <w:rsid w:val="004414A3"/>
    <w:rsid w:val="00481FFD"/>
    <w:rsid w:val="004C6BB9"/>
    <w:rsid w:val="00516548"/>
    <w:rsid w:val="00644890"/>
    <w:rsid w:val="006E2339"/>
    <w:rsid w:val="00725F8C"/>
    <w:rsid w:val="00791233"/>
    <w:rsid w:val="00960B11"/>
    <w:rsid w:val="009940A0"/>
    <w:rsid w:val="009C1470"/>
    <w:rsid w:val="009F0DA7"/>
    <w:rsid w:val="00BD5AA1"/>
    <w:rsid w:val="00C0389F"/>
    <w:rsid w:val="00DA6C25"/>
    <w:rsid w:val="00EC0E7F"/>
    <w:rsid w:val="00F250E1"/>
    <w:rsid w:val="0B123C38"/>
    <w:rsid w:val="2960748D"/>
    <w:rsid w:val="4EC6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uiPriority w:val="99"/>
    <w:rPr>
      <w:rFonts w:ascii="Times New Roman" w:hAnsi="Times New Roman" w:eastAsia="宋体" w:cs="Times New Roman"/>
      <w:sz w:val="18"/>
      <w:szCs w:val="18"/>
    </w:rPr>
  </w:style>
  <w:style w:type="character" w:customStyle="1" w:styleId="84">
    <w:name w:val="纯文本 Char"/>
    <w:basedOn w:val="29"/>
    <w:link w:val="18"/>
    <w:uiPriority w:val="0"/>
    <w:rPr>
      <w:rFonts w:ascii="宋体" w:hAnsi="Courier New" w:eastAsia="宋体" w:cs="Courier New"/>
      <w:szCs w:val="21"/>
    </w:rPr>
  </w:style>
  <w:style w:type="character" w:customStyle="1" w:styleId="85">
    <w:name w:val="正文文本缩进 Char"/>
    <w:basedOn w:val="29"/>
    <w:link w:val="16"/>
    <w:uiPriority w:val="0"/>
    <w:rPr>
      <w:rFonts w:ascii="Times New Roman" w:hAnsi="Times New Roman" w:eastAsia="宋体" w:cs="Times New Roman"/>
      <w:sz w:val="32"/>
      <w:szCs w:val="20"/>
    </w:rPr>
  </w:style>
  <w:style w:type="character" w:customStyle="1" w:styleId="86">
    <w:name w:val="批注框文本 Char"/>
    <w:basedOn w:val="29"/>
    <w:link w:val="19"/>
    <w:uiPriority w:val="0"/>
    <w:rPr>
      <w:rFonts w:ascii="Times New Roman" w:hAnsi="Times New Roman" w:eastAsia="宋体" w:cs="Times New Roman"/>
      <w:sz w:val="18"/>
      <w:szCs w:val="18"/>
    </w:rPr>
  </w:style>
  <w:style w:type="character" w:customStyle="1" w:styleId="87">
    <w:name w:val="标题 1 Char"/>
    <w:basedOn w:val="29"/>
    <w:link w:val="2"/>
    <w:uiPriority w:val="0"/>
    <w:rPr>
      <w:rFonts w:ascii="Calibri" w:hAnsi="Calibri" w:eastAsia="仿宋" w:cs="Times New Roman"/>
      <w:b/>
      <w:bCs/>
      <w:kern w:val="44"/>
      <w:sz w:val="30"/>
      <w:szCs w:val="44"/>
    </w:rPr>
  </w:style>
  <w:style w:type="character" w:customStyle="1" w:styleId="88">
    <w:name w:val="标题 2 Char"/>
    <w:basedOn w:val="29"/>
    <w:link w:val="3"/>
    <w:uiPriority w:val="0"/>
    <w:rPr>
      <w:rFonts w:ascii="Cambria" w:hAnsi="Cambria" w:eastAsia="宋体" w:cs="Times New Roman"/>
      <w:b/>
      <w:bCs/>
      <w:sz w:val="28"/>
      <w:szCs w:val="32"/>
    </w:rPr>
  </w:style>
  <w:style w:type="character" w:customStyle="1" w:styleId="89">
    <w:name w:val="标题 3 Char"/>
    <w:basedOn w:val="29"/>
    <w:link w:val="4"/>
    <w:uiPriority w:val="0"/>
    <w:rPr>
      <w:rFonts w:ascii="Calibri" w:hAnsi="Calibri" w:eastAsia="宋体" w:cs="Times New Roman"/>
      <w:b/>
      <w:bCs/>
      <w:sz w:val="32"/>
      <w:szCs w:val="32"/>
    </w:rPr>
  </w:style>
  <w:style w:type="character" w:customStyle="1" w:styleId="90">
    <w:name w:val="标题 4 Char"/>
    <w:basedOn w:val="29"/>
    <w:link w:val="5"/>
    <w:uiPriority w:val="0"/>
    <w:rPr>
      <w:rFonts w:ascii="Cambria" w:hAnsi="Cambria" w:eastAsia="宋体" w:cs="Times New Roman"/>
      <w:b/>
      <w:bCs/>
      <w:sz w:val="28"/>
      <w:szCs w:val="28"/>
    </w:rPr>
  </w:style>
  <w:style w:type="character" w:customStyle="1" w:styleId="91">
    <w:name w:val="标题 5 Char"/>
    <w:basedOn w:val="29"/>
    <w:link w:val="6"/>
    <w:uiPriority w:val="0"/>
    <w:rPr>
      <w:rFonts w:ascii="Times New Roman" w:hAnsi="Times New Roman" w:eastAsia="宋体" w:cs="Times New Roman"/>
      <w:b/>
      <w:bCs/>
      <w:kern w:val="0"/>
      <w:sz w:val="28"/>
      <w:szCs w:val="28"/>
    </w:rPr>
  </w:style>
  <w:style w:type="character" w:customStyle="1" w:styleId="92">
    <w:name w:val="标题 6 Char"/>
    <w:basedOn w:val="29"/>
    <w:link w:val="7"/>
    <w:uiPriority w:val="0"/>
    <w:rPr>
      <w:rFonts w:ascii="Arial" w:hAnsi="Arial" w:eastAsia="黑体" w:cs="Times New Roman"/>
      <w:b/>
      <w:bCs/>
      <w:kern w:val="0"/>
      <w:sz w:val="24"/>
      <w:szCs w:val="24"/>
    </w:rPr>
  </w:style>
  <w:style w:type="character" w:customStyle="1" w:styleId="93">
    <w:name w:val="标题 7 Char"/>
    <w:basedOn w:val="29"/>
    <w:link w:val="8"/>
    <w:uiPriority w:val="0"/>
    <w:rPr>
      <w:rFonts w:ascii="Times New Roman" w:hAnsi="Times New Roman" w:eastAsia="宋体" w:cs="Times New Roman"/>
      <w:b/>
      <w:bCs/>
      <w:kern w:val="0"/>
      <w:sz w:val="24"/>
      <w:szCs w:val="24"/>
    </w:rPr>
  </w:style>
  <w:style w:type="character" w:customStyle="1" w:styleId="94">
    <w:name w:val="标题 8 Char"/>
    <w:basedOn w:val="29"/>
    <w:link w:val="9"/>
    <w:uiPriority w:val="0"/>
    <w:rPr>
      <w:rFonts w:ascii="Arial" w:hAnsi="Arial" w:eastAsia="黑体" w:cs="Times New Roman"/>
      <w:kern w:val="0"/>
      <w:sz w:val="24"/>
      <w:szCs w:val="24"/>
    </w:rPr>
  </w:style>
  <w:style w:type="character" w:customStyle="1" w:styleId="95">
    <w:name w:val="标题 9 Char"/>
    <w:basedOn w:val="29"/>
    <w:link w:val="10"/>
    <w:uiPriority w:val="0"/>
    <w:rPr>
      <w:rFonts w:ascii="Arial" w:hAnsi="Arial" w:eastAsia="黑体" w:cs="Times New Roman"/>
      <w:kern w:val="0"/>
      <w:szCs w:val="21"/>
    </w:rPr>
  </w:style>
  <w:style w:type="character" w:customStyle="1" w:styleId="96">
    <w:name w:val="文档结构图 Char"/>
    <w:basedOn w:val="29"/>
    <w:link w:val="13"/>
    <w:semiHidden/>
    <w:uiPriority w:val="0"/>
    <w:rPr>
      <w:rFonts w:ascii="Heiti SC Light" w:hAnsi="Calibri" w:eastAsia="Times New Roman" w:cs="Times New Roman"/>
      <w:sz w:val="24"/>
      <w:szCs w:val="24"/>
    </w:rPr>
  </w:style>
  <w:style w:type="character" w:customStyle="1" w:styleId="97">
    <w:name w:val="批注文字 Char"/>
    <w:link w:val="14"/>
    <w:uiPriority w:val="0"/>
    <w:rPr>
      <w:sz w:val="28"/>
    </w:rPr>
  </w:style>
  <w:style w:type="character" w:customStyle="1" w:styleId="98">
    <w:name w:val="正文缩进 Char"/>
    <w:link w:val="11"/>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Char"/>
    <w:basedOn w:val="29"/>
    <w:link w:val="15"/>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9"/>
    <w:link w:val="23"/>
    <w:uiPriority w:val="0"/>
    <w:rPr>
      <w:rFonts w:ascii="Times New Roman" w:hAnsi="Times New Roman" w:eastAsia="宋体" w:cs="Times New Roman"/>
      <w:sz w:val="16"/>
      <w:szCs w:val="16"/>
    </w:rPr>
  </w:style>
  <w:style w:type="character" w:customStyle="1" w:styleId="104">
    <w:name w:val="标题 Char"/>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9"/>
    <w:link w:val="21"/>
    <w:uiPriority w:val="0"/>
    <w:rPr>
      <w:rFonts w:ascii="Times New Roman" w:hAnsi="Times New Roman" w:eastAsia="宋体" w:cs="Times New Roman"/>
      <w:sz w:val="18"/>
      <w:szCs w:val="18"/>
    </w:rPr>
  </w:style>
  <w:style w:type="character" w:customStyle="1" w:styleId="107">
    <w:name w:val="批注主题 Char"/>
    <w:basedOn w:val="97"/>
    <w:link w:val="26"/>
    <w:semiHidden/>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29</Pages>
  <Words>9455</Words>
  <Characters>10232</Characters>
  <Lines>82</Lines>
  <Paragraphs>23</Paragraphs>
  <TotalTime>20</TotalTime>
  <ScaleCrop>false</ScaleCrop>
  <LinksUpToDate>false</LinksUpToDate>
  <CharactersWithSpaces>10517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2024-12-26T07:14:00Z</dcterms:created>
  <dc:creator>wzg</dc:creator>
  <cp:lastModifiedBy>yoyo</cp:lastModifiedBy>
  <cp:lastPrinted>2017-03-22T15:05:00Z</cp:lastPrinted>
  <dcterms:modified xsi:type="dcterms:W3CDTF">2024-12-27T02:23:43Z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B3115202A1104287B9A9ECA5D46E90AA_12</vt:lpwstr>
  </property>
  <property fmtid="{D5CDD505-2E9C-101B-9397-08002B2CF9AE}" pid="4" name="KSOTemplateDocerSaveRecord">
    <vt:lpwstr>eyJoZGlkIjoiYzhhOGNlYjBhZWM1YzlkNzAwODI0ZTY2YTM3MGM4ODQiLCJ1c2VySWQiOiIxNDg1ODI5NjYwIn0=</vt:lpwstr>
  </property>
</Properties>
</file>