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E5DFE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</w:t>
      </w:r>
      <w:r>
        <w:rPr>
          <w:rFonts w:hint="eastAsia"/>
          <w:color w:val="auto"/>
          <w:sz w:val="36"/>
          <w:szCs w:val="36"/>
          <w:lang w:val="en-US" w:eastAsia="zh-CN"/>
        </w:rPr>
        <w:t>24</w:t>
      </w:r>
      <w:r>
        <w:rPr>
          <w:rFonts w:hint="eastAsia"/>
          <w:color w:val="auto"/>
          <w:sz w:val="36"/>
          <w:szCs w:val="36"/>
        </w:rPr>
        <w:t>年</w:t>
      </w:r>
      <w:r>
        <w:rPr>
          <w:rFonts w:hint="eastAsia"/>
          <w:color w:val="auto"/>
          <w:sz w:val="36"/>
          <w:szCs w:val="36"/>
          <w:lang w:val="en-US" w:eastAsia="zh-CN"/>
        </w:rPr>
        <w:t>度北馆、西馆保洁开荒服务</w:t>
      </w:r>
      <w:r>
        <w:rPr>
          <w:rFonts w:hint="eastAsia"/>
          <w:color w:val="auto"/>
          <w:sz w:val="36"/>
          <w:szCs w:val="36"/>
        </w:rPr>
        <w:t>项目采购谈判公告</w:t>
      </w:r>
    </w:p>
    <w:p w14:paraId="2E01432A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/>
          <w:color w:val="auto"/>
          <w:sz w:val="24"/>
          <w:szCs w:val="24"/>
          <w:lang w:val="en-US" w:eastAsia="zh-CN"/>
        </w:rPr>
        <w:t>2024年度北馆、西馆保洁开荒服务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度北馆、西馆保洁开荒服务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万元。</w:t>
      </w:r>
    </w:p>
    <w:p w14:paraId="5181A0D8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270F84EE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3717CB86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有从事保洁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开荒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经营范围的营业执照</w:t>
      </w:r>
      <w:r>
        <w:rPr>
          <w:rFonts w:hint="eastAsia"/>
          <w:color w:val="auto"/>
          <w:sz w:val="24"/>
          <w:szCs w:val="24"/>
          <w:highlight w:val="none"/>
        </w:rPr>
        <w:t>（提供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营业执照</w:t>
      </w:r>
      <w:r>
        <w:rPr>
          <w:rFonts w:hint="eastAsia"/>
          <w:color w:val="auto"/>
          <w:sz w:val="24"/>
          <w:szCs w:val="24"/>
          <w:highlight w:val="none"/>
        </w:rPr>
        <w:t>复印件）</w:t>
      </w:r>
    </w:p>
    <w:p w14:paraId="10C24272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持证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从事高空作业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人员≥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人</w:t>
      </w:r>
      <w:r>
        <w:rPr>
          <w:rFonts w:hint="eastAsia"/>
          <w:color w:val="auto"/>
          <w:sz w:val="24"/>
          <w:szCs w:val="24"/>
          <w:highlight w:val="none"/>
        </w:rPr>
        <w:t>（提供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证书</w:t>
      </w:r>
      <w:r>
        <w:rPr>
          <w:rFonts w:hint="eastAsia"/>
          <w:color w:val="auto"/>
          <w:sz w:val="24"/>
          <w:szCs w:val="24"/>
          <w:highlight w:val="none"/>
        </w:rPr>
        <w:t>复印件）</w:t>
      </w:r>
    </w:p>
    <w:p w14:paraId="198FB1DE">
      <w:pPr>
        <w:numPr>
          <w:ilvl w:val="0"/>
          <w:numId w:val="0"/>
        </w:numPr>
        <w:bidi w:val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4.具备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外墙清洗相关资质，</w:t>
      </w:r>
      <w:r>
        <w:rPr>
          <w:rFonts w:hint="eastAsia"/>
          <w:color w:val="auto"/>
          <w:sz w:val="24"/>
          <w:szCs w:val="24"/>
          <w:highlight w:val="none"/>
        </w:rPr>
        <w:t>（提供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相关证明文件</w:t>
      </w:r>
      <w:r>
        <w:rPr>
          <w:rFonts w:hint="eastAsia"/>
          <w:color w:val="auto"/>
          <w:sz w:val="24"/>
          <w:szCs w:val="24"/>
          <w:highlight w:val="none"/>
        </w:rPr>
        <w:t>）</w:t>
      </w:r>
    </w:p>
    <w:p w14:paraId="67038AC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640F1030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7522AF3A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  <w:lang w:val="en-US" w:eastAsia="zh-CN"/>
        </w:rPr>
        <w:t>参与湖北省博物馆2024年度北馆、西馆保洁开荒服务项目报名登记</w:t>
      </w:r>
      <w:r>
        <w:rPr>
          <w:rFonts w:hint="eastAsia"/>
          <w:color w:val="auto"/>
          <w:sz w:val="24"/>
          <w:szCs w:val="24"/>
        </w:rPr>
        <w:t>。邮件正文内容必须写明：参与项目名称、供应商名称、联系人、联系人固定电话、移动电话、营业执照及相关资格文件扫描件。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69235658">
      <w:pPr>
        <w:numPr>
          <w:ilvl w:val="0"/>
          <w:numId w:val="2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1543D460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7746DA84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55206B4A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49D96118"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林戈 </w:t>
      </w:r>
    </w:p>
    <w:p w14:paraId="10B99823"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15007133330</w:t>
      </w:r>
    </w:p>
    <w:p w14:paraId="429985B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3C61628A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772FC88D">
      <w:pPr>
        <w:spacing w:line="0" w:lineRule="atLeast"/>
        <w:rPr>
          <w:color w:val="auto"/>
          <w:sz w:val="24"/>
          <w:szCs w:val="24"/>
        </w:rPr>
      </w:pPr>
      <w:bookmarkStart w:id="2" w:name="_GoBack"/>
      <w:bookmarkEnd w:id="2"/>
    </w:p>
    <w:p w14:paraId="2C226CAC">
      <w:pPr>
        <w:pStyle w:val="2"/>
        <w:numPr>
          <w:ilvl w:val="1"/>
          <w:numId w:val="0"/>
        </w:numPr>
        <w:ind w:leftChars="0"/>
      </w:pPr>
    </w:p>
    <w:p w14:paraId="6637A3D3">
      <w:pPr>
        <w:spacing w:line="0" w:lineRule="atLeast"/>
        <w:ind w:firstLine="5520" w:firstLineChars="23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日</w:t>
      </w:r>
    </w:p>
    <w:p w14:paraId="0E1F7B41">
      <w:pPr>
        <w:pStyle w:val="2"/>
        <w:numPr>
          <w:ilvl w:val="1"/>
          <w:numId w:val="0"/>
        </w:numPr>
        <w:ind w:leftChars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42C9A"/>
    <w:multiLevelType w:val="multilevel"/>
    <w:tmpl w:val="45C42C9A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1260"/>
        </w:tabs>
        <w:ind w:left="126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hhOGNlYjBhZWM1YzlkNzAwODI0ZTY2YTM3MGM4ODQifQ=="/>
    <w:docVar w:name="KSO_WPS_MARK_KEY" w:val="1933d686-bd8e-4a6c-9c90-4e4b1b935e41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BDF10C3"/>
    <w:rsid w:val="0FB95727"/>
    <w:rsid w:val="113C1B58"/>
    <w:rsid w:val="18D67D52"/>
    <w:rsid w:val="18DE5F8C"/>
    <w:rsid w:val="19543DFC"/>
    <w:rsid w:val="1A390D21"/>
    <w:rsid w:val="1BDB3CAB"/>
    <w:rsid w:val="259E51F1"/>
    <w:rsid w:val="26613029"/>
    <w:rsid w:val="29FB372C"/>
    <w:rsid w:val="2C013AA8"/>
    <w:rsid w:val="2C380F7F"/>
    <w:rsid w:val="30E9709E"/>
    <w:rsid w:val="350836FD"/>
    <w:rsid w:val="3624163E"/>
    <w:rsid w:val="394F65C0"/>
    <w:rsid w:val="3F424F9E"/>
    <w:rsid w:val="3F7367C3"/>
    <w:rsid w:val="42255A37"/>
    <w:rsid w:val="5450723F"/>
    <w:rsid w:val="56290D2D"/>
    <w:rsid w:val="5E9716B3"/>
    <w:rsid w:val="63321358"/>
    <w:rsid w:val="643D5727"/>
    <w:rsid w:val="690F4E10"/>
    <w:rsid w:val="6BF63DAE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numPr>
        <w:ilvl w:val="1"/>
        <w:numId w:val="1"/>
      </w:numPr>
      <w:tabs>
        <w:tab w:val="left" w:pos="432"/>
        <w:tab w:val="clear" w:pos="576"/>
      </w:tabs>
      <w:spacing w:before="260" w:after="260" w:line="416" w:lineRule="auto"/>
      <w:ind w:left="0" w:firstLine="0"/>
      <w:outlineLvl w:val="1"/>
    </w:pPr>
    <w:rPr>
      <w:rFonts w:ascii="Cambria" w:hAnsi="Cambria"/>
      <w:b/>
      <w:bCs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0"/>
    <w:pPr>
      <w:jc w:val="left"/>
    </w:pPr>
  </w:style>
  <w:style w:type="paragraph" w:styleId="4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5"/>
    <w:unhideWhenUsed/>
    <w:qFormat/>
    <w:uiPriority w:val="0"/>
    <w:rPr>
      <w:b/>
      <w:bCs/>
    </w:rPr>
  </w:style>
  <w:style w:type="character" w:styleId="11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10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8"/>
    <w:semiHidden/>
    <w:qFormat/>
    <w:uiPriority w:val="0"/>
    <w:rPr>
      <w:b/>
      <w:bCs/>
    </w:rPr>
  </w:style>
  <w:style w:type="character" w:customStyle="1" w:styleId="16">
    <w:name w:val="批注框文本 Char"/>
    <w:basedOn w:val="10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683</Words>
  <Characters>752</Characters>
  <Lines>5</Lines>
  <Paragraphs>1</Paragraphs>
  <TotalTime>0</TotalTime>
  <ScaleCrop>false</ScaleCrop>
  <LinksUpToDate>false</LinksUpToDate>
  <CharactersWithSpaces>763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2024-11-12T06:42:55Z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350C4B68D4C54E05B189A0F058C412D8</vt:lpwstr>
  </property>
</Properties>
</file>