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sz w:val="36"/>
          <w:szCs w:val="36"/>
        </w:rPr>
      </w:pPr>
      <w:r>
        <w:rPr>
          <w:rFonts w:hint="eastAsia"/>
          <w:color w:val="auto"/>
          <w:sz w:val="36"/>
          <w:szCs w:val="36"/>
        </w:rPr>
        <w:t>文旅推介官工作室</w:t>
      </w:r>
      <w:r>
        <w:rPr>
          <w:color w:val="auto"/>
          <w:sz w:val="36"/>
          <w:szCs w:val="36"/>
        </w:rPr>
        <w:t>短视频拍摄</w:t>
      </w:r>
      <w:r>
        <w:rPr>
          <w:rFonts w:hint="eastAsia"/>
          <w:color w:val="auto"/>
          <w:sz w:val="36"/>
          <w:szCs w:val="36"/>
        </w:rPr>
        <w:t>项目采购谈判公告</w:t>
      </w:r>
    </w:p>
    <w:p>
      <w:pPr>
        <w:jc w:val="center"/>
        <w:rPr>
          <w:rFonts w:hint="eastAsia"/>
          <w:color w:val="auto"/>
          <w:sz w:val="36"/>
          <w:szCs w:val="36"/>
        </w:rPr>
      </w:pPr>
    </w:p>
    <w:p>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cs="宋体"/>
          <w:color w:val="auto"/>
          <w:sz w:val="24"/>
          <w:szCs w:val="24"/>
        </w:rPr>
        <w:t>&lt;</w:t>
      </w:r>
      <w:r>
        <w:rPr>
          <w:rFonts w:hint="eastAsia"/>
          <w:color w:val="auto"/>
          <w:sz w:val="24"/>
          <w:szCs w:val="24"/>
        </w:rPr>
        <w:t>湖北省政府集中采购目录及标准（2021年版）</w:t>
      </w:r>
      <w:r>
        <w:rPr>
          <w:rFonts w:hint="eastAsia" w:ascii="宋体" w:hAnsi="宋体" w:cs="宋体"/>
          <w:color w:val="auto"/>
          <w:sz w:val="24"/>
          <w:szCs w:val="24"/>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rPr>
        <w:t>20﹞56号），</w:t>
      </w:r>
      <w:r>
        <w:rPr>
          <w:rFonts w:hint="eastAsia"/>
          <w:color w:val="auto"/>
          <w:sz w:val="24"/>
          <w:szCs w:val="24"/>
        </w:rPr>
        <w:t>湖北省博物馆</w:t>
      </w:r>
      <w:r>
        <w:rPr>
          <w:rFonts w:hint="eastAsia"/>
          <w:color w:val="auto"/>
          <w:sz w:val="24"/>
          <w:szCs w:val="24"/>
        </w:rPr>
        <w:t>拟就</w:t>
      </w:r>
      <w:r>
        <w:rPr>
          <w:rFonts w:hint="eastAsia"/>
          <w:color w:val="auto"/>
          <w:sz w:val="24"/>
          <w:szCs w:val="24"/>
        </w:rPr>
        <w:t>文旅推介官</w:t>
      </w:r>
      <w:r>
        <w:rPr>
          <w:color w:val="auto"/>
          <w:sz w:val="24"/>
          <w:szCs w:val="24"/>
        </w:rPr>
        <w:t>工作室短视频拍摄</w:t>
      </w:r>
      <w:r>
        <w:rPr>
          <w:rFonts w:hint="eastAsia"/>
          <w:color w:val="auto"/>
          <w:sz w:val="24"/>
          <w:szCs w:val="24"/>
        </w:rPr>
        <w:t>项目所需服务进行竞争性谈判采购。欢迎供应商前来投标。</w:t>
      </w:r>
      <w:r>
        <w:rPr>
          <w:color w:val="auto"/>
          <w:sz w:val="24"/>
          <w:szCs w:val="24"/>
        </w:rPr>
        <w:br w:type="textWrapping"/>
      </w:r>
      <w:r>
        <w:rPr>
          <w:rFonts w:hint="eastAsia"/>
          <w:color w:val="auto"/>
          <w:sz w:val="24"/>
          <w:szCs w:val="24"/>
        </w:rPr>
        <w:t>一、项目名称及预算：</w:t>
      </w:r>
      <w:r>
        <w:rPr>
          <w:rFonts w:hint="eastAsia"/>
          <w:color w:val="auto"/>
          <w:sz w:val="24"/>
          <w:szCs w:val="24"/>
        </w:rPr>
        <w:t>文旅推介官</w:t>
      </w:r>
      <w:r>
        <w:rPr>
          <w:color w:val="auto"/>
          <w:sz w:val="24"/>
          <w:szCs w:val="24"/>
        </w:rPr>
        <w:t>工作室短视频拍摄及制作</w:t>
      </w:r>
      <w:r>
        <w:rPr>
          <w:rFonts w:hint="eastAsia"/>
          <w:color w:val="auto"/>
          <w:sz w:val="24"/>
          <w:szCs w:val="24"/>
        </w:rPr>
        <w:t>，预算金额</w:t>
      </w:r>
      <w:r>
        <w:rPr>
          <w:color w:val="auto"/>
          <w:sz w:val="24"/>
          <w:szCs w:val="24"/>
        </w:rPr>
        <w:t>7.5</w:t>
      </w:r>
      <w:r>
        <w:rPr>
          <w:rFonts w:hint="eastAsia"/>
          <w:color w:val="auto"/>
          <w:sz w:val="24"/>
          <w:szCs w:val="24"/>
        </w:rPr>
        <w:t>万元。</w:t>
      </w:r>
    </w:p>
    <w:p>
      <w:pPr>
        <w:spacing w:line="0" w:lineRule="atLeast"/>
        <w:rPr>
          <w:color w:val="auto"/>
          <w:sz w:val="24"/>
          <w:szCs w:val="24"/>
        </w:rPr>
      </w:pPr>
      <w:r>
        <w:rPr>
          <w:rFonts w:hint="eastAsia"/>
          <w:color w:val="auto"/>
          <w:sz w:val="24"/>
          <w:szCs w:val="24"/>
        </w:rPr>
        <w:t>二、采购内容及要求</w:t>
      </w:r>
      <w:r>
        <w:rPr>
          <w:rFonts w:hint="eastAsia"/>
          <w:color w:val="auto"/>
          <w:sz w:val="24"/>
          <w:szCs w:val="24"/>
        </w:rPr>
        <w:t>：详见谈判文件</w:t>
      </w:r>
      <w:r>
        <w:rPr>
          <w:color w:val="auto"/>
          <w:sz w:val="24"/>
          <w:szCs w:val="24"/>
        </w:rPr>
        <w:br w:type="textWrapping"/>
      </w:r>
      <w:r>
        <w:rPr>
          <w:rFonts w:hint="eastAsia"/>
          <w:color w:val="auto"/>
          <w:sz w:val="24"/>
          <w:szCs w:val="24"/>
        </w:rPr>
        <w:t>三、投标人资格要求：</w:t>
      </w:r>
    </w:p>
    <w:p>
      <w:pPr>
        <w:spacing w:line="0" w:lineRule="atLeast"/>
        <w:rPr>
          <w:color w:val="auto"/>
          <w:sz w:val="24"/>
          <w:szCs w:val="24"/>
          <w:highlight w:val="none"/>
        </w:rPr>
      </w:pPr>
      <w:r>
        <w:rPr>
          <w:color w:val="auto"/>
          <w:sz w:val="24"/>
          <w:szCs w:val="24"/>
          <w:highlight w:val="none"/>
        </w:rPr>
        <w:t>1</w:t>
      </w:r>
      <w:r>
        <w:rPr>
          <w:rFonts w:hint="eastAsia"/>
          <w:color w:val="auto"/>
          <w:sz w:val="24"/>
          <w:szCs w:val="24"/>
          <w:highlight w:val="none"/>
        </w:rPr>
        <w:t>．投标人应具备《政府采购法》第二十二条第一款规定的条件。</w:t>
      </w:r>
    </w:p>
    <w:p>
      <w:pPr>
        <w:spacing w:line="0" w:lineRule="atLeast"/>
        <w:rPr>
          <w:rFonts w:cs="宋体"/>
          <w:color w:val="auto"/>
          <w:kern w:val="0"/>
          <w:sz w:val="24"/>
          <w:highlight w:val="none"/>
        </w:rPr>
      </w:pPr>
      <w:r>
        <w:rPr>
          <w:color w:val="auto"/>
          <w:sz w:val="24"/>
          <w:szCs w:val="24"/>
          <w:highlight w:val="none"/>
        </w:rPr>
        <w:t xml:space="preserve">2. </w:t>
      </w:r>
      <w:r>
        <w:rPr>
          <w:rFonts w:hint="eastAsia" w:cs="宋体"/>
          <w:color w:val="auto"/>
          <w:kern w:val="0"/>
          <w:sz w:val="24"/>
          <w:highlight w:val="none"/>
        </w:rPr>
        <w:t>未被列入“信用中国”网站（www.creditchina.gov.cn）失信被执行人、重大税收违法案件当事人名单、政府采购严重违法失信行为记录名单。</w:t>
      </w:r>
    </w:p>
    <w:p>
      <w:pPr>
        <w:rPr>
          <w:rFonts w:cs="宋体"/>
          <w:color w:val="auto"/>
          <w:kern w:val="0"/>
          <w:sz w:val="24"/>
          <w:highlight w:val="none"/>
        </w:rPr>
      </w:pPr>
      <w:r>
        <w:rPr>
          <w:rFonts w:hint="eastAsia" w:cs="宋体"/>
          <w:color w:val="auto"/>
          <w:kern w:val="0"/>
          <w:sz w:val="24"/>
          <w:highlight w:val="none"/>
        </w:rPr>
        <w:t>3.供应商</w:t>
      </w:r>
      <w:r>
        <w:rPr>
          <w:rFonts w:hint="eastAsia"/>
          <w:color w:val="auto"/>
          <w:kern w:val="0"/>
          <w:sz w:val="24"/>
          <w:highlight w:val="none"/>
        </w:rPr>
        <w:t>有承接过省市级数字内容制作业绩或制作作品被国家省市级平台转发或根据制片需求可提供官方主流媒体分辨率不低于4K的相关视频(100分钟以上）且具有使用版权；需提供以上证明材料。</w:t>
      </w:r>
    </w:p>
    <w:p>
      <w:pPr>
        <w:spacing w:line="0" w:lineRule="atLeast"/>
        <w:ind w:left="480" w:hanging="480" w:hangingChars="200"/>
        <w:rPr>
          <w:rFonts w:hint="eastAsia"/>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p>
    <w:p>
      <w:pPr>
        <w:spacing w:line="0" w:lineRule="atLeast"/>
        <w:ind w:left="480" w:hanging="480" w:hangingChars="200"/>
        <w:rPr>
          <w:color w:val="auto"/>
          <w:sz w:val="24"/>
          <w:szCs w:val="24"/>
        </w:rPr>
      </w:pP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参与文旅推介官</w:t>
      </w:r>
      <w:r>
        <w:rPr>
          <w:color w:val="auto"/>
          <w:sz w:val="24"/>
          <w:szCs w:val="24"/>
        </w:rPr>
        <w:t>工作室短视频拍摄及制作</w:t>
      </w:r>
      <w:r>
        <w:rPr>
          <w:rFonts w:hint="eastAsia"/>
          <w:color w:val="auto"/>
          <w:sz w:val="24"/>
          <w:szCs w:val="24"/>
        </w:rPr>
        <w:t>项目报名登记。</w:t>
      </w:r>
    </w:p>
    <w:p>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2024</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10</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2024</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11</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color w:val="auto"/>
          <w:sz w:val="24"/>
          <w:szCs w:val="24"/>
        </w:rPr>
      </w:pPr>
      <w:r>
        <w:rPr>
          <w:rFonts w:hint="eastAsia"/>
          <w:color w:val="auto"/>
          <w:sz w:val="24"/>
          <w:szCs w:val="24"/>
        </w:rPr>
        <w:t>联系人：</w:t>
      </w:r>
      <w:r>
        <w:rPr>
          <w:rFonts w:hint="eastAsia"/>
          <w:color w:val="auto"/>
          <w:sz w:val="24"/>
          <w:szCs w:val="24"/>
        </w:rPr>
        <w:t>章</w:t>
      </w:r>
      <w:r>
        <w:rPr>
          <w:rFonts w:hint="eastAsia"/>
          <w:color w:val="auto"/>
          <w:sz w:val="24"/>
          <w:szCs w:val="24"/>
          <w:lang w:eastAsia="zh-CN"/>
        </w:rPr>
        <w:t>老师</w:t>
      </w:r>
      <w:r>
        <w:rPr>
          <w:rFonts w:hint="eastAsia"/>
          <w:color w:val="auto"/>
          <w:sz w:val="24"/>
          <w:szCs w:val="24"/>
        </w:rPr>
        <w:t xml:space="preserve"> </w:t>
      </w:r>
    </w:p>
    <w:p>
      <w:pPr>
        <w:spacing w:line="0" w:lineRule="atLeast"/>
        <w:rPr>
          <w:color w:val="auto"/>
          <w:sz w:val="24"/>
          <w:szCs w:val="24"/>
        </w:rPr>
      </w:pPr>
      <w:r>
        <w:rPr>
          <w:rFonts w:hint="eastAsia"/>
          <w:color w:val="auto"/>
          <w:sz w:val="24"/>
          <w:szCs w:val="24"/>
        </w:rPr>
        <w:t>电话</w:t>
      </w:r>
      <w:r>
        <w:rPr>
          <w:color w:val="auto"/>
          <w:sz w:val="24"/>
          <w:szCs w:val="24"/>
        </w:rPr>
        <w:t>/</w:t>
      </w:r>
      <w:r>
        <w:rPr>
          <w:rFonts w:hint="eastAsia"/>
          <w:color w:val="auto"/>
          <w:sz w:val="24"/>
          <w:szCs w:val="24"/>
        </w:rPr>
        <w:t>传真：</w:t>
      </w:r>
      <w:r>
        <w:rPr>
          <w:color w:val="auto"/>
          <w:sz w:val="24"/>
          <w:szCs w:val="24"/>
        </w:rPr>
        <w:t>13554672061</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rFonts w:hint="eastAsia"/>
          <w:color w:val="auto"/>
          <w:sz w:val="24"/>
          <w:szCs w:val="24"/>
          <w:lang w:val="en-US" w:eastAsia="zh-CN"/>
        </w:rPr>
      </w:pPr>
      <w:bookmarkStart w:id="2" w:name="_GoBack"/>
      <w:bookmarkEnd w:id="2"/>
    </w:p>
    <w:p>
      <w:pPr>
        <w:spacing w:line="0" w:lineRule="atLeast"/>
        <w:ind w:firstLine="5520" w:firstLineChars="2300"/>
        <w:rPr>
          <w:rFonts w:hint="eastAsia"/>
          <w:color w:val="auto"/>
          <w:sz w:val="24"/>
          <w:szCs w:val="24"/>
          <w:lang w:val="en-US" w:eastAsia="zh-CN"/>
        </w:rPr>
      </w:pPr>
    </w:p>
    <w:p>
      <w:pPr>
        <w:spacing w:line="0" w:lineRule="atLeast"/>
        <w:ind w:firstLine="6000" w:firstLineChars="2500"/>
        <w:rPr>
          <w:color w:val="auto"/>
          <w:sz w:val="24"/>
          <w:szCs w:val="24"/>
        </w:rPr>
      </w:pPr>
      <w:r>
        <w:rPr>
          <w:rFonts w:hint="eastAsia"/>
          <w:color w:val="auto"/>
          <w:sz w:val="24"/>
          <w:szCs w:val="24"/>
          <w:lang w:val="en-US" w:eastAsia="zh-CN"/>
        </w:rPr>
        <w:t>2024</w:t>
      </w:r>
      <w:r>
        <w:rPr>
          <w:rFonts w:hint="eastAsia"/>
          <w:color w:val="auto"/>
          <w:sz w:val="24"/>
          <w:szCs w:val="24"/>
        </w:rPr>
        <w:t>年</w:t>
      </w:r>
      <w:r>
        <w:rPr>
          <w:rFonts w:hint="eastAsia"/>
          <w:color w:val="auto"/>
          <w:sz w:val="24"/>
          <w:szCs w:val="24"/>
          <w:lang w:val="en-US" w:eastAsia="zh-CN"/>
        </w:rPr>
        <w:t>5</w:t>
      </w:r>
      <w:r>
        <w:rPr>
          <w:rFonts w:hint="eastAsia"/>
          <w:color w:val="auto"/>
          <w:sz w:val="24"/>
          <w:szCs w:val="24"/>
        </w:rPr>
        <w:t>月</w:t>
      </w:r>
      <w:r>
        <w:rPr>
          <w:rFonts w:hint="eastAsia"/>
          <w:color w:val="auto"/>
          <w:sz w:val="24"/>
          <w:szCs w:val="24"/>
          <w:lang w:val="en-US" w:eastAsia="zh-CN"/>
        </w:rPr>
        <w:t>6</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hOGNlYjBhZWM1YzlkNzAwODI0ZTY2YTM3MGM4ODQifQ=="/>
  </w:docVars>
  <w:rsids>
    <w:rsidRoot w:val="0075129B"/>
    <w:rsid w:val="000B2F0C"/>
    <w:rsid w:val="000B3C8C"/>
    <w:rsid w:val="00145448"/>
    <w:rsid w:val="001533AC"/>
    <w:rsid w:val="0019131A"/>
    <w:rsid w:val="001A54CC"/>
    <w:rsid w:val="001B5DE5"/>
    <w:rsid w:val="001E5853"/>
    <w:rsid w:val="00212459"/>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362D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9D76E6"/>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73D0B"/>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45DD"/>
    <w:rsid w:val="00EA5869"/>
    <w:rsid w:val="00EC35DD"/>
    <w:rsid w:val="00EE352F"/>
    <w:rsid w:val="00F14072"/>
    <w:rsid w:val="00F27713"/>
    <w:rsid w:val="00F337FB"/>
    <w:rsid w:val="00F347C2"/>
    <w:rsid w:val="00F34C00"/>
    <w:rsid w:val="00F61ECB"/>
    <w:rsid w:val="00F71FD4"/>
    <w:rsid w:val="00F76854"/>
    <w:rsid w:val="00FD5C02"/>
    <w:rsid w:val="069C16B8"/>
    <w:rsid w:val="07181283"/>
    <w:rsid w:val="09DF6D3E"/>
    <w:rsid w:val="0FB95727"/>
    <w:rsid w:val="18D67D52"/>
    <w:rsid w:val="18DE5F8C"/>
    <w:rsid w:val="1BDB3CAB"/>
    <w:rsid w:val="1DF9237C"/>
    <w:rsid w:val="26613029"/>
    <w:rsid w:val="29FB372C"/>
    <w:rsid w:val="2C380F7F"/>
    <w:rsid w:val="30E9709E"/>
    <w:rsid w:val="350836FD"/>
    <w:rsid w:val="3624163E"/>
    <w:rsid w:val="394F65C0"/>
    <w:rsid w:val="3F7367C3"/>
    <w:rsid w:val="42255A37"/>
    <w:rsid w:val="56290D2D"/>
    <w:rsid w:val="5C600D8C"/>
    <w:rsid w:val="5E9716B3"/>
    <w:rsid w:val="5F3833E6"/>
    <w:rsid w:val="63321358"/>
    <w:rsid w:val="67634986"/>
    <w:rsid w:val="690F4E10"/>
    <w:rsid w:val="7C9D7651"/>
    <w:rsid w:val="7DCF2BF7"/>
    <w:rsid w:val="7FDD0F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0"/>
    <w:pPr>
      <w:jc w:val="left"/>
    </w:pPr>
  </w:style>
  <w:style w:type="paragraph" w:styleId="3">
    <w:name w:val="Balloon Text"/>
    <w:basedOn w:val="1"/>
    <w:link w:val="15"/>
    <w:semiHidden/>
    <w:unhideWhenUsed/>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semiHidden/>
    <w:unhideWhenUsed/>
    <w:qFormat/>
    <w:uiPriority w:val="0"/>
    <w:rPr>
      <w:b/>
      <w:bCs/>
    </w:rPr>
  </w:style>
  <w:style w:type="character" w:styleId="10">
    <w:name w:val="annotation reference"/>
    <w:basedOn w:val="9"/>
    <w:semiHidden/>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autoRedefine/>
    <w:semiHidden/>
    <w:qFormat/>
    <w:uiPriority w:val="0"/>
    <w:rPr>
      <w:rFonts w:cs="Times New Roman"/>
      <w:kern w:val="2"/>
      <w:sz w:val="21"/>
      <w:szCs w:val="22"/>
    </w:rPr>
  </w:style>
  <w:style w:type="character" w:customStyle="1" w:styleId="14">
    <w:name w:val="批注主题 Char"/>
    <w:basedOn w:val="13"/>
    <w:link w:val="7"/>
    <w:autoRedefine/>
    <w:semiHidden/>
    <w:qFormat/>
    <w:uiPriority w:val="0"/>
    <w:rPr>
      <w:rFonts w:cs="Times New Roman"/>
      <w:b/>
      <w:bCs/>
      <w:kern w:val="2"/>
      <w:sz w:val="21"/>
      <w:szCs w:val="22"/>
    </w:rPr>
  </w:style>
  <w:style w:type="character" w:customStyle="1" w:styleId="15">
    <w:name w:val="批注框文本 Char"/>
    <w:basedOn w:val="9"/>
    <w:link w:val="3"/>
    <w:autoRedefine/>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718</Characters>
  <Lines>5</Lines>
  <Paragraphs>1</Paragraphs>
  <TotalTime>3</TotalTime>
  <ScaleCrop>false</ScaleCrop>
  <LinksUpToDate>false</LinksUpToDate>
  <CharactersWithSpaces>842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2024-05-06T06:58:00Z</dcterms:created>
  <dc:creator>Administrator</dc:creator>
  <cp:lastModifiedBy>yoyo</cp:lastModifiedBy>
  <dcterms:modified xsi:type="dcterms:W3CDTF">2024-05-06T08:30:13Z</dcterms:modified>
  <dc:title>湖北省文物考古研究所2017年购买图书资料项目政府采购询价公告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FD5419FF20D34FEC9CB6597058F408F9_12</vt:lpwstr>
  </property>
</Properties>
</file>