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rFonts w:hint="eastAsia" w:eastAsia="宋体"/>
          <w:bCs/>
          <w:color w:val="FF0000"/>
          <w:sz w:val="32"/>
          <w:szCs w:val="32"/>
          <w:lang w:eastAsia="zh-CN"/>
        </w:rPr>
      </w:pPr>
      <w:r>
        <w:rPr>
          <w:bCs/>
          <w:sz w:val="32"/>
          <w:szCs w:val="32"/>
        </w:rPr>
        <w:t>项目名称：</w:t>
      </w:r>
      <w:r>
        <w:rPr>
          <w:rFonts w:hint="eastAsia"/>
          <w:bCs/>
          <w:sz w:val="32"/>
          <w:szCs w:val="32"/>
          <w:lang w:eastAsia="zh-CN"/>
        </w:rPr>
        <w:t>南广场地下停车场安检房维修改造项目</w:t>
      </w:r>
    </w:p>
    <w:p>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sz w:val="32"/>
          <w:szCs w:val="32"/>
          <w:lang w:eastAsia="zh-CN"/>
        </w:rPr>
        <w:t>南广场地下停车场安检房维修改造</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color w:val="000000"/>
          <w:sz w:val="36"/>
        </w:rPr>
      </w:pPr>
    </w:p>
    <w:p>
      <w:pPr>
        <w:spacing w:line="520" w:lineRule="exact"/>
        <w:jc w:val="center"/>
        <w:rPr>
          <w:bCs/>
          <w:color w:val="000000"/>
          <w:sz w:val="32"/>
          <w:szCs w:val="32"/>
        </w:rPr>
      </w:pPr>
      <w:r>
        <w:rPr>
          <w:rFonts w:hint="eastAsia"/>
          <w:bCs/>
          <w:color w:val="000000"/>
          <w:sz w:val="32"/>
          <w:szCs w:val="32"/>
        </w:rPr>
        <w:t>湖北省博物馆</w:t>
      </w:r>
    </w:p>
    <w:p>
      <w:pPr>
        <w:spacing w:line="520" w:lineRule="exact"/>
        <w:jc w:val="center"/>
        <w:rPr>
          <w:color w:val="000000"/>
          <w:sz w:val="32"/>
          <w:szCs w:val="32"/>
        </w:rPr>
        <w:sectPr>
          <w:footerReference r:id="rId5" w:type="default"/>
          <w:headerReference r:id="rId4" w:type="even"/>
          <w:footerReference r:id="rId6" w:type="even"/>
          <w:pgSz w:w="11906" w:h="16838"/>
          <w:pgMar w:top="1440" w:right="1800" w:bottom="1440" w:left="1800" w:header="851" w:footer="992" w:gutter="0"/>
          <w:cols w:space="720" w:num="1"/>
          <w:titlePg/>
          <w:docGrid w:type="lines" w:linePitch="312" w:charSpace="0"/>
        </w:sectPr>
      </w:pPr>
      <w:r>
        <w:rPr>
          <w:rFonts w:hint="eastAsia"/>
          <w:color w:val="000000"/>
          <w:sz w:val="32"/>
          <w:szCs w:val="32"/>
        </w:rPr>
        <w:t>2023</w:t>
      </w:r>
      <w:r>
        <w:rPr>
          <w:color w:val="000000"/>
          <w:sz w:val="32"/>
          <w:szCs w:val="32"/>
        </w:rPr>
        <w:t>年</w:t>
      </w:r>
      <w:r>
        <w:rPr>
          <w:rFonts w:hint="eastAsia"/>
          <w:color w:val="000000"/>
          <w:sz w:val="32"/>
          <w:szCs w:val="32"/>
          <w:lang w:val="en-US" w:eastAsia="zh-CN"/>
        </w:rPr>
        <w:t>8</w:t>
      </w:r>
      <w:r>
        <w:rPr>
          <w:color w:val="000000"/>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7"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bCs/>
          <w:sz w:val="24"/>
        </w:rPr>
        <w:t>（</w:t>
      </w:r>
      <w:r>
        <w:rPr>
          <w:rFonts w:hint="eastAsia"/>
          <w:bCs/>
          <w:sz w:val="24"/>
          <w:lang w:eastAsia="zh-CN"/>
        </w:rPr>
        <w:t>南广场地下停车场安检房维修改造项目</w:t>
      </w:r>
      <w:r>
        <w:rPr>
          <w:rFonts w:hint="eastAsia"/>
          <w:bCs/>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color w:val="FF0000"/>
          <w:sz w:val="24"/>
        </w:rPr>
      </w:pPr>
      <w:r>
        <w:rPr>
          <w:bCs/>
          <w:sz w:val="24"/>
        </w:rPr>
        <w:t>二、项目名称：</w:t>
      </w:r>
      <w:r>
        <w:rPr>
          <w:rFonts w:hint="eastAsia"/>
          <w:bCs/>
          <w:sz w:val="24"/>
          <w:lang w:eastAsia="zh-CN"/>
        </w:rPr>
        <w:t>南广场地下停车场安检房维修改造项目</w:t>
      </w:r>
    </w:p>
    <w:p>
      <w:pPr>
        <w:spacing w:line="440" w:lineRule="exact"/>
        <w:ind w:firstLine="480" w:firstLineChars="200"/>
        <w:rPr>
          <w:bCs/>
          <w:sz w:val="24"/>
        </w:rPr>
      </w:pPr>
      <w:r>
        <w:rPr>
          <w:bCs/>
          <w:sz w:val="24"/>
        </w:rPr>
        <w:t>三、谈判内容：</w:t>
      </w:r>
    </w:p>
    <w:tbl>
      <w:tblPr>
        <w:tblStyle w:val="32"/>
        <w:tblW w:w="9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524"/>
        <w:gridCol w:w="4128"/>
        <w:gridCol w:w="1095"/>
        <w:gridCol w:w="1215"/>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名称</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rPr>
              <w:t>技术要求</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单价</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合</w:t>
            </w:r>
            <w:r>
              <w:rPr>
                <w:rFonts w:hint="eastAsia" w:ascii="宋体" w:hAnsi="宋体" w:cs="宋体"/>
                <w:b/>
                <w:bCs/>
                <w:i w:val="0"/>
                <w:iCs w:val="0"/>
                <w:color w:val="000000"/>
                <w:kern w:val="0"/>
                <w:sz w:val="24"/>
                <w:szCs w:val="24"/>
                <w:u w:val="none"/>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高端PVC透明挡风门帘</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含铝合金固定支架，含安装</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r>
              <w:rPr>
                <w:rFonts w:hint="eastAsia" w:ascii="宋体" w:hAnsi="宋体" w:cs="宋体"/>
                <w:i w:val="0"/>
                <w:iCs w:val="0"/>
                <w:color w:val="000000"/>
                <w:kern w:val="0"/>
                <w:sz w:val="24"/>
                <w:szCs w:val="24"/>
                <w:u w:val="none"/>
                <w:lang w:val="en-US" w:eastAsia="zh-CN"/>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墙体拆除</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拆除混凝土实体墙</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3.75</w:t>
            </w:r>
            <w:r>
              <w:rPr>
                <w:rFonts w:hint="eastAsia" w:ascii="宋体" w:hAnsi="宋体" w:cs="宋体"/>
                <w:i w:val="0"/>
                <w:iCs w:val="0"/>
                <w:color w:val="000000"/>
                <w:kern w:val="0"/>
                <w:sz w:val="24"/>
                <w:szCs w:val="24"/>
                <w:u w:val="none"/>
                <w:lang w:val="en-US" w:eastAsia="zh-CN"/>
              </w:rPr>
              <w:t>m³</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750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负一层建筑垃圾清运（建筑垃圾需人工装袋托运至一层堆放再装车运走）</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7.5m³</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rPr>
              <w:t>300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墙体墙面修复（水泥砂浆粉刷</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刮粒子两遍</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上乳胶漆两遍）</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101.1</w:t>
            </w:r>
            <w:r>
              <w:rPr>
                <w:rFonts w:hint="eastAsia" w:ascii="宋体" w:hAnsi="宋体" w:cs="宋体"/>
                <w:i w:val="0"/>
                <w:iCs w:val="0"/>
                <w:color w:val="000000"/>
                <w:kern w:val="0"/>
                <w:sz w:val="24"/>
                <w:szCs w:val="24"/>
                <w:u w:val="none"/>
                <w:lang w:val="en-US" w:eastAsia="zh-CN"/>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54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524" w:type="dxa"/>
            <w:vMerge w:val="restart"/>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玻璃隔墙</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定制12MM钢化夹胶玻璃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r>
              <w:rPr>
                <w:rFonts w:hint="eastAsia" w:ascii="宋体" w:hAnsi="宋体" w:cs="宋体"/>
                <w:i w:val="0"/>
                <w:iCs w:val="0"/>
                <w:color w:val="000000"/>
                <w:kern w:val="0"/>
                <w:sz w:val="24"/>
                <w:szCs w:val="24"/>
                <w:u w:val="none"/>
                <w:lang w:val="en-US" w:eastAsia="zh-CN"/>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980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nil"/>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1.2MM铝合金型材加固构件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r>
              <w:rPr>
                <w:rFonts w:hint="eastAsia" w:ascii="宋体" w:hAnsi="宋体" w:cs="宋体"/>
                <w:i w:val="0"/>
                <w:iCs w:val="0"/>
                <w:color w:val="000000"/>
                <w:kern w:val="0"/>
                <w:sz w:val="24"/>
                <w:szCs w:val="24"/>
                <w:u w:val="none"/>
                <w:lang w:val="en-US" w:eastAsia="zh-CN"/>
              </w:rPr>
              <w:t>米</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117</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强电改造</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含材料及施工（照明灯具</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墙体地面开槽预埋插座布线安装）</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动力配电柜</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1650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安检机</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原设备拆除移位再安装调试（含地面开槽管线材料维护保养电机</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租赁叉车搬运）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人行闸机</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原设备拆除移位再安装调试（含管线材料</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维护保养）</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安检门</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原设备拆除移位再安装调试（含管线材料</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维护保养）</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半球摄像机</w:t>
            </w:r>
            <w:r>
              <w:rPr>
                <w:rFonts w:hint="eastAsia" w:ascii="宋体" w:hAnsi="宋体" w:cs="宋体"/>
                <w:i w:val="0"/>
                <w:iCs w:val="0"/>
                <w:color w:val="000000"/>
                <w:kern w:val="0"/>
                <w:sz w:val="24"/>
                <w:szCs w:val="24"/>
                <w:u w:val="none"/>
                <w:lang w:val="en-US" w:eastAsia="zh-CN"/>
              </w:rPr>
              <w:t>维修</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海康DS-2CD2346WD3-1（含管线材料</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联网调试）</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1180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摄像机电源</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12V10安</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390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空气调节</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系统</w:t>
            </w:r>
            <w:r>
              <w:rPr>
                <w:rFonts w:hint="eastAsia" w:ascii="宋体" w:hAnsi="宋体" w:cs="宋体"/>
                <w:i w:val="0"/>
                <w:iCs w:val="0"/>
                <w:color w:val="000000"/>
                <w:kern w:val="0"/>
                <w:sz w:val="24"/>
                <w:szCs w:val="24"/>
                <w:u w:val="none"/>
                <w:lang w:val="en-US" w:eastAsia="zh-CN"/>
              </w:rPr>
              <w:t>维修</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柜式5匹冷暖变频空调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3*10电缆线（含施工费）</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r>
              <w:rPr>
                <w:rFonts w:hint="eastAsia" w:ascii="宋体" w:hAnsi="宋体" w:cs="宋体"/>
                <w:i w:val="0"/>
                <w:iCs w:val="0"/>
                <w:color w:val="000000"/>
                <w:kern w:val="0"/>
                <w:sz w:val="24"/>
                <w:szCs w:val="24"/>
                <w:u w:val="none"/>
                <w:lang w:val="en-US" w:eastAsia="zh-CN"/>
              </w:rPr>
              <w:t>米</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加长铜管及支架</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打孔费</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860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施耐德380V空气开关断路器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545</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施耐德4PA型空开带漏电保护断路器装置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操作台</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拆除移位再安装调试（含管线</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插座等材料</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原线路整理打标）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桥架</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金属线槽（敷设电缆用）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r>
              <w:rPr>
                <w:rFonts w:hint="eastAsia" w:ascii="宋体" w:hAnsi="宋体" w:cs="宋体"/>
                <w:i w:val="0"/>
                <w:iCs w:val="0"/>
                <w:color w:val="000000"/>
                <w:kern w:val="0"/>
                <w:sz w:val="24"/>
                <w:szCs w:val="24"/>
                <w:u w:val="none"/>
                <w:lang w:val="en-US" w:eastAsia="zh-CN"/>
              </w:rPr>
              <w:t>米</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交换机</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华三千兆（停车收费、人行闸机信息、监控专用）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r>
              <w:rPr>
                <w:rFonts w:hint="eastAsia" w:ascii="宋体" w:hAnsi="宋体" w:cs="宋体"/>
                <w:i w:val="0"/>
                <w:iCs w:val="0"/>
                <w:color w:val="000000"/>
                <w:kern w:val="0"/>
                <w:sz w:val="24"/>
                <w:szCs w:val="24"/>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通风系统</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大功率工业电风扇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1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消防系统</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改造</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消防喷淋管改造（增加喷淋管网，四个套喷淋头）</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消防电系统改造（增加烟感探测器）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总价</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含税</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68910</w:t>
            </w:r>
            <w:r>
              <w:rPr>
                <w:rFonts w:hint="eastAsia" w:ascii="宋体" w:hAnsi="宋体" w:cs="宋体"/>
                <w:i w:val="0"/>
                <w:iCs w:val="0"/>
                <w:color w:val="000000"/>
                <w:kern w:val="0"/>
                <w:sz w:val="24"/>
                <w:szCs w:val="24"/>
                <w:u w:val="none"/>
                <w:lang w:val="en-US" w:eastAsia="zh-CN"/>
              </w:rPr>
              <w:t>元</w:t>
            </w:r>
          </w:p>
        </w:tc>
      </w:tr>
    </w:tbl>
    <w:p>
      <w:pPr>
        <w:spacing w:line="440" w:lineRule="exact"/>
        <w:rPr>
          <w:bCs/>
          <w:sz w:val="24"/>
        </w:rPr>
      </w:pPr>
    </w:p>
    <w:p>
      <w:pPr>
        <w:spacing w:line="440" w:lineRule="exact"/>
        <w:ind w:firstLine="480" w:firstLineChars="200"/>
        <w:rPr>
          <w:bCs/>
          <w:color w:val="000000"/>
          <w:sz w:val="24"/>
        </w:rPr>
      </w:pPr>
      <w:r>
        <w:rPr>
          <w:bCs/>
          <w:color w:val="000000"/>
          <w:sz w:val="24"/>
        </w:rPr>
        <w:t>四、采购预算：</w:t>
      </w:r>
      <w:r>
        <w:rPr>
          <w:rFonts w:hint="eastAsia"/>
          <w:bCs/>
          <w:color w:val="000000"/>
          <w:sz w:val="24"/>
          <w:u w:val="single"/>
        </w:rPr>
        <w:t xml:space="preserve">    </w:t>
      </w:r>
      <w:r>
        <w:rPr>
          <w:rFonts w:hint="eastAsia"/>
          <w:bCs/>
          <w:color w:val="000000"/>
          <w:sz w:val="24"/>
          <w:u w:val="single"/>
          <w:lang w:val="en-US" w:eastAsia="zh-CN"/>
        </w:rPr>
        <w:t>68910</w:t>
      </w:r>
      <w:r>
        <w:rPr>
          <w:rFonts w:hint="eastAsia"/>
          <w:bCs/>
          <w:color w:val="000000"/>
          <w:sz w:val="24"/>
          <w:u w:val="single"/>
        </w:rPr>
        <w:t xml:space="preserve"> </w:t>
      </w:r>
      <w:r>
        <w:rPr>
          <w:rFonts w:hint="eastAsia"/>
          <w:bCs/>
          <w:color w:val="000000"/>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23</w:t>
      </w:r>
      <w:r>
        <w:rPr>
          <w:rFonts w:hint="eastAsia" w:cs="宋体"/>
          <w:sz w:val="24"/>
        </w:rPr>
        <w:t>年</w:t>
      </w:r>
      <w:r>
        <w:rPr>
          <w:rFonts w:hint="eastAsia"/>
          <w:sz w:val="24"/>
          <w:lang w:val="en-US" w:eastAsia="zh-CN"/>
        </w:rPr>
        <w:t>8</w:t>
      </w:r>
      <w:r>
        <w:rPr>
          <w:rFonts w:hint="eastAsia" w:cs="宋体"/>
          <w:sz w:val="24"/>
        </w:rPr>
        <w:t>月</w:t>
      </w:r>
      <w:r>
        <w:rPr>
          <w:rFonts w:hint="eastAsia"/>
          <w:sz w:val="24"/>
          <w:lang w:val="en-US" w:eastAsia="zh-CN"/>
        </w:rPr>
        <w:t>15</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23</w:t>
      </w:r>
      <w:r>
        <w:rPr>
          <w:sz w:val="24"/>
        </w:rPr>
        <w:t>年</w:t>
      </w:r>
      <w:r>
        <w:rPr>
          <w:rFonts w:hint="eastAsia"/>
          <w:sz w:val="24"/>
          <w:lang w:val="en-US" w:eastAsia="zh-CN"/>
        </w:rPr>
        <w:t>8</w:t>
      </w:r>
      <w:r>
        <w:rPr>
          <w:sz w:val="24"/>
        </w:rPr>
        <w:t>月</w:t>
      </w:r>
      <w:r>
        <w:rPr>
          <w:rFonts w:hint="eastAsia"/>
          <w:sz w:val="24"/>
          <w:lang w:val="en-US" w:eastAsia="zh-CN"/>
        </w:rPr>
        <w:t>14</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tcBorders>
              <w:bottom w:val="single" w:color="auto" w:sz="4" w:space="0"/>
            </w:tcBorders>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tcBorders>
              <w:bottom w:val="single" w:color="auto" w:sz="4" w:space="0"/>
            </w:tcBorders>
            <w:vAlign w:val="center"/>
          </w:tcPr>
          <w:p>
            <w:pPr>
              <w:rPr>
                <w:bCs/>
                <w:color w:val="auto"/>
                <w:kern w:val="0"/>
                <w:sz w:val="24"/>
              </w:rPr>
            </w:pPr>
            <w:r>
              <w:rPr>
                <w:rFonts w:hint="eastAsia"/>
                <w:bCs/>
                <w:color w:val="auto"/>
                <w:sz w:val="24"/>
                <w:lang w:eastAsia="zh-CN"/>
              </w:rPr>
              <w:t>南广场地下停车场安检房维修改造项目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tcBorders>
              <w:top w:val="single" w:color="auto" w:sz="4" w:space="0"/>
            </w:tcBorders>
            <w:vAlign w:val="center"/>
          </w:tcPr>
          <w:p>
            <w:pPr>
              <w:rPr>
                <w:bCs/>
                <w:color w:val="auto"/>
                <w:kern w:val="0"/>
                <w:sz w:val="24"/>
              </w:rPr>
            </w:pPr>
            <w:r>
              <w:rPr>
                <w:rFonts w:hint="eastAsia"/>
                <w:bCs/>
                <w:color w:val="auto"/>
                <w:sz w:val="24"/>
                <w:lang w:eastAsia="zh-CN"/>
              </w:rPr>
              <w:t>南广场地下停车场安检房维修改造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68910</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彭翮</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13986055957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18</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18</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8"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hint="eastAsia" w:ascii="宋体" w:hAnsi="宋体" w:cs="宋体"/>
          <w:sz w:val="24"/>
        </w:rPr>
      </w:pPr>
      <w:r>
        <w:rPr>
          <w:rFonts w:hint="eastAsia" w:ascii="宋体" w:hAnsi="宋体" w:cs="宋体"/>
          <w:sz w:val="24"/>
        </w:rPr>
        <w:t>一、采购货物具体技术参数及要求</w:t>
      </w:r>
    </w:p>
    <w:tbl>
      <w:tblPr>
        <w:tblStyle w:val="32"/>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524"/>
        <w:gridCol w:w="1310"/>
        <w:gridCol w:w="5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名称</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服务项目及要求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高端PVC透明挡风门帘</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r>
              <w:rPr>
                <w:rFonts w:hint="eastAsia" w:ascii="宋体" w:hAnsi="宋体" w:cs="宋体"/>
                <w:i w:val="0"/>
                <w:iCs w:val="0"/>
                <w:color w:val="000000"/>
                <w:kern w:val="0"/>
                <w:sz w:val="24"/>
                <w:szCs w:val="24"/>
                <w:u w:val="none"/>
                <w:lang w:val="en-US" w:eastAsia="zh-CN"/>
              </w:rPr>
              <w:t>㎡</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含铝合金固定支架，含安装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墙体拆除</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3.75</w:t>
            </w:r>
            <w:r>
              <w:rPr>
                <w:rFonts w:hint="eastAsia" w:ascii="宋体" w:hAnsi="宋体" w:cs="宋体"/>
                <w:i w:val="0"/>
                <w:iCs w:val="0"/>
                <w:color w:val="000000"/>
                <w:kern w:val="0"/>
                <w:sz w:val="24"/>
                <w:szCs w:val="24"/>
                <w:u w:val="none"/>
                <w:lang w:val="en-US" w:eastAsia="zh-CN"/>
              </w:rPr>
              <w:t>m³</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拆除混凝土实体墙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7.5m³</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rPr>
              <w:t>负一层建筑垃圾清运（建筑垃圾需人工装袋托运至一层堆放再装车运走）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101.1</w:t>
            </w:r>
            <w:r>
              <w:rPr>
                <w:rFonts w:hint="eastAsia" w:ascii="宋体" w:hAnsi="宋体" w:cs="宋体"/>
                <w:i w:val="0"/>
                <w:iCs w:val="0"/>
                <w:color w:val="000000"/>
                <w:kern w:val="0"/>
                <w:sz w:val="24"/>
                <w:szCs w:val="24"/>
                <w:u w:val="none"/>
                <w:lang w:val="en-US" w:eastAsia="zh-CN"/>
              </w:rPr>
              <w:t>㎡</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墙体墙面修复（水泥砂浆粉刷</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刮粒子两遍</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上乳胶漆两遍）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54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524" w:type="dxa"/>
            <w:vMerge w:val="restart"/>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玻璃隔墙</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r>
              <w:rPr>
                <w:rFonts w:hint="eastAsia" w:ascii="宋体" w:hAnsi="宋体" w:cs="宋体"/>
                <w:i w:val="0"/>
                <w:iCs w:val="0"/>
                <w:color w:val="000000"/>
                <w:kern w:val="0"/>
                <w:sz w:val="24"/>
                <w:szCs w:val="24"/>
                <w:u w:val="none"/>
                <w:lang w:val="en-US" w:eastAsia="zh-CN"/>
              </w:rPr>
              <w:t>㎡</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定制12MM钢化夹胶玻璃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nil"/>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r>
              <w:rPr>
                <w:rFonts w:hint="eastAsia" w:ascii="宋体" w:hAnsi="宋体" w:cs="宋体"/>
                <w:i w:val="0"/>
                <w:iCs w:val="0"/>
                <w:color w:val="000000"/>
                <w:kern w:val="0"/>
                <w:sz w:val="24"/>
                <w:szCs w:val="24"/>
                <w:u w:val="none"/>
                <w:lang w:val="en-US" w:eastAsia="zh-CN"/>
              </w:rPr>
              <w:t>米</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1.2MM铝合金型材加固构件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强电改造</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含材料及施工（照明灯具</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墙体地面开槽预埋插座布线安装）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动力配电柜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安检机</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原设备拆除移位再安装调试（含地面开槽管线材料维护保养电机</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租赁叉车搬运）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人行闸机</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原设备拆除移位再安装调试（含管线材料</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安检门</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原设备拆除移位再安装调试（含管线材料</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半球摄像机</w:t>
            </w:r>
            <w:r>
              <w:rPr>
                <w:rFonts w:hint="eastAsia" w:ascii="宋体" w:hAnsi="宋体" w:cs="宋体"/>
                <w:i w:val="0"/>
                <w:iCs w:val="0"/>
                <w:color w:val="000000"/>
                <w:kern w:val="0"/>
                <w:sz w:val="24"/>
                <w:szCs w:val="24"/>
                <w:u w:val="none"/>
                <w:lang w:val="en-US" w:eastAsia="zh-CN"/>
              </w:rPr>
              <w:t>维修</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海康DS-2CD2346WD3-1（含管线材料</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联网调试）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摄像机电源</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个</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12V10安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空气调节</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系统</w:t>
            </w:r>
            <w:r>
              <w:rPr>
                <w:rFonts w:hint="eastAsia" w:ascii="宋体" w:hAnsi="宋体" w:cs="宋体"/>
                <w:i w:val="0"/>
                <w:iCs w:val="0"/>
                <w:color w:val="000000"/>
                <w:kern w:val="0"/>
                <w:sz w:val="24"/>
                <w:szCs w:val="24"/>
                <w:u w:val="none"/>
                <w:lang w:val="en-US" w:eastAsia="zh-CN"/>
              </w:rPr>
              <w:t>维修</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柜式5匹冷暖变频空调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r>
              <w:rPr>
                <w:rFonts w:hint="eastAsia" w:ascii="宋体" w:hAnsi="宋体" w:cs="宋体"/>
                <w:i w:val="0"/>
                <w:iCs w:val="0"/>
                <w:color w:val="000000"/>
                <w:kern w:val="0"/>
                <w:sz w:val="24"/>
                <w:szCs w:val="24"/>
                <w:u w:val="none"/>
                <w:lang w:val="en-US" w:eastAsia="zh-CN"/>
              </w:rPr>
              <w:t>米</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3*10电缆线（含施工费）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加长铜管及支架</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打孔费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施耐德380V空气开关断路器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施耐德4PA型空开带漏电保护断路器装置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操作台</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拆除移位再安装调试（含管线</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插座等材料</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原线路整理打标）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桥架</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r>
              <w:rPr>
                <w:rFonts w:hint="eastAsia" w:ascii="宋体" w:hAnsi="宋体" w:cs="宋体"/>
                <w:i w:val="0"/>
                <w:iCs w:val="0"/>
                <w:color w:val="000000"/>
                <w:kern w:val="0"/>
                <w:sz w:val="24"/>
                <w:szCs w:val="24"/>
                <w:u w:val="none"/>
                <w:lang w:val="en-US" w:eastAsia="zh-CN"/>
              </w:rPr>
              <w:t>米</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金属线槽（敷设电缆用）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交换机</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r>
              <w:rPr>
                <w:rFonts w:hint="eastAsia" w:ascii="宋体" w:hAnsi="宋体" w:cs="宋体"/>
                <w:i w:val="0"/>
                <w:iCs w:val="0"/>
                <w:color w:val="000000"/>
                <w:kern w:val="0"/>
                <w:sz w:val="24"/>
                <w:szCs w:val="24"/>
                <w:u w:val="none"/>
                <w:lang w:val="en-US" w:eastAsia="zh-CN"/>
              </w:rPr>
              <w:t>台</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华三千兆（停车收费、人行闸机信息、监控专用）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通风系统</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套</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大功率工业电风扇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1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消防系统</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项</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消防喷淋管改造（增加喷淋管网，四个套喷淋头）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项</w:t>
            </w:r>
          </w:p>
        </w:tc>
        <w:tc>
          <w:tcPr>
            <w:tcW w:w="5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消防电系统改造（增加烟感探测器）</w:t>
            </w:r>
          </w:p>
        </w:tc>
      </w:tr>
    </w:tbl>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w:t>
      </w:r>
      <w:r>
        <w:rPr>
          <w:rFonts w:hint="eastAsia" w:ascii="宋体" w:hAnsi="宋体"/>
          <w:sz w:val="24"/>
          <w:szCs w:val="22"/>
          <w:lang w:val="en-US" w:eastAsia="zh-CN"/>
        </w:rPr>
        <w:t>15</w:t>
      </w:r>
      <w:r>
        <w:rPr>
          <w:rFonts w:hint="eastAsia" w:ascii="宋体" w:hAnsi="宋体"/>
          <w:sz w:val="24"/>
          <w:szCs w:val="22"/>
        </w:rPr>
        <w:t>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w:t>
      </w:r>
      <w:r>
        <w:rPr>
          <w:rFonts w:hint="eastAsia" w:ascii="宋体" w:hAnsi="宋体"/>
          <w:sz w:val="24"/>
          <w:szCs w:val="22"/>
          <w:lang w:eastAsia="zh-CN"/>
        </w:rPr>
        <w:t>项目实施</w:t>
      </w:r>
      <w:r>
        <w:rPr>
          <w:rFonts w:hint="eastAsia" w:ascii="宋体" w:hAnsi="宋体"/>
          <w:sz w:val="24"/>
          <w:szCs w:val="22"/>
        </w:rPr>
        <w:t>完毕</w:t>
      </w:r>
      <w:r>
        <w:rPr>
          <w:rFonts w:hint="eastAsia" w:ascii="宋体" w:hAnsi="宋体"/>
          <w:sz w:val="24"/>
          <w:szCs w:val="22"/>
          <w:lang w:eastAsia="zh-CN"/>
        </w:rPr>
        <w:t>后</w:t>
      </w:r>
      <w:r>
        <w:rPr>
          <w:rFonts w:hint="eastAsia" w:ascii="宋体" w:hAnsi="宋体"/>
          <w:sz w:val="24"/>
          <w:szCs w:val="22"/>
        </w:rPr>
        <w:t>，经采购人验收签字认可。</w:t>
      </w:r>
    </w:p>
    <w:p>
      <w:pPr>
        <w:spacing w:line="440" w:lineRule="exact"/>
        <w:rPr>
          <w:rFonts w:hint="eastAsia"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rPr>
          <w:rFonts w:hint="eastAsia" w:ascii="宋体" w:hAnsi="宋体"/>
          <w:sz w:val="24"/>
          <w:szCs w:val="22"/>
          <w:highlight w:val="none"/>
          <w:lang w:val="zh-CN" w:eastAsia="zh-CN"/>
        </w:rPr>
      </w:pPr>
      <w:r>
        <w:rPr>
          <w:rFonts w:hint="eastAsia" w:ascii="宋体" w:hAnsi="宋体"/>
          <w:sz w:val="24"/>
          <w:szCs w:val="22"/>
          <w:highlight w:val="none"/>
        </w:rPr>
        <w:t>2.1.7付款方式：</w:t>
      </w:r>
      <w:r>
        <w:rPr>
          <w:rFonts w:hint="eastAsia" w:ascii="宋体" w:hAnsi="宋体"/>
          <w:sz w:val="24"/>
          <w:szCs w:val="22"/>
          <w:highlight w:val="none"/>
          <w:lang w:val="zh-CN" w:eastAsia="zh-CN"/>
        </w:rPr>
        <w:t>本项目无预付款，项目实施完毕经验收合格后，按结算审计金额办理结算，结算金额不得超过合同金额，供方提供有效票据后15日之内，需方按湖北省财政厅相关规定将款项从国库支付至供方对公账户，需方按约定的付款时间向湖北省财歧厅提出了资金支付申请，则视同需方已履行了合同付款义务。供方必须按国家有关财税规定开具票。</w:t>
      </w:r>
    </w:p>
    <w:p>
      <w:pPr>
        <w:spacing w:line="440" w:lineRule="exact"/>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hint="eastAsia"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240" w:hanging="240" w:hangingChars="10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color w:val="auto"/>
          <w:sz w:val="36"/>
          <w:szCs w:val="36"/>
        </w:rPr>
      </w:pPr>
      <w:r>
        <w:rPr>
          <w:rFonts w:hint="eastAsia" w:ascii="宋体" w:hAnsi="宋体" w:cs="宋体"/>
          <w:caps/>
          <w:color w:val="000000"/>
          <w:sz w:val="24"/>
        </w:rPr>
        <w:t>根据符合采购需求、质量和服务相等且报价（评审价）最低的原则确定成交候选供应商。</w:t>
      </w:r>
      <w:bookmarkStart w:id="0" w:name="_GoBack"/>
      <w:bookmarkEnd w:id="0"/>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sz w:val="24"/>
        </w:rPr>
      </w:pPr>
      <w:r>
        <w:rPr>
          <w:sz w:val="24"/>
        </w:rPr>
        <w:t>项目名称：</w:t>
      </w:r>
      <w:r>
        <w:rPr>
          <w:rFonts w:hint="eastAsia"/>
          <w:sz w:val="24"/>
          <w:lang w:eastAsia="zh-CN"/>
        </w:rPr>
        <w:t>南广场地下停车场安检房维修改造项目</w:t>
      </w:r>
    </w:p>
    <w:tbl>
      <w:tblPr>
        <w:tblStyle w:val="32"/>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4"/>
        <w:gridCol w:w="1485"/>
        <w:gridCol w:w="1035"/>
        <w:gridCol w:w="1164"/>
        <w:gridCol w:w="906"/>
        <w:gridCol w:w="1035"/>
        <w:gridCol w:w="1206"/>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名称</w:t>
            </w:r>
            <w:r>
              <w:rPr>
                <w:rFonts w:hint="eastAsia" w:ascii="宋体" w:hAnsi="宋体" w:cs="宋体"/>
                <w:b/>
                <w:bCs/>
                <w:i w:val="0"/>
                <w:iCs w:val="0"/>
                <w:color w:val="000000"/>
                <w:kern w:val="0"/>
                <w:sz w:val="24"/>
                <w:szCs w:val="24"/>
                <w:u w:val="none"/>
                <w:lang w:val="en-US" w:eastAsia="zh-CN"/>
              </w:rPr>
              <w:t>（服务）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规格</w:t>
            </w:r>
          </w:p>
          <w:p>
            <w:pPr>
              <w:widowControl/>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型号</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限价</w:t>
            </w:r>
          </w:p>
          <w:p>
            <w:pPr>
              <w:widowControl/>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单价</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限价</w:t>
            </w:r>
          </w:p>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小计</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报价</w:t>
            </w:r>
          </w:p>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（元）</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报价</w:t>
            </w:r>
          </w:p>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高端PVC透明挡风门帘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r>
              <w:rPr>
                <w:rFonts w:hint="eastAsia" w:ascii="宋体" w:hAnsi="宋体" w:cs="宋体"/>
                <w:i w:val="0"/>
                <w:iCs w:val="0"/>
                <w:color w:val="000000"/>
                <w:kern w:val="0"/>
                <w:sz w:val="24"/>
                <w:szCs w:val="24"/>
                <w:u w:val="none"/>
                <w:lang w:val="en-US" w:eastAsia="zh-CN"/>
              </w:rPr>
              <w:t>㎡</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2400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墙体拆除</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3.75</w:t>
            </w:r>
            <w:r>
              <w:rPr>
                <w:rFonts w:hint="eastAsia" w:ascii="宋体" w:hAnsi="宋体" w:cs="宋体"/>
                <w:i w:val="0"/>
                <w:iCs w:val="0"/>
                <w:color w:val="000000"/>
                <w:kern w:val="0"/>
                <w:sz w:val="24"/>
                <w:szCs w:val="24"/>
                <w:u w:val="none"/>
                <w:lang w:val="en-US" w:eastAsia="zh-CN"/>
              </w:rPr>
              <w:t>m³</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2812.5</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7.5m³</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2250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101.1</w:t>
            </w:r>
            <w:r>
              <w:rPr>
                <w:rFonts w:hint="eastAsia" w:ascii="宋体" w:hAnsi="宋体" w:cs="宋体"/>
                <w:i w:val="0"/>
                <w:iCs w:val="0"/>
                <w:color w:val="000000"/>
                <w:kern w:val="0"/>
                <w:sz w:val="24"/>
                <w:szCs w:val="24"/>
                <w:u w:val="none"/>
                <w:lang w:val="en-US" w:eastAsia="zh-CN"/>
              </w:rPr>
              <w:t>㎡</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2527.5</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854"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485" w:type="dxa"/>
            <w:vMerge w:val="restart"/>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玻璃隔墙</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r>
              <w:rPr>
                <w:rFonts w:hint="eastAsia" w:ascii="宋体" w:hAnsi="宋体" w:cs="宋体"/>
                <w:i w:val="0"/>
                <w:iCs w:val="0"/>
                <w:color w:val="000000"/>
                <w:kern w:val="0"/>
                <w:sz w:val="24"/>
                <w:szCs w:val="24"/>
                <w:u w:val="none"/>
                <w:lang w:val="en-US" w:eastAsia="zh-CN"/>
              </w:rPr>
              <w:t>㎡</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980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9310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854"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nil"/>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r>
              <w:rPr>
                <w:rFonts w:hint="eastAsia" w:ascii="宋体" w:hAnsi="宋体" w:cs="宋体"/>
                <w:i w:val="0"/>
                <w:iCs w:val="0"/>
                <w:color w:val="000000"/>
                <w:kern w:val="0"/>
                <w:sz w:val="24"/>
                <w:szCs w:val="24"/>
                <w:u w:val="none"/>
                <w:lang w:val="en-US" w:eastAsia="zh-CN"/>
              </w:rPr>
              <w:t>米</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117</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2925</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强电改造</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2100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2100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1650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1650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安检机</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人行闸机</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2800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2800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安检门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台</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半球摄像机</w:t>
            </w:r>
            <w:r>
              <w:rPr>
                <w:rFonts w:hint="eastAsia" w:ascii="宋体" w:hAnsi="宋体" w:cs="宋体"/>
                <w:i w:val="0"/>
                <w:iCs w:val="0"/>
                <w:color w:val="000000"/>
                <w:kern w:val="0"/>
                <w:sz w:val="24"/>
                <w:szCs w:val="24"/>
                <w:u w:val="none"/>
                <w:lang w:val="en-US" w:eastAsia="zh-CN"/>
              </w:rPr>
              <w:t>维修</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1180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4720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摄像机电源</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个</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390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390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空气调节</w:t>
            </w:r>
          </w:p>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系统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9500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9500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r>
              <w:rPr>
                <w:rFonts w:hint="eastAsia" w:ascii="宋体" w:hAnsi="宋体" w:cs="宋体"/>
                <w:i w:val="0"/>
                <w:iCs w:val="0"/>
                <w:color w:val="000000"/>
                <w:kern w:val="0"/>
                <w:sz w:val="24"/>
                <w:szCs w:val="24"/>
                <w:u w:val="none"/>
                <w:lang w:val="en-US" w:eastAsia="zh-CN"/>
              </w:rPr>
              <w:t>米</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95</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1900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860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860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545</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545</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620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620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操作台</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1600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桥架</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r>
              <w:rPr>
                <w:rFonts w:hint="eastAsia" w:ascii="宋体" w:hAnsi="宋体" w:cs="宋体"/>
                <w:i w:val="0"/>
                <w:iCs w:val="0"/>
                <w:color w:val="000000"/>
                <w:kern w:val="0"/>
                <w:sz w:val="24"/>
                <w:szCs w:val="24"/>
                <w:u w:val="none"/>
                <w:lang w:val="en-US" w:eastAsia="zh-CN"/>
              </w:rPr>
              <w:t>米</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150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3000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交换机</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r>
              <w:rPr>
                <w:rFonts w:hint="eastAsia" w:ascii="宋体" w:hAnsi="宋体" w:cs="宋体"/>
                <w:i w:val="0"/>
                <w:iCs w:val="0"/>
                <w:color w:val="000000"/>
                <w:kern w:val="0"/>
                <w:sz w:val="24"/>
                <w:szCs w:val="24"/>
                <w:u w:val="none"/>
                <w:lang w:val="en-US" w:eastAsia="zh-CN"/>
              </w:rPr>
              <w:t>台</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3600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通风系统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套</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950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3800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消防系统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项</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r>
              <w:rPr>
                <w:rFonts w:hint="eastAsia" w:ascii="宋体" w:hAnsi="宋体" w:cs="宋体"/>
                <w:i w:val="0"/>
                <w:iCs w:val="0"/>
                <w:color w:val="000000"/>
                <w:kern w:val="0"/>
                <w:sz w:val="24"/>
                <w:szCs w:val="24"/>
                <w:u w:val="none"/>
                <w:lang w:val="en-US" w:eastAsia="zh-CN"/>
              </w:rPr>
              <w:t>项</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1200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6479"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总计（含税）</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元</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元</w:t>
            </w:r>
          </w:p>
        </w:tc>
      </w:tr>
    </w:tbl>
    <w:p>
      <w:pPr>
        <w:spacing w:line="240" w:lineRule="atLeast"/>
        <w:rPr>
          <w:sz w:val="24"/>
        </w:rPr>
      </w:pPr>
    </w:p>
    <w:p>
      <w:pPr>
        <w:spacing w:line="240" w:lineRule="atLeast"/>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9" w:type="default"/>
      <w:footerReference r:id="rId10" w:type="default"/>
      <w:footerReference r:id="rId11"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U2OTM3MGZmM2FjOTliMTBhZDE3YjAyYzQzZDUyMTM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0F5BA9"/>
    <w:rsid w:val="001014B4"/>
    <w:rsid w:val="001048F7"/>
    <w:rsid w:val="00107AFB"/>
    <w:rsid w:val="001135E5"/>
    <w:rsid w:val="00117677"/>
    <w:rsid w:val="00133A4D"/>
    <w:rsid w:val="00137ED6"/>
    <w:rsid w:val="001444FE"/>
    <w:rsid w:val="00147D7B"/>
    <w:rsid w:val="001655DB"/>
    <w:rsid w:val="001733E1"/>
    <w:rsid w:val="001749F0"/>
    <w:rsid w:val="001770E0"/>
    <w:rsid w:val="00177ED6"/>
    <w:rsid w:val="0018521F"/>
    <w:rsid w:val="0018673E"/>
    <w:rsid w:val="00187A58"/>
    <w:rsid w:val="0019030E"/>
    <w:rsid w:val="001964EC"/>
    <w:rsid w:val="001A0A20"/>
    <w:rsid w:val="001A4FA1"/>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D72D7"/>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5E2F"/>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43091"/>
    <w:rsid w:val="00452112"/>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244"/>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52917"/>
    <w:rsid w:val="0066645A"/>
    <w:rsid w:val="0066685A"/>
    <w:rsid w:val="00666BBB"/>
    <w:rsid w:val="0067140B"/>
    <w:rsid w:val="00671465"/>
    <w:rsid w:val="00672B48"/>
    <w:rsid w:val="00675420"/>
    <w:rsid w:val="0067700A"/>
    <w:rsid w:val="00691AF9"/>
    <w:rsid w:val="00694469"/>
    <w:rsid w:val="006950A7"/>
    <w:rsid w:val="00695E1A"/>
    <w:rsid w:val="006A1281"/>
    <w:rsid w:val="006A2CAD"/>
    <w:rsid w:val="006A573C"/>
    <w:rsid w:val="006C24F6"/>
    <w:rsid w:val="006C3EF4"/>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070E"/>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4D82"/>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3A83"/>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466E"/>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2EEB"/>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0A74"/>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2122"/>
    <w:rsid w:val="00F34045"/>
    <w:rsid w:val="00F35895"/>
    <w:rsid w:val="00F360DA"/>
    <w:rsid w:val="00F41141"/>
    <w:rsid w:val="00F51AE0"/>
    <w:rsid w:val="00F600CA"/>
    <w:rsid w:val="00F67AD9"/>
    <w:rsid w:val="00F7163E"/>
    <w:rsid w:val="00F73098"/>
    <w:rsid w:val="00F8404C"/>
    <w:rsid w:val="00F92593"/>
    <w:rsid w:val="00F93F9A"/>
    <w:rsid w:val="00F968C6"/>
    <w:rsid w:val="00FC1453"/>
    <w:rsid w:val="00FD0892"/>
    <w:rsid w:val="00FD58F6"/>
    <w:rsid w:val="00FE026B"/>
    <w:rsid w:val="00FE5A8A"/>
    <w:rsid w:val="00FE6C0D"/>
    <w:rsid w:val="00FF0CBB"/>
    <w:rsid w:val="00FF1DE8"/>
    <w:rsid w:val="00FF6097"/>
    <w:rsid w:val="02DB6D23"/>
    <w:rsid w:val="04657F2A"/>
    <w:rsid w:val="04853FC3"/>
    <w:rsid w:val="05500BDA"/>
    <w:rsid w:val="0828574C"/>
    <w:rsid w:val="0860538E"/>
    <w:rsid w:val="098F57B6"/>
    <w:rsid w:val="0A747118"/>
    <w:rsid w:val="0BF40511"/>
    <w:rsid w:val="0CBE07E2"/>
    <w:rsid w:val="0CDF4D1D"/>
    <w:rsid w:val="10600639"/>
    <w:rsid w:val="11BF6ECB"/>
    <w:rsid w:val="14556B98"/>
    <w:rsid w:val="15EE2487"/>
    <w:rsid w:val="1A5A12EB"/>
    <w:rsid w:val="1AF44089"/>
    <w:rsid w:val="1B446693"/>
    <w:rsid w:val="1BB43819"/>
    <w:rsid w:val="1BC53330"/>
    <w:rsid w:val="1D4A4435"/>
    <w:rsid w:val="1D6670E7"/>
    <w:rsid w:val="2097158A"/>
    <w:rsid w:val="22CC58EC"/>
    <w:rsid w:val="240D3AC6"/>
    <w:rsid w:val="245C627A"/>
    <w:rsid w:val="26A22D14"/>
    <w:rsid w:val="27201D62"/>
    <w:rsid w:val="29455307"/>
    <w:rsid w:val="2C185696"/>
    <w:rsid w:val="2C3D6F12"/>
    <w:rsid w:val="2CDF0065"/>
    <w:rsid w:val="2CEA2FD5"/>
    <w:rsid w:val="2F4B1ED6"/>
    <w:rsid w:val="32D9768F"/>
    <w:rsid w:val="33C024F3"/>
    <w:rsid w:val="36962041"/>
    <w:rsid w:val="38170F5F"/>
    <w:rsid w:val="38573674"/>
    <w:rsid w:val="3C10408D"/>
    <w:rsid w:val="40D43E92"/>
    <w:rsid w:val="41AA074E"/>
    <w:rsid w:val="42AB29D0"/>
    <w:rsid w:val="42F727C6"/>
    <w:rsid w:val="435272F0"/>
    <w:rsid w:val="43B4741D"/>
    <w:rsid w:val="451C5E07"/>
    <w:rsid w:val="46B9747D"/>
    <w:rsid w:val="47424128"/>
    <w:rsid w:val="47B440D5"/>
    <w:rsid w:val="4BD034A7"/>
    <w:rsid w:val="4D930C30"/>
    <w:rsid w:val="537361AA"/>
    <w:rsid w:val="55B06CD9"/>
    <w:rsid w:val="561C1D0A"/>
    <w:rsid w:val="568B1FB7"/>
    <w:rsid w:val="59C67EA2"/>
    <w:rsid w:val="5D1758F1"/>
    <w:rsid w:val="5D5F6439"/>
    <w:rsid w:val="5FBE08A4"/>
    <w:rsid w:val="610A2B60"/>
    <w:rsid w:val="63741E5B"/>
    <w:rsid w:val="64A05CB5"/>
    <w:rsid w:val="64AD03D2"/>
    <w:rsid w:val="64C666A8"/>
    <w:rsid w:val="68A33FC6"/>
    <w:rsid w:val="69592E49"/>
    <w:rsid w:val="6D0035B5"/>
    <w:rsid w:val="715045BF"/>
    <w:rsid w:val="71755DD4"/>
    <w:rsid w:val="72D25191"/>
    <w:rsid w:val="749B0247"/>
    <w:rsid w:val="78E24696"/>
    <w:rsid w:val="7DCC147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2"/>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9600</Words>
  <Characters>10346</Characters>
  <Lines>73</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2023-03-28T07:10:00Z</dcterms:created>
  <dc:creator>wzg</dc:creator>
  <cp:lastModifiedBy>hp</cp:lastModifiedBy>
  <cp:lastPrinted>2023-08-11T02:28:00Z</cp:lastPrinted>
  <dcterms:modified xsi:type="dcterms:W3CDTF">2023-08-14T03:16:28Z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CBB5EDA0B174460B987E92571FBB4F5E</vt:lpwstr>
  </property>
</Properties>
</file>