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湖北省博物馆202</w:t>
      </w:r>
      <w:r>
        <w:rPr>
          <w:color w:val="000000"/>
          <w:sz w:val="36"/>
          <w:szCs w:val="36"/>
        </w:rPr>
        <w:t>3</w:t>
      </w:r>
      <w:r>
        <w:rPr>
          <w:rFonts w:hint="eastAsia"/>
          <w:color w:val="000000"/>
          <w:sz w:val="36"/>
          <w:szCs w:val="36"/>
        </w:rPr>
        <w:t>年社教部工作服项目采购询价公告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000000"/>
          <w:sz w:val="24"/>
          <w:szCs w:val="24"/>
        </w:rPr>
        <w:t>&lt;</w:t>
      </w:r>
      <w:r>
        <w:rPr>
          <w:rFonts w:hint="eastAsia"/>
          <w:color w:val="000000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000000"/>
          <w:sz w:val="24"/>
          <w:szCs w:val="24"/>
        </w:rPr>
        <w:t>&gt;</w:t>
      </w:r>
      <w:r>
        <w:rPr>
          <w:rFonts w:hint="eastAsia"/>
          <w:color w:val="000000"/>
          <w:sz w:val="24"/>
          <w:szCs w:val="24"/>
        </w:rPr>
        <w:t>的通知》（</w:t>
      </w:r>
      <w:bookmarkStart w:id="0" w:name="zihao"/>
      <w:r>
        <w:rPr>
          <w:color w:val="000000"/>
          <w:sz w:val="24"/>
          <w:szCs w:val="24"/>
        </w:rPr>
        <w:t>鄂政办发</w:t>
      </w:r>
      <w:bookmarkEnd w:id="0"/>
      <w:r>
        <w:rPr>
          <w:rFonts w:hint="eastAsia"/>
          <w:color w:val="000000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000000"/>
          <w:sz w:val="24"/>
          <w:szCs w:val="24"/>
        </w:rPr>
        <w:t>20</w:t>
      </w:r>
      <w:bookmarkEnd w:id="1"/>
      <w:r>
        <w:rPr>
          <w:rFonts w:hint="eastAsia"/>
          <w:color w:val="000000"/>
          <w:sz w:val="24"/>
          <w:szCs w:val="24"/>
        </w:rPr>
        <w:t>20﹞56号），湖北省博物馆拟就2023年社教部工作服项目所需货物进行询价采购。欢迎供应商前来投标。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一、项目名称及预算：2023年社教部工作服项目，预算金额</w:t>
      </w:r>
      <w:r>
        <w:rPr>
          <w:color w:val="000000"/>
          <w:sz w:val="24"/>
          <w:szCs w:val="24"/>
        </w:rPr>
        <w:t>10</w:t>
      </w:r>
      <w:r>
        <w:rPr>
          <w:rFonts w:hint="eastAsia"/>
          <w:color w:val="000000"/>
          <w:sz w:val="24"/>
          <w:szCs w:val="24"/>
        </w:rPr>
        <w:t>万元。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二、采购内容及要求：详见谈判文件</w:t>
      </w:r>
      <w:r>
        <w:rPr>
          <w:color w:val="000000"/>
          <w:sz w:val="24"/>
          <w:szCs w:val="24"/>
        </w:rPr>
        <w:br/>
      </w:r>
      <w:r>
        <w:rPr>
          <w:rFonts w:hint="eastAsia"/>
          <w:sz w:val="24"/>
          <w:szCs w:val="24"/>
        </w:rPr>
        <w:t>三、投标人资格要求：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rFonts w:hint="eastAsia"/>
          <w:color w:val="000000"/>
          <w:sz w:val="24"/>
          <w:szCs w:val="24"/>
        </w:rPr>
        <w:t>按本单位要求提供设计服务，提供款式设计图；</w:t>
      </w:r>
    </w:p>
    <w:p>
      <w:pPr>
        <w:spacing w:line="0" w:lineRule="atLeast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.版型严格参照韩国设计师品牌HOTTYCOTT的ST27-D1537款和ND-251ST款为原型版；</w:t>
      </w:r>
    </w:p>
    <w:p>
      <w:pPr>
        <w:spacing w:line="0" w:lineRule="atLeast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>
        <w:rPr>
          <w:rFonts w:hint="eastAsia"/>
          <w:color w:val="000000"/>
          <w:sz w:val="24"/>
          <w:szCs w:val="24"/>
        </w:rPr>
        <w:t>.提供多套符合本单位要求的面料色卡参考；</w:t>
      </w:r>
    </w:p>
    <w:p>
      <w:pPr>
        <w:spacing w:line="0" w:lineRule="atLeast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rFonts w:hint="eastAsia"/>
          <w:color w:val="000000"/>
          <w:sz w:val="24"/>
          <w:szCs w:val="24"/>
        </w:rPr>
        <w:t>.提供单件单裁，量身定制服务；</w:t>
      </w:r>
    </w:p>
    <w:p>
      <w:pPr>
        <w:spacing w:line="0" w:lineRule="atLeast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>
        <w:rPr>
          <w:rFonts w:hint="eastAsia"/>
          <w:color w:val="000000"/>
          <w:sz w:val="24"/>
          <w:szCs w:val="24"/>
        </w:rPr>
        <w:t>.提供服装经营执照；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>
        <w:rPr>
          <w:rFonts w:hint="eastAsia"/>
          <w:color w:val="000000"/>
          <w:sz w:val="24"/>
          <w:szCs w:val="24"/>
        </w:rPr>
        <w:t>.投标当天带样衣参考。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四、谈判文件的获取：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bookmarkStart w:id="2" w:name="_GoBack"/>
      <w:bookmarkEnd w:id="2"/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</w:t>
      </w:r>
      <w:r>
        <w:rPr>
          <w:rFonts w:hint="eastAsia"/>
          <w:color w:val="000000"/>
          <w:sz w:val="24"/>
          <w:szCs w:val="24"/>
        </w:rPr>
        <w:t>参与社教部工作服项目报名登记。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六、报名截止时间：</w:t>
      </w:r>
      <w:r>
        <w:rPr>
          <w:rFonts w:hint="eastAsia"/>
          <w:sz w:val="24"/>
          <w:szCs w:val="24"/>
          <w:lang w:val="en-US" w:eastAsia="zh-CN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投标开标截止时间：</w:t>
      </w:r>
      <w:r>
        <w:rPr>
          <w:rFonts w:hint="eastAsia"/>
          <w:sz w:val="24"/>
          <w:szCs w:val="24"/>
          <w:lang w:val="en-US" w:eastAsia="zh-CN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  <w:lang w:val="en-US" w:eastAsia="zh-CN"/>
        </w:rPr>
        <w:t>00</w:t>
      </w:r>
      <w:r>
        <w:rPr>
          <w:rFonts w:hint="eastAsia"/>
          <w:sz w:val="24"/>
          <w:szCs w:val="24"/>
        </w:rPr>
        <w:t>分。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联系人：吴佳奇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传真：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13707143883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</w:t>
      </w:r>
      <w:r>
        <w:rPr>
          <w:sz w:val="24"/>
          <w:szCs w:val="24"/>
        </w:rPr>
        <w:t>@qq.com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ind w:firstLine="5520" w:firstLineChars="23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023</w:t>
      </w:r>
      <w:r>
        <w:rPr>
          <w:rFonts w:hint="eastAsia"/>
          <w:sz w:val="24"/>
          <w:szCs w:val="24"/>
        </w:rPr>
        <w:t>年8月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871B0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30FE8"/>
    <w:rsid w:val="005363F2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FB95727"/>
    <w:rsid w:val="18D67D52"/>
    <w:rsid w:val="18DE5F8C"/>
    <w:rsid w:val="1BDB3CAB"/>
    <w:rsid w:val="26613029"/>
    <w:rsid w:val="29FB372C"/>
    <w:rsid w:val="2C380F7F"/>
    <w:rsid w:val="2EAD55CD"/>
    <w:rsid w:val="30E9709E"/>
    <w:rsid w:val="350836FD"/>
    <w:rsid w:val="3624163E"/>
    <w:rsid w:val="394F65C0"/>
    <w:rsid w:val="3F7367C3"/>
    <w:rsid w:val="42255A37"/>
    <w:rsid w:val="56290D2D"/>
    <w:rsid w:val="56DF5F95"/>
    <w:rsid w:val="5E9716B3"/>
    <w:rsid w:val="63321358"/>
    <w:rsid w:val="690F4E10"/>
    <w:rsid w:val="6EB02840"/>
    <w:rsid w:val="7B8635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字符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字符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2"/>
    <w:semiHidden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120</Words>
  <Characters>690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2023-08-11T03:12:20Z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