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bCs/>
          <w:color w:val="auto"/>
          <w:sz w:val="36"/>
          <w:szCs w:val="36"/>
          <w:lang w:val="en-US" w:eastAsia="zh-CN"/>
        </w:rPr>
        <w:t>楚文化馆无线烟感及综合馆水箱水位监控等项目</w:t>
      </w:r>
      <w:r>
        <w:rPr>
          <w:rFonts w:hint="eastAsia"/>
          <w:color w:val="auto"/>
          <w:sz w:val="36"/>
          <w:szCs w:val="36"/>
        </w:rPr>
        <w:t>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楚文化馆无线烟感及综合馆水箱水位监控等</w:t>
      </w:r>
      <w:r>
        <w:rPr>
          <w:rFonts w:hint="eastAsia"/>
          <w:bCs/>
          <w:color w:val="auto"/>
          <w:sz w:val="24"/>
          <w:szCs w:val="24"/>
        </w:rPr>
        <w:t>项目</w:t>
      </w:r>
      <w:r>
        <w:rPr>
          <w:rFonts w:hint="eastAsia"/>
          <w:color w:val="auto"/>
          <w:sz w:val="24"/>
          <w:szCs w:val="24"/>
        </w:rPr>
        <w:t>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楚文化馆无线烟感及综合馆水箱水位监控等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最高限价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sz w:val="24"/>
          <w:szCs w:val="24"/>
          <w:lang w:val="en-US" w:eastAsia="zh-CN"/>
        </w:rPr>
        <w:t>47764.72元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楚文化馆无线烟感及综合馆水箱水位监控等</w:t>
      </w:r>
      <w:r>
        <w:rPr>
          <w:rFonts w:hint="eastAsia"/>
          <w:color w:val="auto"/>
          <w:sz w:val="24"/>
          <w:szCs w:val="24"/>
          <w:lang w:val="en-US" w:eastAsia="zh-CN"/>
        </w:rPr>
        <w:t>项</w:t>
      </w:r>
      <w:r>
        <w:rPr>
          <w:rFonts w:hint="eastAsia"/>
          <w:color w:val="auto"/>
          <w:sz w:val="24"/>
          <w:szCs w:val="24"/>
        </w:rPr>
        <w:t>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夏老师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 xml:space="preserve">传真： </w:t>
      </w:r>
      <w:r>
        <w:rPr>
          <w:rFonts w:hint="eastAsia"/>
          <w:color w:val="auto"/>
          <w:sz w:val="24"/>
          <w:szCs w:val="24"/>
          <w:lang w:val="en-US" w:eastAsia="zh-CN"/>
        </w:rPr>
        <w:t>027-88992501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11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4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1EB1CF2"/>
    <w:rsid w:val="035F1493"/>
    <w:rsid w:val="03E1384B"/>
    <w:rsid w:val="069C16B8"/>
    <w:rsid w:val="084C7623"/>
    <w:rsid w:val="09DF6D3E"/>
    <w:rsid w:val="0E5D1A6A"/>
    <w:rsid w:val="0FB95727"/>
    <w:rsid w:val="18D67D52"/>
    <w:rsid w:val="18DE5F8C"/>
    <w:rsid w:val="18E12801"/>
    <w:rsid w:val="1BDB3CAB"/>
    <w:rsid w:val="26613029"/>
    <w:rsid w:val="29FB372C"/>
    <w:rsid w:val="2C380F7F"/>
    <w:rsid w:val="2EA8721B"/>
    <w:rsid w:val="2F270AE6"/>
    <w:rsid w:val="30E9709E"/>
    <w:rsid w:val="34FD5B43"/>
    <w:rsid w:val="350836FD"/>
    <w:rsid w:val="3624163E"/>
    <w:rsid w:val="384B1DB3"/>
    <w:rsid w:val="394F65C0"/>
    <w:rsid w:val="3A8970C1"/>
    <w:rsid w:val="3F6E5FDB"/>
    <w:rsid w:val="3F7367C3"/>
    <w:rsid w:val="3FF93F4F"/>
    <w:rsid w:val="42255A37"/>
    <w:rsid w:val="427F457C"/>
    <w:rsid w:val="4C8C4907"/>
    <w:rsid w:val="4D4D2918"/>
    <w:rsid w:val="52AC57F0"/>
    <w:rsid w:val="56290D2D"/>
    <w:rsid w:val="5E9716B3"/>
    <w:rsid w:val="63321358"/>
    <w:rsid w:val="669D00D8"/>
    <w:rsid w:val="678C40D1"/>
    <w:rsid w:val="690F4E10"/>
    <w:rsid w:val="6F8E41E5"/>
    <w:rsid w:val="714411ED"/>
    <w:rsid w:val="75696F0C"/>
    <w:rsid w:val="77BD2085"/>
    <w:rsid w:val="7C9D7651"/>
    <w:rsid w:val="7E6E21FA"/>
    <w:rsid w:val="7F70290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2021-10-31T15:03:00Z</cp:lastPrinted>
  <dcterms:modified xsi:type="dcterms:W3CDTF">2021-11-04T01:56:53Z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CA364A2D0B46428096C54FC2E8553D28</vt:lpwstr>
  </property>
</Properties>
</file>