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86" w:rsidRPr="00AC4ED5" w:rsidRDefault="005D3F9C">
      <w:pPr>
        <w:jc w:val="center"/>
        <w:rPr>
          <w:sz w:val="36"/>
          <w:szCs w:val="36"/>
        </w:rPr>
      </w:pPr>
      <w:r w:rsidRPr="00AC4ED5">
        <w:rPr>
          <w:rFonts w:hint="eastAsia"/>
          <w:sz w:val="36"/>
          <w:szCs w:val="36"/>
        </w:rPr>
        <w:t>湖北省博物馆消防电气检测项目</w:t>
      </w:r>
    </w:p>
    <w:p w:rsidR="000E0886" w:rsidRPr="00AC4ED5" w:rsidRDefault="005D3F9C">
      <w:pPr>
        <w:jc w:val="center"/>
        <w:rPr>
          <w:sz w:val="36"/>
          <w:szCs w:val="36"/>
        </w:rPr>
      </w:pPr>
      <w:r w:rsidRPr="00AC4ED5">
        <w:rPr>
          <w:rFonts w:hint="eastAsia"/>
          <w:sz w:val="36"/>
          <w:szCs w:val="36"/>
        </w:rPr>
        <w:t>采购谈判公告</w:t>
      </w:r>
    </w:p>
    <w:p w:rsidR="000E0886" w:rsidRPr="00AC4ED5" w:rsidRDefault="000E0886">
      <w:pPr>
        <w:jc w:val="center"/>
        <w:rPr>
          <w:sz w:val="36"/>
          <w:szCs w:val="36"/>
        </w:rPr>
      </w:pPr>
    </w:p>
    <w:p w:rsidR="000E0886" w:rsidRPr="00AC4ED5" w:rsidRDefault="005D3F9C">
      <w:pPr>
        <w:spacing w:line="0" w:lineRule="atLeast"/>
        <w:ind w:firstLineChars="200" w:firstLine="480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依据《省人民政府办公厅关于印发湖北省</w:t>
      </w:r>
      <w:r w:rsidRPr="00AC4ED5">
        <w:rPr>
          <w:rFonts w:hint="eastAsia"/>
          <w:sz w:val="24"/>
          <w:szCs w:val="24"/>
        </w:rPr>
        <w:t>2019</w:t>
      </w:r>
      <w:r w:rsidRPr="00AC4ED5">
        <w:rPr>
          <w:rFonts w:hint="eastAsia"/>
          <w:sz w:val="24"/>
          <w:szCs w:val="24"/>
        </w:rPr>
        <w:t>—</w:t>
      </w:r>
      <w:r w:rsidRPr="00AC4ED5">
        <w:rPr>
          <w:rFonts w:hint="eastAsia"/>
          <w:sz w:val="24"/>
          <w:szCs w:val="24"/>
        </w:rPr>
        <w:t>2020</w:t>
      </w:r>
      <w:r w:rsidRPr="00AC4ED5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AC4ED5">
        <w:rPr>
          <w:sz w:val="24"/>
          <w:szCs w:val="24"/>
        </w:rPr>
        <w:t>鄂政办发</w:t>
      </w:r>
      <w:bookmarkEnd w:id="0"/>
      <w:r w:rsidRPr="00AC4ED5">
        <w:rPr>
          <w:rFonts w:hint="eastAsia"/>
          <w:sz w:val="24"/>
          <w:szCs w:val="24"/>
        </w:rPr>
        <w:t xml:space="preserve"> </w:t>
      </w:r>
      <w:r w:rsidRPr="00AC4ED5">
        <w:rPr>
          <w:rFonts w:hint="eastAsia"/>
          <w:sz w:val="24"/>
          <w:szCs w:val="24"/>
        </w:rPr>
        <w:t>﹝</w:t>
      </w:r>
      <w:bookmarkStart w:id="1" w:name="nianhao"/>
      <w:r w:rsidRPr="00AC4ED5">
        <w:rPr>
          <w:rFonts w:hint="eastAsia"/>
          <w:sz w:val="24"/>
          <w:szCs w:val="24"/>
        </w:rPr>
        <w:t>2018</w:t>
      </w:r>
      <w:bookmarkEnd w:id="1"/>
      <w:r w:rsidRPr="00AC4ED5">
        <w:rPr>
          <w:rFonts w:hint="eastAsia"/>
          <w:sz w:val="24"/>
          <w:szCs w:val="24"/>
        </w:rPr>
        <w:t>﹞</w:t>
      </w:r>
      <w:r w:rsidRPr="00AC4ED5">
        <w:rPr>
          <w:rFonts w:hint="eastAsia"/>
          <w:sz w:val="24"/>
          <w:szCs w:val="24"/>
        </w:rPr>
        <w:t xml:space="preserve"> </w:t>
      </w:r>
      <w:bookmarkStart w:id="2" w:name="xuhao"/>
      <w:r w:rsidRPr="00AC4ED5">
        <w:rPr>
          <w:rFonts w:hint="eastAsia"/>
          <w:sz w:val="24"/>
          <w:szCs w:val="24"/>
        </w:rPr>
        <w:t>33</w:t>
      </w:r>
      <w:bookmarkEnd w:id="2"/>
      <w:r w:rsidRPr="00AC4ED5">
        <w:rPr>
          <w:rFonts w:hint="eastAsia"/>
          <w:sz w:val="24"/>
          <w:szCs w:val="24"/>
        </w:rPr>
        <w:t>号），湖北省博物馆拟就消防电气检测项目所需服务进行竞争性谈判采购。欢迎供应商前来投标。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>一、项目名称及预算：消防电气检测项目，预算金额</w:t>
      </w:r>
      <w:r w:rsidRPr="00AC4ED5">
        <w:rPr>
          <w:rFonts w:hint="eastAsia"/>
          <w:sz w:val="24"/>
          <w:szCs w:val="24"/>
        </w:rPr>
        <w:t>8</w:t>
      </w:r>
      <w:r w:rsidRPr="00AC4ED5">
        <w:rPr>
          <w:rFonts w:hint="eastAsia"/>
          <w:sz w:val="24"/>
          <w:szCs w:val="24"/>
        </w:rPr>
        <w:t>万元。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二、采购内容及要求：详见谈判文件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>三、投标人资格要求：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sz w:val="24"/>
          <w:szCs w:val="24"/>
        </w:rPr>
        <w:t>1</w:t>
      </w:r>
      <w:r w:rsidRPr="00AC4ED5">
        <w:rPr>
          <w:rFonts w:hint="eastAsia"/>
          <w:sz w:val="24"/>
          <w:szCs w:val="24"/>
        </w:rPr>
        <w:t>．投标人应具备《政府采购法》第二十二条规定的条件。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sz w:val="24"/>
          <w:szCs w:val="24"/>
        </w:rPr>
        <w:t xml:space="preserve">2. </w:t>
      </w:r>
      <w:r w:rsidRPr="00AC4ED5">
        <w:rPr>
          <w:rFonts w:hint="eastAsia"/>
          <w:sz w:val="24"/>
          <w:szCs w:val="24"/>
        </w:rPr>
        <w:t>营业执照经营范围内有建筑消防设施及电气检测相关服务内容。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3</w:t>
      </w:r>
      <w:r w:rsidRPr="00AC4ED5">
        <w:rPr>
          <w:rFonts w:hint="eastAsia"/>
          <w:sz w:val="24"/>
          <w:szCs w:val="24"/>
        </w:rPr>
        <w:t>、其他要求：具备建筑消防设施及电气检测专业经验，针对项目出具建筑消防设施检测和电气实施方案。具备专业的操作人员和工具，本项目拟安排至少一名注册消防工程师和一名建构筑消防员（中级及以上），并提供相关在职</w:t>
      </w:r>
      <w:bookmarkStart w:id="3" w:name="_GoBack"/>
      <w:bookmarkEnd w:id="3"/>
      <w:r w:rsidRPr="00AC4ED5">
        <w:rPr>
          <w:rFonts w:hint="eastAsia"/>
          <w:sz w:val="24"/>
          <w:szCs w:val="24"/>
        </w:rPr>
        <w:t>社保证明材料。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四、谈判文件的获取：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>登陆湖北省博物馆网站在此公告附件中免费下载。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>五、报名方式：</w:t>
      </w:r>
    </w:p>
    <w:p w:rsidR="000E0886" w:rsidRPr="00AC4ED5" w:rsidRDefault="005D3F9C">
      <w:pPr>
        <w:spacing w:line="0" w:lineRule="atLeast"/>
        <w:ind w:firstLineChars="200" w:firstLine="480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有意参加本项目投标的供应商将报名文件投递到</w:t>
      </w:r>
      <w:r w:rsidRPr="00AC4ED5">
        <w:rPr>
          <w:rFonts w:hint="eastAsia"/>
          <w:sz w:val="24"/>
          <w:szCs w:val="24"/>
        </w:rPr>
        <w:t>25716150</w:t>
      </w:r>
      <w:r w:rsidRPr="00AC4ED5">
        <w:rPr>
          <w:sz w:val="24"/>
          <w:szCs w:val="24"/>
        </w:rPr>
        <w:t>@qq.com</w:t>
      </w:r>
      <w:r w:rsidRPr="00AC4ED5">
        <w:rPr>
          <w:rFonts w:hint="eastAsia"/>
          <w:sz w:val="24"/>
          <w:szCs w:val="24"/>
        </w:rPr>
        <w:t>进行报名登记。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邮件主题名称必须写明：消防电气检测项目报名登记。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>六、报名截止时间：</w:t>
      </w:r>
      <w:r w:rsidRPr="00AC4ED5">
        <w:rPr>
          <w:rFonts w:hint="eastAsia"/>
          <w:sz w:val="24"/>
          <w:szCs w:val="24"/>
        </w:rPr>
        <w:t xml:space="preserve">2020 </w:t>
      </w:r>
      <w:r w:rsidRPr="00AC4ED5">
        <w:rPr>
          <w:rFonts w:hint="eastAsia"/>
          <w:sz w:val="24"/>
          <w:szCs w:val="24"/>
        </w:rPr>
        <w:t>年</w:t>
      </w:r>
      <w:r w:rsidRPr="00AC4ED5">
        <w:rPr>
          <w:rFonts w:hint="eastAsia"/>
          <w:sz w:val="24"/>
          <w:szCs w:val="24"/>
        </w:rPr>
        <w:t xml:space="preserve"> 9</w:t>
      </w:r>
      <w:r w:rsidRPr="00AC4ED5">
        <w:rPr>
          <w:rFonts w:hint="eastAsia"/>
          <w:sz w:val="24"/>
          <w:szCs w:val="24"/>
        </w:rPr>
        <w:t>月</w:t>
      </w:r>
      <w:r w:rsidRPr="00AC4ED5">
        <w:rPr>
          <w:rFonts w:hint="eastAsia"/>
          <w:sz w:val="24"/>
          <w:szCs w:val="24"/>
        </w:rPr>
        <w:t xml:space="preserve"> </w:t>
      </w:r>
      <w:r w:rsidR="00AC4ED5">
        <w:rPr>
          <w:rFonts w:hint="eastAsia"/>
          <w:sz w:val="24"/>
          <w:szCs w:val="24"/>
        </w:rPr>
        <w:t>20</w:t>
      </w:r>
      <w:r w:rsidRPr="00AC4ED5">
        <w:rPr>
          <w:rFonts w:hint="eastAsia"/>
          <w:sz w:val="24"/>
          <w:szCs w:val="24"/>
        </w:rPr>
        <w:t xml:space="preserve"> </w:t>
      </w:r>
      <w:r w:rsidRPr="00AC4ED5">
        <w:rPr>
          <w:rFonts w:hint="eastAsia"/>
          <w:sz w:val="24"/>
          <w:szCs w:val="24"/>
        </w:rPr>
        <w:t>日</w:t>
      </w:r>
      <w:r w:rsidRPr="00AC4ED5">
        <w:rPr>
          <w:rFonts w:hint="eastAsia"/>
          <w:sz w:val="24"/>
          <w:szCs w:val="24"/>
        </w:rPr>
        <w:t xml:space="preserve"> 16 </w:t>
      </w:r>
      <w:r w:rsidRPr="00AC4ED5">
        <w:rPr>
          <w:rFonts w:hint="eastAsia"/>
          <w:sz w:val="24"/>
          <w:szCs w:val="24"/>
        </w:rPr>
        <w:t>时，逾期将不再接受报名。</w:t>
      </w:r>
    </w:p>
    <w:p w:rsidR="000E0886" w:rsidRPr="00AC4ED5" w:rsidRDefault="005D3F9C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投标开标时间：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 xml:space="preserve">    </w:t>
      </w:r>
      <w:r w:rsidRPr="00AC4ED5">
        <w:rPr>
          <w:rFonts w:hint="eastAsia"/>
          <w:sz w:val="24"/>
          <w:szCs w:val="24"/>
        </w:rPr>
        <w:t>投标开标截止时间：</w:t>
      </w:r>
      <w:r w:rsidRPr="00AC4ED5">
        <w:rPr>
          <w:rFonts w:hint="eastAsia"/>
          <w:sz w:val="24"/>
          <w:szCs w:val="24"/>
        </w:rPr>
        <w:t xml:space="preserve"> 2020 </w:t>
      </w:r>
      <w:r w:rsidRPr="00AC4ED5">
        <w:rPr>
          <w:rFonts w:hint="eastAsia"/>
          <w:sz w:val="24"/>
          <w:szCs w:val="24"/>
        </w:rPr>
        <w:t>年</w:t>
      </w:r>
      <w:r w:rsidRPr="00AC4ED5">
        <w:rPr>
          <w:rFonts w:hint="eastAsia"/>
          <w:sz w:val="24"/>
          <w:szCs w:val="24"/>
        </w:rPr>
        <w:t>9</w:t>
      </w:r>
      <w:r w:rsidRPr="00AC4ED5">
        <w:rPr>
          <w:rFonts w:hint="eastAsia"/>
          <w:sz w:val="24"/>
          <w:szCs w:val="24"/>
        </w:rPr>
        <w:t>月</w:t>
      </w:r>
      <w:r w:rsidRPr="00AC4ED5">
        <w:rPr>
          <w:rFonts w:hint="eastAsia"/>
          <w:sz w:val="24"/>
          <w:szCs w:val="24"/>
        </w:rPr>
        <w:t xml:space="preserve"> </w:t>
      </w:r>
      <w:r w:rsidR="00AC4ED5">
        <w:rPr>
          <w:rFonts w:hint="eastAsia"/>
          <w:sz w:val="24"/>
          <w:szCs w:val="24"/>
        </w:rPr>
        <w:t>21</w:t>
      </w:r>
      <w:r w:rsidRPr="00AC4ED5">
        <w:rPr>
          <w:rFonts w:hint="eastAsia"/>
          <w:sz w:val="24"/>
          <w:szCs w:val="24"/>
        </w:rPr>
        <w:t xml:space="preserve"> </w:t>
      </w:r>
      <w:r w:rsidRPr="00AC4ED5">
        <w:rPr>
          <w:rFonts w:hint="eastAsia"/>
          <w:sz w:val="24"/>
          <w:szCs w:val="24"/>
        </w:rPr>
        <w:t>日</w:t>
      </w:r>
      <w:r w:rsidRPr="00AC4ED5">
        <w:rPr>
          <w:rFonts w:hint="eastAsia"/>
          <w:sz w:val="24"/>
          <w:szCs w:val="24"/>
        </w:rPr>
        <w:t xml:space="preserve"> 1</w:t>
      </w:r>
      <w:r w:rsidR="00B6536E">
        <w:rPr>
          <w:rFonts w:hint="eastAsia"/>
          <w:sz w:val="24"/>
          <w:szCs w:val="24"/>
        </w:rPr>
        <w:t>5</w:t>
      </w:r>
      <w:r w:rsidRPr="00AC4ED5">
        <w:rPr>
          <w:rFonts w:hint="eastAsia"/>
          <w:sz w:val="24"/>
          <w:szCs w:val="24"/>
        </w:rPr>
        <w:t>时</w:t>
      </w:r>
      <w:r w:rsidRPr="00AC4ED5">
        <w:rPr>
          <w:rFonts w:hint="eastAsia"/>
          <w:sz w:val="24"/>
          <w:szCs w:val="24"/>
        </w:rPr>
        <w:t xml:space="preserve"> 00 </w:t>
      </w:r>
      <w:r w:rsidRPr="00AC4ED5">
        <w:rPr>
          <w:rFonts w:hint="eastAsia"/>
          <w:sz w:val="24"/>
          <w:szCs w:val="24"/>
        </w:rPr>
        <w:t>分。</w:t>
      </w:r>
      <w:r w:rsidRPr="00AC4ED5">
        <w:rPr>
          <w:sz w:val="24"/>
          <w:szCs w:val="24"/>
        </w:rPr>
        <w:br/>
      </w:r>
      <w:r w:rsidRPr="00AC4ED5">
        <w:rPr>
          <w:rFonts w:hint="eastAsia"/>
          <w:sz w:val="24"/>
          <w:szCs w:val="24"/>
        </w:rPr>
        <w:t xml:space="preserve">    </w:t>
      </w:r>
      <w:r w:rsidRPr="00AC4ED5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八、成交原则及付款方式</w:t>
      </w:r>
    </w:p>
    <w:p w:rsidR="000E0886" w:rsidRPr="00AC4ED5" w:rsidRDefault="005D3F9C">
      <w:pPr>
        <w:spacing w:line="0" w:lineRule="atLeast"/>
        <w:ind w:firstLineChars="200" w:firstLine="480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九、联系方式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联系人：夏鹏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电话</w:t>
      </w:r>
      <w:r w:rsidRPr="00AC4ED5">
        <w:rPr>
          <w:sz w:val="24"/>
          <w:szCs w:val="24"/>
        </w:rPr>
        <w:t>/</w:t>
      </w:r>
      <w:r w:rsidRPr="00AC4ED5">
        <w:rPr>
          <w:rFonts w:hint="eastAsia"/>
          <w:sz w:val="24"/>
          <w:szCs w:val="24"/>
        </w:rPr>
        <w:t>传真：</w:t>
      </w:r>
      <w:r w:rsidRPr="00AC4ED5">
        <w:rPr>
          <w:rFonts w:hint="eastAsia"/>
          <w:sz w:val="24"/>
          <w:szCs w:val="24"/>
        </w:rPr>
        <w:t xml:space="preserve"> 13986113402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电子邮箱：</w:t>
      </w:r>
      <w:r w:rsidRPr="00AC4ED5">
        <w:rPr>
          <w:rFonts w:hint="eastAsia"/>
          <w:sz w:val="24"/>
          <w:szCs w:val="24"/>
        </w:rPr>
        <w:t>pencyxia</w:t>
      </w:r>
      <w:r w:rsidRPr="00AC4ED5">
        <w:rPr>
          <w:sz w:val="24"/>
          <w:szCs w:val="24"/>
        </w:rPr>
        <w:t>@qq.com</w:t>
      </w:r>
    </w:p>
    <w:p w:rsidR="000E0886" w:rsidRPr="00AC4ED5" w:rsidRDefault="005D3F9C">
      <w:pPr>
        <w:spacing w:line="0" w:lineRule="atLeas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联系地址：武汉市武昌区东湖路</w:t>
      </w:r>
      <w:r w:rsidRPr="00AC4ED5">
        <w:rPr>
          <w:sz w:val="24"/>
          <w:szCs w:val="24"/>
        </w:rPr>
        <w:t>160</w:t>
      </w:r>
      <w:r w:rsidRPr="00AC4ED5">
        <w:rPr>
          <w:rFonts w:hint="eastAsia"/>
          <w:sz w:val="24"/>
          <w:szCs w:val="24"/>
        </w:rPr>
        <w:t>号</w:t>
      </w:r>
    </w:p>
    <w:p w:rsidR="000E0886" w:rsidRPr="00AC4ED5" w:rsidRDefault="000E0886">
      <w:pPr>
        <w:spacing w:line="0" w:lineRule="atLeast"/>
        <w:rPr>
          <w:sz w:val="24"/>
          <w:szCs w:val="24"/>
        </w:rPr>
      </w:pPr>
    </w:p>
    <w:p w:rsidR="000E0886" w:rsidRPr="00AC4ED5" w:rsidRDefault="005D3F9C">
      <w:pPr>
        <w:spacing w:line="0" w:lineRule="atLeast"/>
        <w:jc w:val="right"/>
        <w:rPr>
          <w:sz w:val="24"/>
          <w:szCs w:val="24"/>
        </w:rPr>
      </w:pPr>
      <w:r w:rsidRPr="00AC4ED5">
        <w:rPr>
          <w:rFonts w:hint="eastAsia"/>
          <w:sz w:val="24"/>
          <w:szCs w:val="24"/>
        </w:rPr>
        <w:t>2020</w:t>
      </w:r>
      <w:r w:rsidRPr="00AC4ED5">
        <w:rPr>
          <w:rFonts w:hint="eastAsia"/>
          <w:sz w:val="24"/>
          <w:szCs w:val="24"/>
        </w:rPr>
        <w:t>年</w:t>
      </w:r>
      <w:r w:rsidRPr="00AC4ED5">
        <w:rPr>
          <w:rFonts w:hint="eastAsia"/>
          <w:sz w:val="24"/>
          <w:szCs w:val="24"/>
        </w:rPr>
        <w:t>9</w:t>
      </w:r>
      <w:r w:rsidRPr="00AC4ED5">
        <w:rPr>
          <w:rFonts w:hint="eastAsia"/>
          <w:sz w:val="24"/>
          <w:szCs w:val="24"/>
        </w:rPr>
        <w:t>月</w:t>
      </w:r>
      <w:r w:rsidRPr="00AC4ED5">
        <w:rPr>
          <w:rFonts w:hint="eastAsia"/>
          <w:sz w:val="24"/>
          <w:szCs w:val="24"/>
        </w:rPr>
        <w:t xml:space="preserve"> </w:t>
      </w:r>
      <w:r w:rsidR="00AC4ED5">
        <w:rPr>
          <w:rFonts w:hint="eastAsia"/>
          <w:sz w:val="24"/>
          <w:szCs w:val="24"/>
        </w:rPr>
        <w:t>18</w:t>
      </w:r>
      <w:r w:rsidRPr="00AC4ED5">
        <w:rPr>
          <w:rFonts w:hint="eastAsia"/>
          <w:sz w:val="24"/>
          <w:szCs w:val="24"/>
        </w:rPr>
        <w:t>日</w:t>
      </w:r>
    </w:p>
    <w:sectPr w:rsidR="000E0886" w:rsidRPr="00AC4ED5" w:rsidSect="000E08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02" w:rsidRDefault="00CE7A02" w:rsidP="00826CF6">
      <w:r>
        <w:separator/>
      </w:r>
    </w:p>
  </w:endnote>
  <w:endnote w:type="continuationSeparator" w:id="1">
    <w:p w:rsidR="00CE7A02" w:rsidRDefault="00CE7A02" w:rsidP="00826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02" w:rsidRDefault="00CE7A02" w:rsidP="00826CF6">
      <w:r>
        <w:separator/>
      </w:r>
    </w:p>
  </w:footnote>
  <w:footnote w:type="continuationSeparator" w:id="1">
    <w:p w:rsidR="00CE7A02" w:rsidRDefault="00CE7A02" w:rsidP="00826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B2F0C"/>
    <w:rsid w:val="000B3C8C"/>
    <w:rsid w:val="000D238F"/>
    <w:rsid w:val="000E0886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222"/>
    <w:rsid w:val="003858D4"/>
    <w:rsid w:val="003C06FC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5139F"/>
    <w:rsid w:val="0058235B"/>
    <w:rsid w:val="0059160C"/>
    <w:rsid w:val="005C7E81"/>
    <w:rsid w:val="005D04B7"/>
    <w:rsid w:val="005D3F9C"/>
    <w:rsid w:val="005D5A03"/>
    <w:rsid w:val="005E69E6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2456D"/>
    <w:rsid w:val="00826CF6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4ED5"/>
    <w:rsid w:val="00AC6036"/>
    <w:rsid w:val="00AD7820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6536E"/>
    <w:rsid w:val="00B745F1"/>
    <w:rsid w:val="00B9320A"/>
    <w:rsid w:val="00BA31CF"/>
    <w:rsid w:val="00C610C3"/>
    <w:rsid w:val="00C6265F"/>
    <w:rsid w:val="00C71A3A"/>
    <w:rsid w:val="00C804E0"/>
    <w:rsid w:val="00CA202C"/>
    <w:rsid w:val="00CA4106"/>
    <w:rsid w:val="00CA7797"/>
    <w:rsid w:val="00CD19C1"/>
    <w:rsid w:val="00CE7A02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66FDC"/>
    <w:rsid w:val="00EA4123"/>
    <w:rsid w:val="00EA5869"/>
    <w:rsid w:val="00EC35DD"/>
    <w:rsid w:val="00EE352F"/>
    <w:rsid w:val="00F14072"/>
    <w:rsid w:val="00F211A7"/>
    <w:rsid w:val="00F27713"/>
    <w:rsid w:val="00F337FB"/>
    <w:rsid w:val="00F347C2"/>
    <w:rsid w:val="00F34C00"/>
    <w:rsid w:val="00F45AD9"/>
    <w:rsid w:val="00F63B14"/>
    <w:rsid w:val="00F71FD4"/>
    <w:rsid w:val="00F76854"/>
    <w:rsid w:val="00FD5C02"/>
    <w:rsid w:val="09DF6D3E"/>
    <w:rsid w:val="13854B7A"/>
    <w:rsid w:val="18DE5F8C"/>
    <w:rsid w:val="1B257426"/>
    <w:rsid w:val="1BDB3CAB"/>
    <w:rsid w:val="26613029"/>
    <w:rsid w:val="30AA0645"/>
    <w:rsid w:val="30E9709E"/>
    <w:rsid w:val="3624163E"/>
    <w:rsid w:val="394F65C0"/>
    <w:rsid w:val="398744DF"/>
    <w:rsid w:val="3F7367C3"/>
    <w:rsid w:val="42255A37"/>
    <w:rsid w:val="44677AB5"/>
    <w:rsid w:val="4CF33668"/>
    <w:rsid w:val="56290D2D"/>
    <w:rsid w:val="5F7639C4"/>
    <w:rsid w:val="62752BC0"/>
    <w:rsid w:val="690F4E10"/>
    <w:rsid w:val="721C3B24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qFormat="1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annotation reference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86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0E0886"/>
    <w:pPr>
      <w:jc w:val="left"/>
    </w:pPr>
  </w:style>
  <w:style w:type="paragraph" w:styleId="a4">
    <w:name w:val="Balloon Text"/>
    <w:basedOn w:val="a"/>
    <w:link w:val="Char0"/>
    <w:semiHidden/>
    <w:unhideWhenUsed/>
    <w:qFormat/>
    <w:rsid w:val="000E08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0E0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0E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E08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0E0886"/>
    <w:rPr>
      <w:b/>
      <w:bCs/>
    </w:rPr>
  </w:style>
  <w:style w:type="character" w:styleId="a9">
    <w:name w:val="annotation reference"/>
    <w:basedOn w:val="a0"/>
    <w:semiHidden/>
    <w:unhideWhenUsed/>
    <w:qFormat/>
    <w:rsid w:val="000E088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0E0886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0E0886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0E0886"/>
    <w:rPr>
      <w:rFonts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sid w:val="000E0886"/>
    <w:rPr>
      <w:rFonts w:cs="Times New Roman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semiHidden/>
    <w:qFormat/>
    <w:rsid w:val="000E088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20</cp:revision>
  <dcterms:created xsi:type="dcterms:W3CDTF">2018-08-15T02:36:00Z</dcterms:created>
  <dcterms:modified xsi:type="dcterms:W3CDTF">2020-09-18T02:48:00Z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