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湖北省博物馆</w:t>
      </w:r>
      <w:r>
        <w:rPr>
          <w:rFonts w:hint="eastAsia"/>
          <w:bCs/>
          <w:color w:val="000000"/>
          <w:sz w:val="36"/>
          <w:szCs w:val="36"/>
        </w:rPr>
        <w:t>大门门头及旗杆台维修项目</w:t>
      </w:r>
      <w:r>
        <w:rPr>
          <w:rFonts w:hint="eastAsia"/>
          <w:color w:val="000000"/>
          <w:sz w:val="36"/>
          <w:szCs w:val="36"/>
        </w:rPr>
        <w:t>采购谈判公告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000000"/>
          <w:sz w:val="24"/>
          <w:szCs w:val="24"/>
        </w:rPr>
        <w:t>&lt;</w:t>
      </w:r>
      <w:r>
        <w:rPr>
          <w:rFonts w:hint="eastAsia"/>
          <w:color w:val="000000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000000"/>
          <w:sz w:val="24"/>
          <w:szCs w:val="24"/>
        </w:rPr>
        <w:t>&gt;</w:t>
      </w:r>
      <w:r>
        <w:rPr>
          <w:rFonts w:hint="eastAsia"/>
          <w:color w:val="000000"/>
          <w:sz w:val="24"/>
          <w:szCs w:val="24"/>
        </w:rPr>
        <w:t>的通知》（</w:t>
      </w:r>
      <w:bookmarkStart w:id="0" w:name="zihao"/>
      <w:r>
        <w:rPr>
          <w:color w:val="000000"/>
          <w:sz w:val="24"/>
          <w:szCs w:val="24"/>
        </w:rPr>
        <w:t>鄂政办发</w:t>
      </w:r>
      <w:bookmarkEnd w:id="0"/>
      <w:r>
        <w:rPr>
          <w:rFonts w:hint="eastAsia"/>
          <w:color w:val="000000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000000"/>
          <w:sz w:val="24"/>
          <w:szCs w:val="24"/>
        </w:rPr>
        <w:t>20</w:t>
      </w:r>
      <w:bookmarkEnd w:id="1"/>
      <w:r>
        <w:rPr>
          <w:rFonts w:hint="eastAsia"/>
          <w:color w:val="000000"/>
          <w:sz w:val="24"/>
          <w:szCs w:val="24"/>
        </w:rPr>
        <w:t>20﹞56号），湖北省博物馆拟就</w:t>
      </w:r>
      <w:r>
        <w:rPr>
          <w:rFonts w:hint="eastAsia"/>
          <w:bCs/>
          <w:color w:val="000000"/>
          <w:sz w:val="24"/>
          <w:szCs w:val="24"/>
        </w:rPr>
        <w:t>大门门头及旗杆台维修</w:t>
      </w:r>
      <w:r>
        <w:rPr>
          <w:rFonts w:hint="eastAsia"/>
          <w:color w:val="000000"/>
          <w:sz w:val="24"/>
          <w:szCs w:val="24"/>
        </w:rPr>
        <w:t>项目所需服务进行竞争性谈判采购。欢迎供应商前来投标。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一、项目名称及预算：</w:t>
      </w:r>
      <w:r>
        <w:rPr>
          <w:rFonts w:hint="eastAsia"/>
          <w:bCs/>
          <w:color w:val="000000"/>
          <w:sz w:val="24"/>
          <w:szCs w:val="24"/>
        </w:rPr>
        <w:t>湖北省博物馆大门门头及旗杆台维修项目</w:t>
      </w:r>
      <w:r>
        <w:rPr>
          <w:rFonts w:hint="eastAsia"/>
          <w:color w:val="000000"/>
          <w:sz w:val="24"/>
          <w:szCs w:val="24"/>
        </w:rPr>
        <w:t>，预算金额15649.6 元。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二、采购内容及要求：详见谈判文件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三、投标人资格要求：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邮件主题名称必须写明：参与咨询</w:t>
      </w:r>
      <w:r>
        <w:rPr>
          <w:rFonts w:hint="eastAsia"/>
          <w:bCs/>
          <w:color w:val="000000"/>
          <w:sz w:val="24"/>
          <w:szCs w:val="24"/>
        </w:rPr>
        <w:t>湖北省博物馆大门门头及旗杆台维修</w:t>
      </w:r>
      <w:r>
        <w:rPr>
          <w:rFonts w:hint="eastAsia"/>
          <w:color w:val="000000"/>
          <w:sz w:val="24"/>
          <w:szCs w:val="24"/>
        </w:rPr>
        <w:t>项目报名登记。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18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30</w:t>
      </w:r>
      <w:r>
        <w:rPr>
          <w:rFonts w:hint="eastAsia"/>
          <w:color w:val="000000"/>
          <w:sz w:val="24"/>
          <w:szCs w:val="24"/>
        </w:rPr>
        <w:t>分。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联系人：杨勇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 86783178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电子邮箱：25716150</w:t>
      </w:r>
      <w:r>
        <w:rPr>
          <w:color w:val="000000"/>
          <w:sz w:val="24"/>
          <w:szCs w:val="24"/>
        </w:rPr>
        <w:t>@qq.com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bookmarkStart w:id="2" w:name="_GoBack"/>
      <w:bookmarkEnd w:id="2"/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0C7200"/>
    <w:rsid w:val="000D00B1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16CF8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C4FB2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182A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84A69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0D0C35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598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2021-11-08T01:57:00Z</dcterms:created>
  <dc:creator>Administrator</dc:creator>
  <cp:lastModifiedBy>hp</cp:lastModifiedBy>
  <dcterms:modified xsi:type="dcterms:W3CDTF">2021-11-12T07:27:30Z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