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湖北省博物馆</w:t>
      </w:r>
      <w:r>
        <w:rPr>
          <w:rFonts w:hint="eastAsia"/>
          <w:color w:val="auto"/>
          <w:sz w:val="36"/>
          <w:szCs w:val="36"/>
          <w:lang w:val="en-US" w:eastAsia="zh-CN"/>
        </w:rPr>
        <w:t>公共区域卫生用品</w:t>
      </w:r>
      <w:r>
        <w:rPr>
          <w:rFonts w:hint="eastAsia"/>
          <w:color w:val="auto"/>
          <w:sz w:val="36"/>
          <w:szCs w:val="36"/>
        </w:rPr>
        <w:t>项目采购谈判公告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2021年版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56</w:t>
      </w:r>
      <w:r>
        <w:rPr>
          <w:rFonts w:hint="eastAsia"/>
          <w:color w:val="auto"/>
          <w:sz w:val="24"/>
          <w:szCs w:val="24"/>
        </w:rPr>
        <w:t>号），湖北省博物馆拟就</w:t>
      </w:r>
      <w:r>
        <w:rPr>
          <w:rFonts w:hint="eastAsia"/>
          <w:bCs/>
          <w:color w:val="auto"/>
          <w:sz w:val="24"/>
          <w:highlight w:val="none"/>
          <w:u w:val="none"/>
          <w:lang w:val="en-US" w:eastAsia="zh-CN"/>
        </w:rPr>
        <w:t>公共区域卫生用品</w:t>
      </w:r>
      <w:r>
        <w:rPr>
          <w:rFonts w:hint="eastAsia"/>
          <w:color w:val="auto"/>
          <w:sz w:val="24"/>
          <w:szCs w:val="24"/>
        </w:rPr>
        <w:t>项目所需服务进行竞争性谈判采购。欢迎供应商前来投标。</w:t>
      </w:r>
      <w:r>
        <w:rPr>
          <w:color w:val="auto"/>
          <w:sz w:val="24"/>
          <w:szCs w:val="24"/>
        </w:rPr>
        <w:br/>
      </w:r>
      <w:r>
        <w:rPr>
          <w:rFonts w:hint="eastAsia"/>
          <w:color w:val="auto"/>
          <w:sz w:val="24"/>
          <w:szCs w:val="24"/>
        </w:rPr>
        <w:t>一、项目名称及预算：</w:t>
      </w:r>
      <w:r>
        <w:rPr>
          <w:rFonts w:hint="eastAsia"/>
          <w:color w:val="auto"/>
          <w:sz w:val="24"/>
          <w:szCs w:val="24"/>
          <w:lang w:val="en-US" w:eastAsia="zh-CN"/>
        </w:rPr>
        <w:t>湖北省博物馆</w:t>
      </w:r>
      <w:r>
        <w:rPr>
          <w:rFonts w:hint="eastAsia"/>
          <w:bCs/>
          <w:color w:val="auto"/>
          <w:sz w:val="24"/>
          <w:highlight w:val="none"/>
          <w:u w:val="none"/>
          <w:lang w:val="en-US" w:eastAsia="zh-CN"/>
        </w:rPr>
        <w:t>公共区域卫生用品</w:t>
      </w:r>
      <w:r>
        <w:rPr>
          <w:rFonts w:hint="eastAsia"/>
          <w:color w:val="auto"/>
          <w:sz w:val="24"/>
          <w:szCs w:val="24"/>
        </w:rPr>
        <w:t>项目，预算金额</w:t>
      </w:r>
      <w:r>
        <w:rPr>
          <w:rFonts w:hint="eastAsia"/>
          <w:color w:val="auto"/>
          <w:sz w:val="24"/>
          <w:szCs w:val="24"/>
          <w:lang w:val="en-US" w:eastAsia="zh-CN"/>
        </w:rPr>
        <w:t xml:space="preserve"> 9.988</w:t>
      </w:r>
      <w:r>
        <w:rPr>
          <w:rFonts w:hint="eastAsia"/>
          <w:color w:val="auto"/>
          <w:sz w:val="24"/>
          <w:szCs w:val="24"/>
        </w:rPr>
        <w:t>万元。</w:t>
      </w:r>
    </w:p>
    <w:p>
      <w:pPr>
        <w:spacing w:line="0" w:lineRule="atLeast"/>
        <w:rPr>
          <w:color w:val="auto"/>
          <w:sz w:val="24"/>
          <w:szCs w:val="24"/>
        </w:rPr>
      </w:pPr>
      <w:r>
        <w:rPr>
          <w:rFonts w:hint="eastAsia"/>
          <w:color w:val="auto"/>
          <w:sz w:val="24"/>
          <w:szCs w:val="24"/>
        </w:rPr>
        <w:t>二、采购内容及要求：详见谈判文件</w:t>
      </w:r>
      <w:r>
        <w:rPr>
          <w:color w:val="auto"/>
          <w:sz w:val="24"/>
          <w:szCs w:val="24"/>
        </w:rPr>
        <w:br/>
      </w:r>
      <w:r>
        <w:rPr>
          <w:rFonts w:hint="eastAsia"/>
          <w:color w:val="auto"/>
          <w:sz w:val="24"/>
          <w:szCs w:val="24"/>
        </w:rPr>
        <w:t>三、投标人资格要求：</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rFonts w:hint="eastAsia"/>
          <w:sz w:val="24"/>
          <w:szCs w:val="24"/>
          <w:highlight w:val="none"/>
          <w:lang w:val="en-US" w:eastAsia="zh-CN"/>
        </w:rPr>
      </w:pPr>
      <w:r>
        <w:rPr>
          <w:rFonts w:hint="eastAsia"/>
          <w:sz w:val="24"/>
          <w:szCs w:val="24"/>
          <w:highlight w:val="none"/>
          <w:lang w:val="en-US" w:eastAsia="zh-CN"/>
        </w:rPr>
        <w:t>2. 投标供应商营业执照经营范围含日用品或者日用百货的销售。</w:t>
      </w:r>
    </w:p>
    <w:p>
      <w:pPr>
        <w:spacing w:line="0" w:lineRule="atLeast"/>
        <w:rPr>
          <w:rFonts w:hint="eastAsia"/>
          <w:color w:val="auto"/>
          <w:sz w:val="24"/>
          <w:szCs w:val="24"/>
          <w:lang w:eastAsia="zh-CN"/>
        </w:rPr>
      </w:pPr>
      <w:r>
        <w:rPr>
          <w:rFonts w:hint="eastAsia"/>
          <w:sz w:val="24"/>
          <w:szCs w:val="24"/>
          <w:highlight w:val="none"/>
          <w:lang w:val="en-US" w:eastAsia="zh-CN"/>
        </w:rPr>
        <w:t>3. 投标供应商应具有擦手纸盒和大卷纸盒生产厂家针对本项目的有效授权书</w:t>
      </w:r>
      <w:r>
        <w:rPr>
          <w:rFonts w:hint="eastAsia"/>
          <w:color w:val="auto"/>
          <w:sz w:val="24"/>
          <w:szCs w:val="24"/>
          <w:lang w:eastAsia="zh-CN"/>
        </w:rPr>
        <w:t>。</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邮件主题名称必须写明：参与</w:t>
      </w:r>
      <w:r>
        <w:rPr>
          <w:rFonts w:hint="eastAsia"/>
          <w:color w:val="auto"/>
          <w:sz w:val="24"/>
          <w:szCs w:val="24"/>
          <w:lang w:val="en-US" w:eastAsia="zh-CN"/>
        </w:rPr>
        <w:t>湖北省博物馆</w:t>
      </w:r>
      <w:r>
        <w:rPr>
          <w:rFonts w:hint="eastAsia"/>
          <w:bCs/>
          <w:color w:val="auto"/>
          <w:sz w:val="24"/>
          <w:highlight w:val="none"/>
          <w:u w:val="none"/>
          <w:lang w:val="en-US" w:eastAsia="zh-CN"/>
        </w:rPr>
        <w:t>公共区域卫生用品</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w:t>
      </w:r>
      <w:r>
        <w:rPr>
          <w:rFonts w:hint="eastAsia"/>
          <w:color w:val="auto"/>
          <w:sz w:val="24"/>
          <w:szCs w:val="24"/>
          <w:lang w:val="en-US" w:eastAsia="zh-CN"/>
        </w:rPr>
        <w:t>2021</w:t>
      </w:r>
      <w:r>
        <w:rPr>
          <w:rFonts w:hint="eastAsia"/>
          <w:color w:val="auto"/>
          <w:sz w:val="24"/>
          <w:szCs w:val="24"/>
        </w:rPr>
        <w:t>年</w:t>
      </w:r>
      <w:r>
        <w:rPr>
          <w:rFonts w:hint="eastAsia"/>
          <w:color w:val="auto"/>
          <w:sz w:val="24"/>
          <w:szCs w:val="24"/>
          <w:lang w:val="en-US" w:eastAsia="zh-CN"/>
        </w:rPr>
        <w:t>11</w:t>
      </w:r>
      <w:r>
        <w:rPr>
          <w:rFonts w:hint="eastAsia"/>
          <w:color w:val="auto"/>
          <w:sz w:val="24"/>
          <w:szCs w:val="24"/>
          <w:highlight w:val="yellow"/>
        </w:rPr>
        <w:t>月</w:t>
      </w:r>
      <w:r>
        <w:rPr>
          <w:rFonts w:hint="eastAsia"/>
          <w:color w:val="auto"/>
          <w:sz w:val="24"/>
          <w:szCs w:val="24"/>
          <w:highlight w:val="yellow"/>
          <w:lang w:val="en-US" w:eastAsia="zh-CN"/>
        </w:rPr>
        <w:t xml:space="preserve"> 2 </w:t>
      </w:r>
      <w:r>
        <w:rPr>
          <w:rFonts w:hint="eastAsia"/>
          <w:color w:val="auto"/>
          <w:sz w:val="24"/>
          <w:szCs w:val="24"/>
          <w:highlight w:val="yellow"/>
        </w:rPr>
        <w:t>日</w:t>
      </w:r>
      <w:r>
        <w:rPr>
          <w:rFonts w:hint="eastAsia"/>
          <w:color w:val="auto"/>
          <w:sz w:val="24"/>
          <w:szCs w:val="24"/>
          <w:highlight w:val="yellow"/>
          <w:lang w:val="en-US" w:eastAsia="zh-CN"/>
        </w:rPr>
        <w:t>17</w:t>
      </w:r>
      <w:r>
        <w:rPr>
          <w:rFonts w:hint="eastAsia"/>
          <w:color w:val="auto"/>
          <w:sz w:val="24"/>
          <w:szCs w:val="24"/>
          <w:highlight w:val="yellow"/>
        </w:rPr>
        <w:t>时</w:t>
      </w:r>
      <w:r>
        <w:rPr>
          <w:rFonts w:hint="eastAsia"/>
          <w:color w:val="auto"/>
          <w:sz w:val="24"/>
          <w:szCs w:val="24"/>
        </w:rPr>
        <w:t>，逾期将不再接受报名。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w:t>
      </w:r>
      <w:r>
        <w:rPr>
          <w:rFonts w:hint="eastAsia"/>
          <w:color w:val="auto"/>
          <w:sz w:val="24"/>
          <w:szCs w:val="24"/>
          <w:lang w:val="en-US" w:eastAsia="zh-CN"/>
        </w:rPr>
        <w:t>2021</w:t>
      </w:r>
      <w:r>
        <w:rPr>
          <w:rFonts w:hint="eastAsia"/>
          <w:color w:val="auto"/>
          <w:sz w:val="24"/>
          <w:szCs w:val="24"/>
        </w:rPr>
        <w:t>年</w:t>
      </w:r>
      <w:r>
        <w:rPr>
          <w:rFonts w:hint="eastAsia"/>
          <w:color w:val="auto"/>
          <w:sz w:val="24"/>
          <w:szCs w:val="24"/>
          <w:lang w:val="en-US" w:eastAsia="zh-CN"/>
        </w:rPr>
        <w:t>11</w:t>
      </w:r>
      <w:r>
        <w:rPr>
          <w:rFonts w:hint="eastAsia"/>
          <w:color w:val="auto"/>
          <w:sz w:val="24"/>
          <w:szCs w:val="24"/>
          <w:highlight w:val="yellow"/>
        </w:rPr>
        <w:t>月</w:t>
      </w:r>
      <w:r>
        <w:rPr>
          <w:rFonts w:hint="eastAsia"/>
          <w:color w:val="auto"/>
          <w:sz w:val="24"/>
          <w:szCs w:val="24"/>
          <w:highlight w:val="yellow"/>
          <w:lang w:val="en-US" w:eastAsia="zh-CN"/>
        </w:rPr>
        <w:t xml:space="preserve"> 3 </w:t>
      </w:r>
      <w:r>
        <w:rPr>
          <w:rFonts w:hint="eastAsia"/>
          <w:color w:val="auto"/>
          <w:sz w:val="24"/>
          <w:szCs w:val="24"/>
          <w:highlight w:val="yellow"/>
        </w:rPr>
        <w:t>日</w:t>
      </w:r>
      <w:r>
        <w:rPr>
          <w:rFonts w:hint="eastAsia"/>
          <w:color w:val="auto"/>
          <w:sz w:val="24"/>
          <w:szCs w:val="24"/>
          <w:highlight w:val="yellow"/>
          <w:lang w:val="en-US" w:eastAsia="zh-CN"/>
        </w:rPr>
        <w:t xml:space="preserve"> 10 </w:t>
      </w:r>
      <w:r>
        <w:rPr>
          <w:rFonts w:hint="eastAsia"/>
          <w:color w:val="auto"/>
          <w:sz w:val="24"/>
          <w:szCs w:val="24"/>
          <w:highlight w:val="yellow"/>
        </w:rPr>
        <w:t>时</w:t>
      </w:r>
      <w:r>
        <w:rPr>
          <w:rFonts w:hint="eastAsia"/>
          <w:color w:val="auto"/>
          <w:sz w:val="24"/>
          <w:szCs w:val="24"/>
          <w:highlight w:val="yellow"/>
          <w:lang w:val="en-US" w:eastAsia="zh-CN"/>
        </w:rPr>
        <w:t xml:space="preserve"> 00 </w:t>
      </w:r>
      <w:r>
        <w:rPr>
          <w:rFonts w:hint="eastAsia"/>
          <w:color w:val="auto"/>
          <w:sz w:val="24"/>
          <w:szCs w:val="24"/>
          <w:highlight w:val="yellow"/>
        </w:rPr>
        <w:t>分。</w:t>
      </w:r>
      <w:r>
        <w:rPr>
          <w:color w:val="auto"/>
          <w:sz w:val="24"/>
          <w:szCs w:val="24"/>
        </w:rPr>
        <w:br/>
      </w:r>
      <w:r>
        <w:rPr>
          <w:rFonts w:hint="eastAsia"/>
          <w:color w:val="auto"/>
          <w:sz w:val="24"/>
          <w:szCs w:val="24"/>
        </w:rPr>
        <w:t xml:space="preserve">    投标文件要求及送达地点：投标供应商需将投标文件（含询价单、资质证明文件复印件及其他资料）进行密封递交到湖北省博物馆。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苏老师</w:t>
      </w:r>
    </w:p>
    <w:p>
      <w:pPr>
        <w:spacing w:line="0" w:lineRule="atLeast"/>
        <w:rPr>
          <w:rFonts w:hint="eastAsia"/>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lang w:val="en-US" w:eastAsia="zh-CN"/>
        </w:rPr>
        <w:t>13667118222</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lang w:val="en-US" w:eastAsia="zh-CN"/>
        </w:rPr>
        <w:t>2021</w:t>
      </w:r>
      <w:r>
        <w:rPr>
          <w:rFonts w:hint="eastAsia"/>
          <w:color w:val="auto"/>
          <w:sz w:val="24"/>
          <w:szCs w:val="24"/>
        </w:rPr>
        <w:t>年</w:t>
      </w:r>
      <w:r>
        <w:rPr>
          <w:rFonts w:hint="eastAsia"/>
          <w:color w:val="auto"/>
          <w:sz w:val="24"/>
          <w:szCs w:val="24"/>
          <w:lang w:val="en-US" w:eastAsia="zh-CN"/>
        </w:rPr>
        <w:t xml:space="preserve">10 </w:t>
      </w:r>
      <w:r>
        <w:rPr>
          <w:rFonts w:hint="eastAsia"/>
          <w:color w:val="auto"/>
          <w:sz w:val="24"/>
          <w:szCs w:val="24"/>
          <w:highlight w:val="yellow"/>
        </w:rPr>
        <w:t>月</w:t>
      </w:r>
      <w:r>
        <w:rPr>
          <w:rFonts w:hint="eastAsia"/>
          <w:color w:val="auto"/>
          <w:sz w:val="24"/>
          <w:szCs w:val="24"/>
          <w:highlight w:val="yellow"/>
          <w:lang w:val="en-US" w:eastAsia="zh-CN"/>
        </w:rPr>
        <w:t xml:space="preserve"> 28</w:t>
      </w:r>
      <w:bookmarkStart w:id="2" w:name="_GoBack"/>
      <w:bookmarkEnd w:id="2"/>
      <w:r>
        <w:rPr>
          <w:rFonts w:hint="eastAsia"/>
          <w:color w:val="auto"/>
          <w:sz w:val="24"/>
          <w:szCs w:val="24"/>
          <w:highlight w:val="yellow"/>
          <w:lang w:val="en-US" w:eastAsia="zh-CN"/>
        </w:rPr>
        <w:t xml:space="preserve"> </w:t>
      </w:r>
      <w:r>
        <w:rPr>
          <w:rFonts w:hint="eastAsia"/>
          <w:color w:val="auto"/>
          <w:sz w:val="24"/>
          <w:szCs w:val="24"/>
          <w:highlight w:val="yellow"/>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6A66EDD"/>
    <w:rsid w:val="08BE33E4"/>
    <w:rsid w:val="09DF6D3E"/>
    <w:rsid w:val="0FB95727"/>
    <w:rsid w:val="18D67D52"/>
    <w:rsid w:val="18DE5F8C"/>
    <w:rsid w:val="1BDB3CAB"/>
    <w:rsid w:val="26613029"/>
    <w:rsid w:val="29FB372C"/>
    <w:rsid w:val="2A4B1F72"/>
    <w:rsid w:val="2C380F7F"/>
    <w:rsid w:val="30E9709E"/>
    <w:rsid w:val="3479705C"/>
    <w:rsid w:val="350836FD"/>
    <w:rsid w:val="3624163E"/>
    <w:rsid w:val="394F65C0"/>
    <w:rsid w:val="3F7367C3"/>
    <w:rsid w:val="42255A37"/>
    <w:rsid w:val="52775C1F"/>
    <w:rsid w:val="54E95ADA"/>
    <w:rsid w:val="56290D2D"/>
    <w:rsid w:val="5CFB7D6C"/>
    <w:rsid w:val="5E9716B3"/>
    <w:rsid w:val="63321358"/>
    <w:rsid w:val="690F4E10"/>
    <w:rsid w:val="6E615DEB"/>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after="120"/>
    </w:pPr>
  </w:style>
  <w:style w:type="paragraph" w:styleId="3">
    <w:name w:val="annotation subject"/>
    <w:basedOn w:val="4"/>
    <w:next w:val="4"/>
    <w:link w:val="15"/>
    <w:unhideWhenUsed/>
    <w:qFormat/>
    <w:uiPriority w:val="0"/>
    <w:rPr>
      <w:b/>
      <w:bCs/>
    </w:rPr>
  </w:style>
  <w:style w:type="paragraph" w:styleId="4">
    <w:name w:val="annotation text"/>
    <w:basedOn w:val="1"/>
    <w:link w:val="14"/>
    <w:unhideWhenUsed/>
    <w:qFormat/>
    <w:uiPriority w:val="0"/>
    <w:pPr>
      <w:jc w:val="left"/>
    </w:pPr>
  </w:style>
  <w:style w:type="paragraph" w:styleId="5">
    <w:name w:val="Balloon Text"/>
    <w:basedOn w:val="1"/>
    <w:link w:val="16"/>
    <w:unhideWhenUsed/>
    <w:uiPriority w:val="0"/>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annotation reference"/>
    <w:basedOn w:val="9"/>
    <w:unhideWhenUsed/>
    <w:uiPriority w:val="0"/>
    <w:rPr>
      <w:sz w:val="21"/>
      <w:szCs w:val="21"/>
    </w:rPr>
  </w:style>
  <w:style w:type="character" w:customStyle="1" w:styleId="12">
    <w:name w:val="页眉 Char"/>
    <w:basedOn w:val="9"/>
    <w:link w:val="7"/>
    <w:semiHidden/>
    <w:qFormat/>
    <w:locked/>
    <w:uiPriority w:val="99"/>
    <w:rPr>
      <w:rFonts w:cs="Times New Roman"/>
      <w:sz w:val="18"/>
      <w:szCs w:val="18"/>
    </w:rPr>
  </w:style>
  <w:style w:type="character" w:customStyle="1" w:styleId="13">
    <w:name w:val="页脚 Char"/>
    <w:basedOn w:val="9"/>
    <w:link w:val="6"/>
    <w:semiHidden/>
    <w:qFormat/>
    <w:locked/>
    <w:uiPriority w:val="99"/>
    <w:rPr>
      <w:rFonts w:cs="Times New Roman"/>
      <w:sz w:val="18"/>
      <w:szCs w:val="18"/>
    </w:rPr>
  </w:style>
  <w:style w:type="character" w:customStyle="1" w:styleId="14">
    <w:name w:val="批注文字 Char"/>
    <w:basedOn w:val="9"/>
    <w:link w:val="4"/>
    <w:semiHidden/>
    <w:uiPriority w:val="0"/>
    <w:rPr>
      <w:rFonts w:cs="Times New Roman"/>
      <w:kern w:val="2"/>
      <w:sz w:val="21"/>
      <w:szCs w:val="22"/>
    </w:rPr>
  </w:style>
  <w:style w:type="character" w:customStyle="1" w:styleId="15">
    <w:name w:val="批注主题 Char"/>
    <w:basedOn w:val="14"/>
    <w:link w:val="3"/>
    <w:semiHidden/>
    <w:uiPriority w:val="0"/>
    <w:rPr>
      <w:b/>
      <w:bCs/>
    </w:rPr>
  </w:style>
  <w:style w:type="character" w:customStyle="1" w:styleId="16">
    <w:name w:val="批注框文本 Char"/>
    <w:basedOn w:val="9"/>
    <w:link w:val="5"/>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601</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cp:lastPrinted>2021-10-08T07:53:00Z</cp:lastPrinted>
  <dcterms:modified xsi:type="dcterms:W3CDTF">2021-10-28T07:10:47Z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3CC365A3108F4617A45DBA55B3F25D2C</vt:lpwstr>
  </property>
</Properties>
</file>