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spacing w:line="480" w:lineRule="auto"/>
        <w:ind w:left="958" w:leftChars="342"/>
        <w:rPr>
          <w:rFonts w:hint="eastAsia"/>
          <w:bCs/>
          <w:sz w:val="32"/>
          <w:szCs w:val="32"/>
          <w:lang w:val="en-US" w:eastAsia="zh-CN"/>
        </w:rPr>
      </w:pPr>
      <w:r>
        <w:rPr>
          <w:bCs/>
          <w:sz w:val="32"/>
          <w:szCs w:val="32"/>
        </w:rPr>
        <w:t>项目名称：</w:t>
      </w:r>
      <w:r>
        <w:rPr>
          <w:rFonts w:hint="eastAsia"/>
          <w:bCs/>
          <w:sz w:val="32"/>
          <w:szCs w:val="32"/>
          <w:lang w:val="en-US" w:eastAsia="zh-CN"/>
        </w:rPr>
        <w:t>《尚意千秋——宋代书法名家翰墨特展》</w:t>
      </w:r>
    </w:p>
    <w:p>
      <w:pPr>
        <w:spacing w:line="480" w:lineRule="auto"/>
        <w:ind w:left="958" w:leftChars="342"/>
        <w:rPr>
          <w:bCs/>
          <w:color w:val="FF0000"/>
          <w:sz w:val="32"/>
          <w:szCs w:val="32"/>
        </w:rPr>
      </w:pPr>
      <w:r>
        <w:rPr>
          <w:rFonts w:hint="eastAsia"/>
          <w:bCs/>
          <w:sz w:val="32"/>
          <w:szCs w:val="32"/>
          <w:lang w:val="en-US" w:eastAsia="zh-CN"/>
        </w:rPr>
        <w:t>书画作品修复装裱项目</w:t>
      </w:r>
    </w:p>
    <w:p>
      <w:pPr>
        <w:spacing w:line="480" w:lineRule="auto"/>
        <w:ind w:left="958" w:leftChars="342"/>
        <w:rPr>
          <w:rFonts w:hint="default"/>
          <w:bCs/>
          <w:sz w:val="32"/>
          <w:szCs w:val="32"/>
          <w:lang w:val="en-US"/>
        </w:rPr>
      </w:pPr>
      <w:r>
        <w:rPr>
          <w:rFonts w:hint="eastAsia"/>
          <w:bCs/>
          <w:sz w:val="32"/>
          <w:szCs w:val="32"/>
        </w:rPr>
        <w:t>谈判</w:t>
      </w:r>
      <w:r>
        <w:rPr>
          <w:bCs/>
          <w:sz w:val="32"/>
          <w:szCs w:val="32"/>
        </w:rPr>
        <w:t>内容：</w:t>
      </w:r>
      <w:r>
        <w:rPr>
          <w:rFonts w:hint="eastAsia"/>
          <w:bCs/>
          <w:sz w:val="32"/>
          <w:szCs w:val="32"/>
          <w:lang w:val="en-US" w:eastAsia="zh-CN"/>
        </w:rPr>
        <w:t>《尚意千秋——宋代书法名家翰墨特展》23件书画作品的修复和装裱</w:t>
      </w: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2</w:t>
      </w:r>
      <w:r>
        <w:rPr>
          <w:color w:val="auto"/>
          <w:sz w:val="32"/>
          <w:szCs w:val="32"/>
        </w:rPr>
        <w:t>年</w:t>
      </w:r>
      <w:r>
        <w:rPr>
          <w:rFonts w:hint="eastAsia"/>
          <w:color w:val="auto"/>
          <w:sz w:val="32"/>
          <w:szCs w:val="32"/>
          <w:lang w:val="en-US" w:eastAsia="zh-CN"/>
        </w:rPr>
        <w:t>8</w:t>
      </w:r>
      <w:r>
        <w:rPr>
          <w:color w:val="auto"/>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10"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spacing w:line="440" w:lineRule="exact"/>
        <w:ind w:firstLine="480" w:firstLineChars="200"/>
        <w:rPr>
          <w:bCs/>
          <w:sz w:val="24"/>
          <w:u w:val="single"/>
        </w:rPr>
      </w:pPr>
      <w:r>
        <w:rPr>
          <w:bCs/>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eastAsia="zh-CN"/>
        </w:rPr>
        <w:t>《尚意千秋——宋代书法名家翰墨特展》书画作品修复装裱项目</w:t>
      </w:r>
      <w:r>
        <w:rPr>
          <w:rFonts w:hint="eastAsia"/>
          <w:color w:val="auto"/>
          <w:sz w:val="24"/>
        </w:rPr>
        <w:t>）</w:t>
      </w:r>
      <w:r>
        <w:rPr>
          <w:bCs/>
          <w:sz w:val="24"/>
        </w:rPr>
        <w:t>的谈判供应商，现邀请你公司参加谈判。</w:t>
      </w:r>
    </w:p>
    <w:p>
      <w:pPr>
        <w:spacing w:line="440" w:lineRule="exact"/>
        <w:ind w:firstLine="480" w:firstLineChars="200"/>
        <w:rPr>
          <w:bCs/>
          <w:sz w:val="24"/>
        </w:rPr>
      </w:pPr>
      <w:r>
        <w:rPr>
          <w:bCs/>
          <w:sz w:val="24"/>
        </w:rPr>
        <w:t>一、项目编号：</w:t>
      </w:r>
    </w:p>
    <w:p>
      <w:pPr>
        <w:spacing w:line="440" w:lineRule="exact"/>
        <w:ind w:firstLine="480" w:firstLineChars="200"/>
        <w:rPr>
          <w:bCs/>
          <w:color w:val="FF0000"/>
          <w:sz w:val="24"/>
        </w:rPr>
      </w:pPr>
      <w:r>
        <w:rPr>
          <w:bCs/>
          <w:sz w:val="24"/>
        </w:rPr>
        <w:t>二、项目名称：</w:t>
      </w:r>
      <w:r>
        <w:rPr>
          <w:rFonts w:hint="eastAsia"/>
          <w:bCs/>
          <w:color w:val="auto"/>
          <w:sz w:val="24"/>
          <w:u w:val="single"/>
        </w:rPr>
        <w:t>湖北省博物馆</w:t>
      </w:r>
      <w:r>
        <w:rPr>
          <w:rFonts w:hint="eastAsia"/>
          <w:bCs/>
          <w:color w:val="auto"/>
          <w:sz w:val="24"/>
          <w:u w:val="single"/>
          <w:lang w:val="en-US" w:eastAsia="zh-CN"/>
        </w:rPr>
        <w:t>《尚意千秋——宋代书法名家翰墨特展》书画作品修复装裱项目</w:t>
      </w:r>
    </w:p>
    <w:p>
      <w:pPr>
        <w:spacing w:line="440" w:lineRule="exact"/>
        <w:ind w:firstLine="480" w:firstLineChars="200"/>
        <w:rPr>
          <w:bCs/>
          <w:sz w:val="24"/>
        </w:rPr>
      </w:pPr>
      <w:r>
        <w:rPr>
          <w:bCs/>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1</w:t>
            </w:r>
          </w:p>
        </w:tc>
        <w:tc>
          <w:tcPr>
            <w:tcW w:w="5124" w:type="dxa"/>
            <w:tcBorders>
              <w:top w:val="single" w:color="000000" w:sz="4" w:space="0"/>
              <w:left w:val="nil"/>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苏东坡洋州诗</w:t>
            </w:r>
          </w:p>
        </w:tc>
        <w:tc>
          <w:tcPr>
            <w:tcW w:w="2246" w:type="dxa"/>
            <w:tcBorders>
              <w:top w:val="single" w:color="000000" w:sz="4" w:space="0"/>
              <w:left w:val="nil"/>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1件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2</w:t>
            </w:r>
          </w:p>
        </w:tc>
        <w:tc>
          <w:tcPr>
            <w:tcW w:w="5124" w:type="dxa"/>
            <w:tcBorders>
              <w:top w:val="single" w:color="000000" w:sz="4" w:space="0"/>
              <w:left w:val="nil"/>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苏东坡超然臺记</w:t>
            </w:r>
          </w:p>
        </w:tc>
        <w:tc>
          <w:tcPr>
            <w:tcW w:w="2246" w:type="dxa"/>
            <w:tcBorders>
              <w:top w:val="single" w:color="000000" w:sz="4" w:space="0"/>
              <w:left w:val="nil"/>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1件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3</w:t>
            </w:r>
          </w:p>
        </w:tc>
        <w:tc>
          <w:tcPr>
            <w:tcW w:w="5124"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苏东坡李之仪等访象老题名</w:t>
            </w:r>
          </w:p>
        </w:tc>
        <w:tc>
          <w:tcPr>
            <w:tcW w:w="2246"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1件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4</w:t>
            </w:r>
          </w:p>
        </w:tc>
        <w:tc>
          <w:tcPr>
            <w:tcW w:w="5124"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黄庭坚“蒙泉”二字</w:t>
            </w:r>
          </w:p>
        </w:tc>
        <w:tc>
          <w:tcPr>
            <w:tcW w:w="2246"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1件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5</w:t>
            </w:r>
          </w:p>
        </w:tc>
        <w:tc>
          <w:tcPr>
            <w:tcW w:w="5124"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苏东坡遊赤壁图</w:t>
            </w:r>
          </w:p>
        </w:tc>
        <w:tc>
          <w:tcPr>
            <w:tcW w:w="2246"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1件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6</w:t>
            </w:r>
          </w:p>
        </w:tc>
        <w:tc>
          <w:tcPr>
            <w:tcW w:w="5124"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苏东坡先生图</w:t>
            </w:r>
          </w:p>
        </w:tc>
        <w:tc>
          <w:tcPr>
            <w:tcW w:w="2246"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1件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7</w:t>
            </w:r>
          </w:p>
        </w:tc>
        <w:tc>
          <w:tcPr>
            <w:tcW w:w="5124"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宋澹山岩黄庭坚诗</w:t>
            </w:r>
          </w:p>
        </w:tc>
        <w:tc>
          <w:tcPr>
            <w:tcW w:w="2246"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1件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5124"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苏东坡笠像</w:t>
            </w:r>
          </w:p>
        </w:tc>
        <w:tc>
          <w:tcPr>
            <w:tcW w:w="2246"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1件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w:t>
            </w:r>
          </w:p>
        </w:tc>
        <w:tc>
          <w:tcPr>
            <w:tcW w:w="5124"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赤壁苏东坡像</w:t>
            </w:r>
          </w:p>
        </w:tc>
        <w:tc>
          <w:tcPr>
            <w:tcW w:w="2246"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1件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5124"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苏东坡醉翁亭记</w:t>
            </w:r>
          </w:p>
        </w:tc>
        <w:tc>
          <w:tcPr>
            <w:tcW w:w="2246"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8件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w:t>
            </w:r>
          </w:p>
        </w:tc>
        <w:tc>
          <w:tcPr>
            <w:tcW w:w="5124"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黄庭坚西山题记</w:t>
            </w:r>
          </w:p>
        </w:tc>
        <w:tc>
          <w:tcPr>
            <w:tcW w:w="2246"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1件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w:t>
            </w:r>
          </w:p>
        </w:tc>
        <w:tc>
          <w:tcPr>
            <w:tcW w:w="5124"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苏东坡临江仙书屏</w:t>
            </w:r>
          </w:p>
        </w:tc>
        <w:tc>
          <w:tcPr>
            <w:tcW w:w="2246"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4件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w:t>
            </w:r>
          </w:p>
        </w:tc>
        <w:tc>
          <w:tcPr>
            <w:tcW w:w="5124"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苏东坡元丰三年四月题名</w:t>
            </w:r>
          </w:p>
        </w:tc>
        <w:tc>
          <w:tcPr>
            <w:tcW w:w="2246" w:type="dxa"/>
            <w:tcBorders>
              <w:top w:val="single" w:color="000000" w:sz="4" w:space="0"/>
              <w:left w:val="nil"/>
              <w:bottom w:val="single" w:color="000000" w:sz="4" w:space="0"/>
              <w:right w:val="single" w:color="000000" w:sz="4" w:space="0"/>
            </w:tcBorders>
            <w:vAlign w:val="center"/>
          </w:tcPr>
          <w:p>
            <w:pPr>
              <w:spacing w:line="440" w:lineRule="exact"/>
              <w:ind w:firstLine="480" w:firstLineChars="200"/>
              <w:jc w:val="left"/>
              <w:rPr>
                <w:bCs/>
                <w:sz w:val="24"/>
              </w:rPr>
            </w:pPr>
            <w:r>
              <w:rPr>
                <w:rFonts w:hint="eastAsia"/>
                <w:bCs/>
                <w:sz w:val="24"/>
                <w:lang w:val="en-US" w:eastAsia="zh-CN"/>
              </w:rPr>
              <w:t>1件</w:t>
            </w:r>
          </w:p>
        </w:tc>
      </w:tr>
    </w:tbl>
    <w:p>
      <w:pPr>
        <w:spacing w:line="440" w:lineRule="exact"/>
        <w:ind w:firstLine="480" w:firstLineChars="200"/>
        <w:rPr>
          <w:bCs/>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9万</w:t>
      </w:r>
      <w:r>
        <w:rPr>
          <w:rFonts w:hint="eastAsia"/>
          <w:bCs/>
          <w:color w:val="auto"/>
          <w:sz w:val="24"/>
          <w:u w:val="single"/>
        </w:rPr>
        <w:t xml:space="preserve"> </w:t>
      </w:r>
      <w:r>
        <w:rPr>
          <w:rFonts w:hint="eastAsia"/>
          <w:bCs/>
          <w:color w:val="auto"/>
          <w:sz w:val="24"/>
        </w:rPr>
        <w:t>元</w:t>
      </w:r>
    </w:p>
    <w:p>
      <w:pPr>
        <w:spacing w:line="440" w:lineRule="exact"/>
        <w:ind w:firstLine="480" w:firstLineChars="200"/>
        <w:rPr>
          <w:sz w:val="24"/>
        </w:rPr>
      </w:pPr>
      <w:r>
        <w:rPr>
          <w:bCs/>
          <w:sz w:val="24"/>
        </w:rPr>
        <w:t>五、供应商资格条件</w:t>
      </w:r>
      <w:r>
        <w:rPr>
          <w:rFonts w:hint="eastAsia" w:cs="宋体"/>
          <w:sz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rPr>
      </w:pPr>
      <w:r>
        <w:rPr>
          <w:rFonts w:hint="eastAsia" w:cs="宋体"/>
          <w:sz w:val="24"/>
        </w:rPr>
        <w:t>（一）获取时间：</w:t>
      </w:r>
      <w:r>
        <w:rPr>
          <w:sz w:val="24"/>
        </w:rPr>
        <w:t>20</w:t>
      </w:r>
      <w:r>
        <w:rPr>
          <w:rFonts w:hint="eastAsia"/>
          <w:sz w:val="24"/>
        </w:rPr>
        <w:t>2</w:t>
      </w:r>
      <w:r>
        <w:rPr>
          <w:rFonts w:hint="eastAsia"/>
          <w:sz w:val="24"/>
          <w:lang w:val="en-US" w:eastAsia="zh-CN"/>
        </w:rPr>
        <w:t>2</w:t>
      </w:r>
      <w:r>
        <w:rPr>
          <w:rFonts w:hint="eastAsia" w:cs="宋体"/>
          <w:sz w:val="24"/>
        </w:rPr>
        <w:t>年</w:t>
      </w:r>
      <w:r>
        <w:rPr>
          <w:rFonts w:hint="eastAsia"/>
          <w:sz w:val="24"/>
          <w:lang w:val="en-US" w:eastAsia="zh-CN"/>
        </w:rPr>
        <w:t>8</w:t>
      </w:r>
      <w:r>
        <w:rPr>
          <w:rFonts w:hint="eastAsia" w:cs="宋体"/>
          <w:sz w:val="24"/>
        </w:rPr>
        <w:t>月</w:t>
      </w:r>
      <w:r>
        <w:rPr>
          <w:rFonts w:hint="eastAsia"/>
          <w:sz w:val="24"/>
          <w:lang w:val="en-US" w:eastAsia="zh-CN"/>
        </w:rPr>
        <w:t>31</w:t>
      </w:r>
      <w:r>
        <w:rPr>
          <w:rFonts w:hint="eastAsia" w:cs="宋体"/>
          <w:sz w:val="24"/>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right"/>
        <w:rPr>
          <w:sz w:val="24"/>
        </w:rPr>
      </w:pP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240" w:firstLineChars="2600"/>
        <w:outlineLvl w:val="0"/>
        <w:rPr>
          <w:sz w:val="24"/>
        </w:rPr>
      </w:pPr>
      <w:r>
        <w:rPr>
          <w:sz w:val="24"/>
        </w:rPr>
        <w:t>20</w:t>
      </w:r>
      <w:r>
        <w:rPr>
          <w:rFonts w:hint="eastAsia"/>
          <w:sz w:val="24"/>
        </w:rPr>
        <w:t>2</w:t>
      </w:r>
      <w:r>
        <w:rPr>
          <w:rFonts w:hint="eastAsia"/>
          <w:sz w:val="24"/>
          <w:lang w:val="en-US" w:eastAsia="zh-CN"/>
        </w:rPr>
        <w:t>2</w:t>
      </w:r>
      <w:r>
        <w:rPr>
          <w:sz w:val="24"/>
        </w:rPr>
        <w:t>年</w:t>
      </w:r>
      <w:r>
        <w:rPr>
          <w:rFonts w:hint="eastAsia"/>
          <w:sz w:val="24"/>
          <w:lang w:val="en-US" w:eastAsia="zh-CN"/>
        </w:rPr>
        <w:t>8</w:t>
      </w:r>
      <w:r>
        <w:rPr>
          <w:sz w:val="24"/>
        </w:rPr>
        <w:t>月</w:t>
      </w:r>
      <w:r>
        <w:rPr>
          <w:rFonts w:hint="eastAsia"/>
          <w:sz w:val="24"/>
          <w:lang w:val="en-US" w:eastAsia="zh-CN"/>
        </w:rPr>
        <w:t>29</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kern w:val="0"/>
                <w:sz w:val="24"/>
              </w:rPr>
            </w:pPr>
            <w:r>
              <w:rPr>
                <w:rFonts w:hint="eastAsia"/>
                <w:bCs/>
                <w:kern w:val="0"/>
                <w:sz w:val="24"/>
              </w:rPr>
              <w:t>湖北省博物馆</w:t>
            </w:r>
            <w:r>
              <w:rPr>
                <w:rFonts w:hint="eastAsia"/>
                <w:bCs/>
                <w:kern w:val="0"/>
                <w:sz w:val="24"/>
                <w:lang w:val="en-US" w:eastAsia="zh-CN"/>
              </w:rPr>
              <w:t>《尚意千秋——宋代书法名家翰墨特展》书画作品修复装裱项目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kern w:val="0"/>
                <w:sz w:val="24"/>
              </w:rPr>
            </w:pPr>
            <w:r>
              <w:rPr>
                <w:rFonts w:hint="eastAsia"/>
                <w:bCs/>
                <w:kern w:val="0"/>
                <w:sz w:val="24"/>
                <w:lang w:val="en-US" w:eastAsia="zh-CN"/>
              </w:rPr>
              <w:t>《尚意千秋——宋代书法名家翰墨特展》中23件书画作品的修复和装裱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kern w:val="0"/>
                <w:sz w:val="24"/>
              </w:rPr>
            </w:pPr>
            <w:r>
              <w:rPr>
                <w:rFonts w:hint="eastAsia" w:cs="宋体"/>
                <w:kern w:val="0"/>
                <w:sz w:val="24"/>
              </w:rPr>
              <w:t>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color w:val="auto"/>
                <w:kern w:val="0"/>
                <w:sz w:val="24"/>
              </w:rPr>
              <w:t>采购人</w:t>
            </w:r>
          </w:p>
        </w:tc>
        <w:tc>
          <w:tcPr>
            <w:tcW w:w="6429" w:type="dxa"/>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w:t>
            </w:r>
            <w:r>
              <w:rPr>
                <w:rFonts w:hint="eastAsia" w:cs="宋体"/>
                <w:kern w:val="0"/>
                <w:sz w:val="24"/>
                <w:lang w:eastAsia="zh-CN"/>
              </w:rPr>
              <w:t>曾攀</w:t>
            </w:r>
            <w:r>
              <w:rPr>
                <w:kern w:val="0"/>
                <w:sz w:val="24"/>
              </w:rPr>
              <w:fldChar w:fldCharType="begin"/>
            </w:r>
            <w:r>
              <w:rPr>
                <w:kern w:val="0"/>
                <w:sz w:val="24"/>
              </w:rPr>
              <w:instrText xml:space="preserve">&lt;MK&gt;buyers.ownerlinkman &lt;/MK&gt;</w:instrText>
            </w:r>
            <w:r>
              <w:rPr>
                <w:kern w:val="0"/>
                <w:sz w:val="24"/>
              </w:rPr>
              <w:fldChar w:fldCharType="end"/>
            </w:r>
          </w:p>
          <w:p>
            <w:pPr>
              <w:rPr>
                <w:kern w:val="0"/>
                <w:sz w:val="24"/>
              </w:rPr>
            </w:pPr>
            <w:r>
              <w:rPr>
                <w:rFonts w:hint="eastAsia" w:cs="宋体"/>
                <w:kern w:val="0"/>
                <w:sz w:val="24"/>
              </w:rPr>
              <w:t>联系方式：</w:t>
            </w:r>
            <w:r>
              <w:rPr>
                <w:rFonts w:hint="eastAsia"/>
                <w:color w:val="auto"/>
                <w:sz w:val="24"/>
                <w:szCs w:val="24"/>
                <w:lang w:val="en-US" w:eastAsia="zh-CN"/>
              </w:rPr>
              <w:t>15071479809</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color w:val="FF0000"/>
                <w:kern w:val="0"/>
                <w:sz w:val="24"/>
              </w:rPr>
            </w:pPr>
            <w:r>
              <w:rPr>
                <w:rFonts w:hint="eastAsia"/>
                <w:bCs/>
                <w:color w:val="auto"/>
                <w:sz w:val="24"/>
              </w:rPr>
              <w:t>其他资格证明文件及资料</w:t>
            </w:r>
          </w:p>
        </w:tc>
        <w:tc>
          <w:tcPr>
            <w:tcW w:w="6429" w:type="dxa"/>
            <w:vAlign w:val="center"/>
          </w:tcPr>
          <w:p>
            <w:pPr>
              <w:rPr>
                <w:kern w:val="0"/>
                <w:sz w:val="24"/>
              </w:rPr>
            </w:pPr>
            <w:r>
              <w:rPr>
                <w:rFonts w:hint="eastAsia"/>
                <w:sz w:val="24"/>
                <w:szCs w:val="24"/>
                <w:highlight w:val="none"/>
                <w:lang w:val="en-US" w:eastAsia="zh-CN"/>
              </w:rPr>
              <w:t>投标单位需要具备博物馆书画作品的修复及装裱经验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2</w:t>
            </w:r>
            <w:r>
              <w:rPr>
                <w:rFonts w:hint="eastAsia" w:ascii="Times New Roman" w:hAnsi="Times New Roman" w:cs="宋体"/>
                <w:sz w:val="24"/>
                <w:szCs w:val="24"/>
                <w:lang w:val="en-US"/>
              </w:rPr>
              <w:t>年</w:t>
            </w:r>
            <w:r>
              <w:rPr>
                <w:rFonts w:hint="eastAsia" w:ascii="Times New Roman" w:hAnsi="Times New Roman" w:cs="宋体"/>
                <w:sz w:val="24"/>
                <w:szCs w:val="24"/>
                <w:lang w:val="en-US" w:eastAsia="zh-CN"/>
              </w:rPr>
              <w:t>9</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2</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9</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398"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w:t>
      </w:r>
      <w:r>
        <w:rPr>
          <w:rFonts w:hint="eastAsia" w:eastAsia="黑体" w:cs="黑体"/>
          <w:sz w:val="24"/>
          <w:lang w:eastAsia="zh-CN"/>
        </w:rPr>
        <w:t>一</w:t>
      </w:r>
      <w:r>
        <w:rPr>
          <w:rFonts w:hint="eastAsia" w:eastAsia="黑体" w:cs="黑体"/>
          <w:sz w:val="24"/>
        </w:rPr>
        <w:t>、适用法律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32"/>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059"/>
        <w:gridCol w:w="1605"/>
        <w:gridCol w:w="2168"/>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sz w:val="24"/>
              </w:rPr>
            </w:pPr>
            <w:r>
              <w:rPr>
                <w:rFonts w:hint="eastAsia" w:ascii="宋体" w:hAnsi="宋体" w:cs="宋体"/>
                <w:sz w:val="24"/>
              </w:rPr>
              <w:t>序号</w:t>
            </w:r>
          </w:p>
        </w:tc>
        <w:tc>
          <w:tcPr>
            <w:tcW w:w="3059" w:type="dxa"/>
            <w:shd w:val="clear" w:color="auto" w:fill="D6DCE5"/>
            <w:vAlign w:val="center"/>
          </w:tcPr>
          <w:p>
            <w:pPr>
              <w:jc w:val="center"/>
              <w:rPr>
                <w:rFonts w:ascii="宋体" w:hAnsi="宋体" w:cs="宋体"/>
                <w:sz w:val="24"/>
              </w:rPr>
            </w:pPr>
            <w:r>
              <w:rPr>
                <w:rFonts w:hint="eastAsia" w:ascii="宋体" w:hAnsi="宋体" w:cs="宋体"/>
                <w:sz w:val="24"/>
              </w:rPr>
              <w:t>货物名称</w:t>
            </w:r>
          </w:p>
        </w:tc>
        <w:tc>
          <w:tcPr>
            <w:tcW w:w="1605" w:type="dxa"/>
            <w:shd w:val="clear" w:color="auto" w:fill="D6DCE5"/>
            <w:vAlign w:val="center"/>
          </w:tcPr>
          <w:p>
            <w:pPr>
              <w:jc w:val="center"/>
              <w:rPr>
                <w:rFonts w:ascii="宋体" w:hAnsi="宋体" w:cs="宋体"/>
                <w:sz w:val="24"/>
              </w:rPr>
            </w:pPr>
            <w:r>
              <w:rPr>
                <w:rFonts w:hint="eastAsia" w:ascii="宋体" w:hAnsi="宋体" w:cs="宋体"/>
                <w:sz w:val="24"/>
              </w:rPr>
              <w:t>采购数量</w:t>
            </w:r>
          </w:p>
        </w:tc>
        <w:tc>
          <w:tcPr>
            <w:tcW w:w="2168" w:type="dxa"/>
            <w:shd w:val="clear" w:color="auto" w:fill="D6DCE5"/>
            <w:vAlign w:val="center"/>
          </w:tcPr>
          <w:p>
            <w:pPr>
              <w:jc w:val="center"/>
              <w:rPr>
                <w:rFonts w:ascii="宋体" w:hAnsi="宋体" w:cs="宋体"/>
                <w:sz w:val="24"/>
              </w:rPr>
            </w:pPr>
            <w:r>
              <w:rPr>
                <w:rFonts w:hint="eastAsia" w:ascii="宋体" w:hAnsi="宋体" w:cs="宋体"/>
                <w:sz w:val="24"/>
              </w:rPr>
              <w:t>参数或指标需求</w:t>
            </w:r>
          </w:p>
        </w:tc>
        <w:tc>
          <w:tcPr>
            <w:tcW w:w="1691" w:type="dxa"/>
            <w:shd w:val="clear" w:color="auto" w:fill="D6DCE5"/>
            <w:vAlign w:val="center"/>
          </w:tcPr>
          <w:p>
            <w:pPr>
              <w:adjustRightInd w:val="0"/>
              <w:snapToGrid w:val="0"/>
              <w:jc w:val="center"/>
              <w:rPr>
                <w:rFonts w:hint="eastAsia" w:ascii="宋体" w:hAnsi="宋体" w:cs="宋体"/>
                <w:sz w:val="24"/>
              </w:rPr>
            </w:pPr>
            <w:r>
              <w:rPr>
                <w:sz w:val="24"/>
              </w:rPr>
              <w:t>单价</w:t>
            </w:r>
            <w:r>
              <w:rPr>
                <w:rFonts w:hint="eastAsia"/>
                <w:sz w:val="24"/>
                <w:lang w:eastAsia="zh-CN"/>
              </w:rPr>
              <w:t>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60" w:type="dxa"/>
            <w:vAlign w:val="center"/>
          </w:tcPr>
          <w:p>
            <w:pPr>
              <w:jc w:val="center"/>
              <w:rPr>
                <w:rFonts w:ascii="宋体" w:hAnsi="宋体"/>
                <w:caps/>
                <w:sz w:val="24"/>
              </w:rPr>
            </w:pPr>
            <w:r>
              <w:rPr>
                <w:rFonts w:hint="eastAsia" w:ascii="宋体" w:hAnsi="宋体"/>
                <w:caps/>
                <w:sz w:val="24"/>
              </w:rPr>
              <w:t>1</w:t>
            </w:r>
          </w:p>
        </w:tc>
        <w:tc>
          <w:tcPr>
            <w:tcW w:w="3059"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苏东坡洋州诗</w:t>
            </w:r>
          </w:p>
        </w:tc>
        <w:tc>
          <w:tcPr>
            <w:tcW w:w="1605"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1件</w:t>
            </w:r>
          </w:p>
        </w:tc>
        <w:tc>
          <w:tcPr>
            <w:tcW w:w="2168" w:type="dxa"/>
            <w:vAlign w:val="center"/>
          </w:tcPr>
          <w:p>
            <w:pPr>
              <w:spacing w:before="240" w:after="60"/>
              <w:jc w:val="left"/>
              <w:outlineLvl w:val="0"/>
              <w:rPr>
                <w:rFonts w:hint="default" w:ascii="宋体" w:hAnsi="宋体" w:cs="宋体"/>
                <w:sz w:val="24"/>
                <w:lang w:val="en-US"/>
              </w:rPr>
            </w:pPr>
            <w:r>
              <w:rPr>
                <w:rFonts w:hint="eastAsia" w:ascii="宋体" w:hAnsi="宋体" w:cs="宋体"/>
                <w:sz w:val="24"/>
                <w:lang w:val="en-US" w:eastAsia="zh-CN"/>
              </w:rPr>
              <w:t>119cm×64cm</w:t>
            </w:r>
          </w:p>
        </w:tc>
        <w:tc>
          <w:tcPr>
            <w:tcW w:w="1691" w:type="dxa"/>
            <w:vAlign w:val="center"/>
          </w:tcPr>
          <w:p>
            <w:pPr>
              <w:adjustRightInd w:val="0"/>
              <w:snapToGrid w:val="0"/>
              <w:jc w:val="center"/>
              <w:rPr>
                <w:rFonts w:hint="eastAsia" w:ascii="宋体" w:hAnsi="宋体" w:cs="宋体"/>
                <w:sz w:val="24"/>
                <w:lang w:val="en-US" w:eastAsia="zh-CN"/>
              </w:rPr>
            </w:pPr>
            <w:r>
              <w:rPr>
                <w:rFonts w:hint="eastAsia"/>
                <w:sz w:val="24"/>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2</w:t>
            </w:r>
          </w:p>
        </w:tc>
        <w:tc>
          <w:tcPr>
            <w:tcW w:w="3059"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苏东坡超然臺记</w:t>
            </w:r>
          </w:p>
        </w:tc>
        <w:tc>
          <w:tcPr>
            <w:tcW w:w="1605"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1件</w:t>
            </w:r>
          </w:p>
        </w:tc>
        <w:tc>
          <w:tcPr>
            <w:tcW w:w="2168"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103cm×54.5cm</w:t>
            </w:r>
          </w:p>
        </w:tc>
        <w:tc>
          <w:tcPr>
            <w:tcW w:w="1691" w:type="dxa"/>
            <w:vAlign w:val="center"/>
          </w:tcPr>
          <w:p>
            <w:pPr>
              <w:adjustRightInd w:val="0"/>
              <w:snapToGrid w:val="0"/>
              <w:jc w:val="center"/>
              <w:rPr>
                <w:rFonts w:hint="eastAsia" w:ascii="宋体" w:hAnsi="宋体" w:cs="宋体"/>
                <w:sz w:val="24"/>
                <w:lang w:val="en-US" w:eastAsia="zh-CN"/>
              </w:rPr>
            </w:pPr>
            <w:r>
              <w:rPr>
                <w:rFonts w:hint="eastAsia"/>
                <w:sz w:val="24"/>
                <w:lang w:val="en-US" w:eastAsia="zh-CN"/>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3</w:t>
            </w:r>
          </w:p>
        </w:tc>
        <w:tc>
          <w:tcPr>
            <w:tcW w:w="3059"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苏东坡李之仪等访象老题名</w:t>
            </w:r>
          </w:p>
        </w:tc>
        <w:tc>
          <w:tcPr>
            <w:tcW w:w="1605"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1件</w:t>
            </w:r>
          </w:p>
        </w:tc>
        <w:tc>
          <w:tcPr>
            <w:tcW w:w="2168"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57cm×41cm</w:t>
            </w:r>
          </w:p>
        </w:tc>
        <w:tc>
          <w:tcPr>
            <w:tcW w:w="1691" w:type="dxa"/>
            <w:vAlign w:val="center"/>
          </w:tcPr>
          <w:p>
            <w:pPr>
              <w:adjustRightInd w:val="0"/>
              <w:snapToGrid w:val="0"/>
              <w:jc w:val="center"/>
              <w:rPr>
                <w:rFonts w:hint="eastAsia" w:ascii="宋体" w:hAnsi="宋体" w:cs="宋体"/>
                <w:sz w:val="24"/>
                <w:lang w:val="en-US" w:eastAsia="zh-CN"/>
              </w:rPr>
            </w:pPr>
            <w:r>
              <w:rPr>
                <w:rFonts w:hint="eastAsia"/>
                <w:sz w:val="24"/>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4</w:t>
            </w:r>
          </w:p>
        </w:tc>
        <w:tc>
          <w:tcPr>
            <w:tcW w:w="3059"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黄庭坚“蒙泉”二字</w:t>
            </w:r>
          </w:p>
        </w:tc>
        <w:tc>
          <w:tcPr>
            <w:tcW w:w="1605"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1件</w:t>
            </w:r>
          </w:p>
        </w:tc>
        <w:tc>
          <w:tcPr>
            <w:tcW w:w="2168"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129cm×72cm</w:t>
            </w:r>
          </w:p>
        </w:tc>
        <w:tc>
          <w:tcPr>
            <w:tcW w:w="1691" w:type="dxa"/>
            <w:vAlign w:val="center"/>
          </w:tcPr>
          <w:p>
            <w:pPr>
              <w:adjustRightInd w:val="0"/>
              <w:snapToGrid w:val="0"/>
              <w:jc w:val="center"/>
              <w:rPr>
                <w:rFonts w:hint="eastAsia" w:ascii="宋体" w:hAnsi="宋体" w:cs="宋体"/>
                <w:sz w:val="24"/>
                <w:lang w:val="en-US" w:eastAsia="zh-CN"/>
              </w:rPr>
            </w:pPr>
            <w:r>
              <w:rPr>
                <w:rFonts w:hint="eastAsia"/>
                <w:sz w:val="24"/>
                <w:lang w:val="en-US" w:eastAsia="zh-CN"/>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5</w:t>
            </w:r>
          </w:p>
        </w:tc>
        <w:tc>
          <w:tcPr>
            <w:tcW w:w="3059"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苏东坡遊赤壁图</w:t>
            </w:r>
          </w:p>
        </w:tc>
        <w:tc>
          <w:tcPr>
            <w:tcW w:w="1605"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1件</w:t>
            </w:r>
          </w:p>
        </w:tc>
        <w:tc>
          <w:tcPr>
            <w:tcW w:w="2168"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50cm×95cm</w:t>
            </w:r>
          </w:p>
        </w:tc>
        <w:tc>
          <w:tcPr>
            <w:tcW w:w="1691" w:type="dxa"/>
            <w:vAlign w:val="center"/>
          </w:tcPr>
          <w:p>
            <w:pPr>
              <w:adjustRightInd w:val="0"/>
              <w:snapToGrid w:val="0"/>
              <w:jc w:val="center"/>
              <w:rPr>
                <w:rFonts w:hint="eastAsia" w:ascii="宋体" w:hAnsi="宋体" w:cs="宋体"/>
                <w:sz w:val="24"/>
                <w:lang w:val="en-US" w:eastAsia="zh-CN"/>
              </w:rPr>
            </w:pPr>
            <w:r>
              <w:rPr>
                <w:rFonts w:hint="eastAsia"/>
                <w:sz w:val="24"/>
                <w:lang w:val="en-US" w:eastAsia="zh-CN"/>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6</w:t>
            </w:r>
          </w:p>
        </w:tc>
        <w:tc>
          <w:tcPr>
            <w:tcW w:w="3059"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苏东坡先生图</w:t>
            </w:r>
          </w:p>
        </w:tc>
        <w:tc>
          <w:tcPr>
            <w:tcW w:w="1605"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1件</w:t>
            </w:r>
          </w:p>
        </w:tc>
        <w:tc>
          <w:tcPr>
            <w:tcW w:w="2168"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98cm×37cm</w:t>
            </w:r>
          </w:p>
        </w:tc>
        <w:tc>
          <w:tcPr>
            <w:tcW w:w="1691" w:type="dxa"/>
            <w:vAlign w:val="center"/>
          </w:tcPr>
          <w:p>
            <w:pPr>
              <w:adjustRightInd w:val="0"/>
              <w:snapToGrid w:val="0"/>
              <w:jc w:val="center"/>
              <w:rPr>
                <w:rFonts w:hint="eastAsia" w:ascii="宋体" w:hAnsi="宋体" w:cs="宋体"/>
                <w:sz w:val="24"/>
                <w:lang w:val="en-US" w:eastAsia="zh-CN"/>
              </w:rPr>
            </w:pPr>
            <w:r>
              <w:rPr>
                <w:rFonts w:hint="eastAsia"/>
                <w:sz w:val="24"/>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eastAsia" w:ascii="宋体" w:hAnsi="宋体" w:eastAsia="宋体"/>
                <w:caps/>
                <w:sz w:val="24"/>
                <w:lang w:val="en-US" w:eastAsia="zh-CN"/>
              </w:rPr>
            </w:pPr>
            <w:r>
              <w:rPr>
                <w:rFonts w:hint="eastAsia" w:ascii="宋体" w:hAnsi="宋体"/>
                <w:caps/>
                <w:sz w:val="24"/>
                <w:lang w:val="en-US" w:eastAsia="zh-CN"/>
              </w:rPr>
              <w:t>7</w:t>
            </w:r>
          </w:p>
        </w:tc>
        <w:tc>
          <w:tcPr>
            <w:tcW w:w="3059"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宋澹山岩黄庭坚诗</w:t>
            </w:r>
          </w:p>
        </w:tc>
        <w:tc>
          <w:tcPr>
            <w:tcW w:w="1605"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1件</w:t>
            </w:r>
          </w:p>
        </w:tc>
        <w:tc>
          <w:tcPr>
            <w:tcW w:w="2168"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172cm×83cm</w:t>
            </w:r>
          </w:p>
        </w:tc>
        <w:tc>
          <w:tcPr>
            <w:tcW w:w="1691" w:type="dxa"/>
            <w:vAlign w:val="center"/>
          </w:tcPr>
          <w:p>
            <w:pPr>
              <w:adjustRightInd w:val="0"/>
              <w:snapToGrid w:val="0"/>
              <w:jc w:val="center"/>
              <w:rPr>
                <w:rFonts w:hint="eastAsia" w:ascii="宋体" w:hAnsi="宋体" w:cs="宋体"/>
                <w:sz w:val="24"/>
                <w:lang w:val="en-US" w:eastAsia="zh-CN"/>
              </w:rPr>
            </w:pPr>
            <w:r>
              <w:rPr>
                <w:rFonts w:hint="eastAsia"/>
                <w:sz w:val="24"/>
                <w:lang w:val="en-US" w:eastAsia="zh-CN"/>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eastAsia" w:ascii="宋体" w:hAnsi="宋体" w:eastAsia="宋体"/>
                <w:caps/>
                <w:sz w:val="24"/>
                <w:lang w:val="en-US" w:eastAsia="zh-CN"/>
              </w:rPr>
            </w:pPr>
            <w:r>
              <w:rPr>
                <w:rFonts w:hint="eastAsia" w:ascii="宋体" w:hAnsi="宋体"/>
                <w:caps/>
                <w:sz w:val="24"/>
                <w:lang w:val="en-US" w:eastAsia="zh-CN"/>
              </w:rPr>
              <w:t>8</w:t>
            </w:r>
          </w:p>
        </w:tc>
        <w:tc>
          <w:tcPr>
            <w:tcW w:w="3059"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苏东坡笠像</w:t>
            </w:r>
          </w:p>
        </w:tc>
        <w:tc>
          <w:tcPr>
            <w:tcW w:w="1605"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1件</w:t>
            </w:r>
          </w:p>
        </w:tc>
        <w:tc>
          <w:tcPr>
            <w:tcW w:w="2168"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106.5cm×73cm</w:t>
            </w:r>
          </w:p>
        </w:tc>
        <w:tc>
          <w:tcPr>
            <w:tcW w:w="1691" w:type="dxa"/>
            <w:vAlign w:val="center"/>
          </w:tcPr>
          <w:p>
            <w:pPr>
              <w:adjustRightInd w:val="0"/>
              <w:snapToGrid w:val="0"/>
              <w:jc w:val="center"/>
              <w:rPr>
                <w:rFonts w:hint="eastAsia" w:ascii="宋体" w:hAnsi="宋体" w:cs="宋体"/>
                <w:sz w:val="24"/>
                <w:lang w:val="en-US" w:eastAsia="zh-CN"/>
              </w:rPr>
            </w:pPr>
            <w:r>
              <w:rPr>
                <w:rFonts w:hint="eastAsia"/>
                <w:sz w:val="24"/>
                <w:lang w:val="en-US" w:eastAsia="zh-CN"/>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eastAsia" w:ascii="宋体" w:hAnsi="宋体" w:eastAsia="宋体"/>
                <w:caps/>
                <w:sz w:val="24"/>
                <w:lang w:val="en-US" w:eastAsia="zh-CN"/>
              </w:rPr>
            </w:pPr>
            <w:r>
              <w:rPr>
                <w:rFonts w:hint="eastAsia" w:ascii="宋体" w:hAnsi="宋体"/>
                <w:caps/>
                <w:sz w:val="24"/>
                <w:lang w:val="en-US" w:eastAsia="zh-CN"/>
              </w:rPr>
              <w:t>9</w:t>
            </w:r>
          </w:p>
        </w:tc>
        <w:tc>
          <w:tcPr>
            <w:tcW w:w="3059"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赤壁苏东坡像</w:t>
            </w:r>
          </w:p>
        </w:tc>
        <w:tc>
          <w:tcPr>
            <w:tcW w:w="1605"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1件</w:t>
            </w:r>
          </w:p>
        </w:tc>
        <w:tc>
          <w:tcPr>
            <w:tcW w:w="2168"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102cm×43cm</w:t>
            </w:r>
          </w:p>
        </w:tc>
        <w:tc>
          <w:tcPr>
            <w:tcW w:w="1691" w:type="dxa"/>
            <w:vAlign w:val="center"/>
          </w:tcPr>
          <w:p>
            <w:pPr>
              <w:adjustRightInd w:val="0"/>
              <w:snapToGrid w:val="0"/>
              <w:jc w:val="center"/>
              <w:rPr>
                <w:rFonts w:hint="eastAsia" w:ascii="宋体" w:hAnsi="宋体" w:cs="宋体"/>
                <w:sz w:val="24"/>
                <w:lang w:val="en-US" w:eastAsia="zh-CN"/>
              </w:rPr>
            </w:pPr>
            <w:r>
              <w:rPr>
                <w:rFonts w:hint="eastAsia"/>
                <w:sz w:val="24"/>
                <w:lang w:val="en-US" w:eastAsia="zh-CN"/>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eastAsia="宋体"/>
                <w:caps/>
                <w:sz w:val="24"/>
                <w:lang w:val="en-US" w:eastAsia="zh-CN"/>
              </w:rPr>
            </w:pPr>
            <w:r>
              <w:rPr>
                <w:rFonts w:hint="eastAsia" w:ascii="宋体" w:hAnsi="宋体"/>
                <w:caps/>
                <w:sz w:val="24"/>
                <w:lang w:val="en-US" w:eastAsia="zh-CN"/>
              </w:rPr>
              <w:t>10</w:t>
            </w:r>
          </w:p>
        </w:tc>
        <w:tc>
          <w:tcPr>
            <w:tcW w:w="3059"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苏东坡醉翁亭记</w:t>
            </w:r>
          </w:p>
        </w:tc>
        <w:tc>
          <w:tcPr>
            <w:tcW w:w="1605"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8件</w:t>
            </w:r>
          </w:p>
        </w:tc>
        <w:tc>
          <w:tcPr>
            <w:tcW w:w="2168"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172cm×50cm</w:t>
            </w:r>
          </w:p>
        </w:tc>
        <w:tc>
          <w:tcPr>
            <w:tcW w:w="1691" w:type="dxa"/>
            <w:vAlign w:val="center"/>
          </w:tcPr>
          <w:p>
            <w:pPr>
              <w:adjustRightInd w:val="0"/>
              <w:snapToGrid w:val="0"/>
              <w:jc w:val="center"/>
              <w:rPr>
                <w:rFonts w:hint="default" w:ascii="宋体" w:hAnsi="宋体" w:cs="宋体"/>
                <w:sz w:val="24"/>
                <w:lang w:val="en-US" w:eastAsia="zh-CN"/>
              </w:rPr>
            </w:pPr>
            <w:r>
              <w:rPr>
                <w:rFonts w:hint="eastAsia"/>
                <w:sz w:val="24"/>
                <w:lang w:val="en-US" w:eastAsia="zh-CN"/>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eastAsia="宋体"/>
                <w:caps/>
                <w:sz w:val="24"/>
                <w:lang w:val="en-US" w:eastAsia="zh-CN"/>
              </w:rPr>
            </w:pPr>
            <w:r>
              <w:rPr>
                <w:rFonts w:hint="eastAsia" w:ascii="宋体" w:hAnsi="宋体"/>
                <w:caps/>
                <w:sz w:val="24"/>
                <w:lang w:val="en-US" w:eastAsia="zh-CN"/>
              </w:rPr>
              <w:t>11</w:t>
            </w:r>
          </w:p>
        </w:tc>
        <w:tc>
          <w:tcPr>
            <w:tcW w:w="3059"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黄庭坚西山题记</w:t>
            </w:r>
          </w:p>
        </w:tc>
        <w:tc>
          <w:tcPr>
            <w:tcW w:w="1605"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1件</w:t>
            </w:r>
          </w:p>
        </w:tc>
        <w:tc>
          <w:tcPr>
            <w:tcW w:w="2168"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90cm×245cm</w:t>
            </w:r>
          </w:p>
        </w:tc>
        <w:tc>
          <w:tcPr>
            <w:tcW w:w="1691" w:type="dxa"/>
            <w:vAlign w:val="center"/>
          </w:tcPr>
          <w:p>
            <w:pPr>
              <w:adjustRightInd w:val="0"/>
              <w:snapToGrid w:val="0"/>
              <w:jc w:val="center"/>
              <w:rPr>
                <w:rFonts w:hint="eastAsia" w:ascii="宋体" w:hAnsi="宋体" w:cs="宋体"/>
                <w:sz w:val="24"/>
                <w:lang w:val="en-US" w:eastAsia="zh-CN"/>
              </w:rPr>
            </w:pPr>
            <w:r>
              <w:rPr>
                <w:rFonts w:hint="eastAsia"/>
                <w:sz w:val="24"/>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eastAsia="宋体"/>
                <w:caps/>
                <w:sz w:val="24"/>
                <w:lang w:val="en-US" w:eastAsia="zh-CN"/>
              </w:rPr>
            </w:pPr>
            <w:r>
              <w:rPr>
                <w:rFonts w:hint="eastAsia" w:ascii="宋体" w:hAnsi="宋体"/>
                <w:caps/>
                <w:sz w:val="24"/>
                <w:lang w:val="en-US" w:eastAsia="zh-CN"/>
              </w:rPr>
              <w:t>12</w:t>
            </w:r>
          </w:p>
        </w:tc>
        <w:tc>
          <w:tcPr>
            <w:tcW w:w="3059"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苏东坡临江仙书屏</w:t>
            </w:r>
          </w:p>
        </w:tc>
        <w:tc>
          <w:tcPr>
            <w:tcW w:w="1605"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4件</w:t>
            </w:r>
          </w:p>
        </w:tc>
        <w:tc>
          <w:tcPr>
            <w:tcW w:w="2168"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135cm×41cm</w:t>
            </w:r>
          </w:p>
        </w:tc>
        <w:tc>
          <w:tcPr>
            <w:tcW w:w="1691" w:type="dxa"/>
            <w:vAlign w:val="center"/>
          </w:tcPr>
          <w:p>
            <w:pPr>
              <w:adjustRightInd w:val="0"/>
              <w:snapToGrid w:val="0"/>
              <w:jc w:val="center"/>
              <w:rPr>
                <w:rFonts w:hint="default" w:ascii="宋体" w:hAnsi="宋体" w:cs="宋体"/>
                <w:sz w:val="24"/>
                <w:lang w:val="en-US" w:eastAsia="zh-CN"/>
              </w:rPr>
            </w:pPr>
            <w:r>
              <w:rPr>
                <w:rFonts w:hint="eastAsia"/>
                <w:sz w:val="24"/>
                <w:lang w:val="en-US" w:eastAsia="zh-CN"/>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eastAsia="宋体"/>
                <w:caps/>
                <w:sz w:val="24"/>
                <w:lang w:val="en-US" w:eastAsia="zh-CN"/>
              </w:rPr>
            </w:pPr>
            <w:r>
              <w:rPr>
                <w:rFonts w:hint="eastAsia" w:ascii="宋体" w:hAnsi="宋体"/>
                <w:caps/>
                <w:sz w:val="24"/>
                <w:lang w:val="en-US" w:eastAsia="zh-CN"/>
              </w:rPr>
              <w:t>13</w:t>
            </w:r>
          </w:p>
        </w:tc>
        <w:tc>
          <w:tcPr>
            <w:tcW w:w="3059"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苏东坡元丰三年四月题名</w:t>
            </w:r>
          </w:p>
        </w:tc>
        <w:tc>
          <w:tcPr>
            <w:tcW w:w="1605"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1件</w:t>
            </w:r>
          </w:p>
        </w:tc>
        <w:tc>
          <w:tcPr>
            <w:tcW w:w="2168" w:type="dxa"/>
            <w:vAlign w:val="center"/>
          </w:tcPr>
          <w:p>
            <w:pPr>
              <w:spacing w:before="240" w:after="60"/>
              <w:jc w:val="left"/>
              <w:outlineLvl w:val="0"/>
              <w:rPr>
                <w:rFonts w:hint="eastAsia" w:ascii="宋体" w:hAnsi="宋体" w:cs="宋体"/>
                <w:sz w:val="24"/>
              </w:rPr>
            </w:pPr>
            <w:r>
              <w:rPr>
                <w:rFonts w:hint="eastAsia" w:ascii="宋体" w:hAnsi="宋体" w:cs="宋体"/>
                <w:sz w:val="24"/>
                <w:lang w:val="en-US" w:eastAsia="zh-CN"/>
              </w:rPr>
              <w:t>61cm×52.5cm</w:t>
            </w:r>
          </w:p>
        </w:tc>
        <w:tc>
          <w:tcPr>
            <w:tcW w:w="1691" w:type="dxa"/>
            <w:vAlign w:val="center"/>
          </w:tcPr>
          <w:p>
            <w:pPr>
              <w:adjustRightInd w:val="0"/>
              <w:snapToGrid w:val="0"/>
              <w:jc w:val="center"/>
              <w:rPr>
                <w:rFonts w:hint="eastAsia" w:ascii="宋体" w:hAnsi="宋体" w:cs="宋体"/>
                <w:sz w:val="24"/>
                <w:lang w:val="en-US" w:eastAsia="zh-CN"/>
              </w:rPr>
            </w:pPr>
            <w:r>
              <w:rPr>
                <w:rFonts w:hint="eastAsia"/>
                <w:sz w:val="24"/>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92" w:type="dxa"/>
            <w:gridSpan w:val="4"/>
            <w:vAlign w:val="center"/>
          </w:tcPr>
          <w:p>
            <w:pPr>
              <w:spacing w:before="240" w:after="60"/>
              <w:jc w:val="center"/>
              <w:outlineLvl w:val="0"/>
              <w:rPr>
                <w:rFonts w:hint="eastAsia" w:ascii="宋体" w:hAnsi="宋体" w:cs="宋体"/>
                <w:sz w:val="24"/>
                <w:lang w:val="en-US" w:eastAsia="zh-CN"/>
              </w:rPr>
            </w:pPr>
            <w:r>
              <w:rPr>
                <w:rFonts w:hint="eastAsia" w:ascii="宋体" w:hAnsi="宋体" w:cs="宋体"/>
                <w:sz w:val="24"/>
                <w:lang w:val="en-US" w:eastAsia="zh-CN"/>
              </w:rPr>
              <w:t>预算合计</w:t>
            </w:r>
          </w:p>
        </w:tc>
        <w:tc>
          <w:tcPr>
            <w:tcW w:w="1691" w:type="dxa"/>
            <w:vAlign w:val="center"/>
          </w:tcPr>
          <w:p>
            <w:pPr>
              <w:adjustRightInd w:val="0"/>
              <w:snapToGrid w:val="0"/>
              <w:jc w:val="center"/>
              <w:rPr>
                <w:rFonts w:hint="default"/>
                <w:sz w:val="24"/>
                <w:lang w:val="en-US" w:eastAsia="zh-CN"/>
              </w:rPr>
            </w:pPr>
            <w:r>
              <w:rPr>
                <w:rFonts w:hint="eastAsia"/>
                <w:sz w:val="24"/>
                <w:lang w:val="en-US" w:eastAsia="zh-CN"/>
              </w:rPr>
              <w:t>90000元</w:t>
            </w:r>
          </w:p>
        </w:tc>
      </w:tr>
    </w:tbl>
    <w:p>
      <w:pPr>
        <w:spacing w:line="440" w:lineRule="exact"/>
        <w:rPr>
          <w:rFonts w:hint="eastAsia" w:ascii="宋体" w:hAnsi="宋体"/>
          <w:sz w:val="24"/>
          <w:szCs w:val="22"/>
          <w:lang w:eastAsia="zh-CN"/>
        </w:rPr>
      </w:pPr>
      <w:r>
        <w:rPr>
          <w:rFonts w:hint="eastAsia" w:ascii="宋体" w:hAnsi="宋体"/>
          <w:sz w:val="24"/>
          <w:szCs w:val="22"/>
        </w:rPr>
        <w:t>总体要求：首先针对馆藏</w:t>
      </w:r>
      <w:r>
        <w:rPr>
          <w:rFonts w:hint="eastAsia" w:ascii="宋体" w:hAnsi="宋体"/>
          <w:sz w:val="24"/>
          <w:szCs w:val="22"/>
          <w:lang w:eastAsia="zh-CN"/>
        </w:rPr>
        <w:t>书画作品</w:t>
      </w:r>
      <w:r>
        <w:rPr>
          <w:rFonts w:hint="eastAsia" w:ascii="宋体" w:hAnsi="宋体"/>
          <w:sz w:val="24"/>
          <w:szCs w:val="22"/>
        </w:rPr>
        <w:t>进行病害调查分析研究，利用现代科学仪器检测该批藏品的纤维成分，酸化、絮化、霉变、虫蛀、粘连程度，并以此作为分析病害、制定</w:t>
      </w:r>
      <w:r>
        <w:rPr>
          <w:rFonts w:hint="eastAsia" w:ascii="宋体" w:hAnsi="宋体"/>
          <w:sz w:val="24"/>
          <w:szCs w:val="22"/>
          <w:lang w:eastAsia="zh-CN"/>
        </w:rPr>
        <w:t>书画</w:t>
      </w:r>
      <w:r>
        <w:rPr>
          <w:rFonts w:hint="eastAsia" w:ascii="宋体" w:hAnsi="宋体"/>
          <w:sz w:val="24"/>
          <w:szCs w:val="22"/>
        </w:rPr>
        <w:t>拓片保护修复方案的重要依据</w:t>
      </w:r>
      <w:r>
        <w:rPr>
          <w:rFonts w:hint="eastAsia" w:ascii="宋体" w:hAnsi="宋体"/>
          <w:sz w:val="24"/>
          <w:szCs w:val="22"/>
          <w:lang w:eastAsia="zh-CN"/>
        </w:rPr>
        <w:t>，</w:t>
      </w:r>
      <w:r>
        <w:rPr>
          <w:rFonts w:hint="eastAsia" w:ascii="宋体" w:hAnsi="宋体"/>
          <w:sz w:val="24"/>
          <w:szCs w:val="22"/>
        </w:rPr>
        <w:t>根据研究结果和保存现状制定出合适的修复方案。拟对这批古籍采用熏蒸消毒处理</w:t>
      </w:r>
      <w:r>
        <w:rPr>
          <w:rFonts w:hint="eastAsia" w:ascii="宋体" w:hAnsi="宋体"/>
          <w:sz w:val="24"/>
          <w:szCs w:val="22"/>
          <w:lang w:eastAsia="zh-CN"/>
        </w:rPr>
        <w:t>，</w:t>
      </w:r>
      <w:r>
        <w:rPr>
          <w:rFonts w:hint="eastAsia" w:ascii="宋体" w:hAnsi="宋体"/>
          <w:sz w:val="24"/>
          <w:szCs w:val="22"/>
        </w:rPr>
        <w:t>局部絮化、酸化，残缺、虫蛀的</w:t>
      </w:r>
      <w:r>
        <w:rPr>
          <w:rFonts w:hint="eastAsia" w:ascii="宋体" w:hAnsi="宋体"/>
          <w:sz w:val="24"/>
          <w:szCs w:val="22"/>
          <w:lang w:eastAsia="zh-CN"/>
        </w:rPr>
        <w:t>部分</w:t>
      </w:r>
      <w:r>
        <w:rPr>
          <w:rFonts w:hint="eastAsia" w:ascii="宋体" w:hAnsi="宋体"/>
          <w:sz w:val="24"/>
          <w:szCs w:val="22"/>
        </w:rPr>
        <w:t>则采用传统方法技术加固，必须用相近手工纸修复，每</w:t>
      </w:r>
      <w:r>
        <w:rPr>
          <w:rFonts w:hint="eastAsia" w:ascii="宋体" w:hAnsi="宋体"/>
          <w:sz w:val="24"/>
          <w:szCs w:val="22"/>
          <w:lang w:eastAsia="zh-CN"/>
        </w:rPr>
        <w:t>件</w:t>
      </w:r>
      <w:r>
        <w:rPr>
          <w:rFonts w:hint="eastAsia" w:ascii="宋体" w:hAnsi="宋体"/>
          <w:sz w:val="24"/>
          <w:szCs w:val="22"/>
        </w:rPr>
        <w:t>都必须严格按照国家修复标准进行传统手工修复，恢复</w:t>
      </w:r>
      <w:r>
        <w:rPr>
          <w:rFonts w:hint="eastAsia" w:ascii="宋体" w:hAnsi="宋体"/>
          <w:sz w:val="24"/>
          <w:szCs w:val="22"/>
          <w:lang w:eastAsia="zh-CN"/>
        </w:rPr>
        <w:t>书画碑帖的</w:t>
      </w:r>
      <w:r>
        <w:rPr>
          <w:rFonts w:hint="eastAsia" w:ascii="宋体" w:hAnsi="宋体"/>
          <w:sz w:val="24"/>
          <w:szCs w:val="22"/>
        </w:rPr>
        <w:t>原貌。先修复后手工装裱。</w:t>
      </w:r>
      <w:r>
        <w:rPr>
          <w:rFonts w:hint="eastAsia" w:ascii="宋体" w:hAnsi="宋体"/>
          <w:sz w:val="24"/>
          <w:szCs w:val="22"/>
          <w:lang w:eastAsia="zh-CN"/>
        </w:rPr>
        <w:t>有题签的要揭裱，工艺流程：制定保护修复方案→材质检测→画心表面物理清洁（除尘）→检查墨色是否褪色→墨色加固→清洗画心（去污、去霉）→揭、托画心（补洞、贴折条）→全色→镶嵌、覆褙、贴墙→砑光、装天地杆。画心托裱要求，碑帖字口不能变形，如错位、拉长或拉宽现象。画心无论横幅、直幅，均需安装轴或杆，以便保管和展览。</w:t>
      </w:r>
    </w:p>
    <w:p>
      <w:pPr>
        <w:spacing w:line="440" w:lineRule="exact"/>
        <w:ind w:firstLine="480" w:firstLineChars="200"/>
        <w:rPr>
          <w:rFonts w:hint="eastAsia" w:eastAsia="宋体"/>
          <w:lang w:eastAsia="zh-CN"/>
        </w:rPr>
      </w:pPr>
      <w:r>
        <w:rPr>
          <w:rFonts w:hint="eastAsia"/>
          <w:sz w:val="24"/>
          <w:lang w:eastAsia="zh-CN"/>
        </w:rPr>
        <w:t>供应商报出的单价和总价均不得超过预算限价，否则作为无效报价处理。</w:t>
      </w:r>
    </w:p>
    <w:p>
      <w:pPr>
        <w:spacing w:line="440" w:lineRule="exact"/>
        <w:rPr>
          <w:rFonts w:ascii="宋体" w:hAnsi="宋体"/>
          <w:sz w:val="24"/>
          <w:szCs w:val="22"/>
        </w:rPr>
      </w:pPr>
    </w:p>
    <w:p>
      <w:pPr>
        <w:spacing w:line="440" w:lineRule="exact"/>
        <w:rPr>
          <w:rFonts w:ascii="宋体" w:hAnsi="宋体"/>
          <w:sz w:val="24"/>
          <w:szCs w:val="22"/>
        </w:rPr>
      </w:pPr>
    </w:p>
    <w:p>
      <w:pPr>
        <w:spacing w:line="440" w:lineRule="exact"/>
        <w:rPr>
          <w:rFonts w:ascii="宋体" w:hAnsi="宋体"/>
          <w:sz w:val="24"/>
          <w:szCs w:val="22"/>
        </w:rPr>
      </w:pP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2.1.1交货时间：合同签订之日起60个日历天内实施完毕。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ind w:left="240" w:hanging="240" w:hangingChars="100"/>
        <w:rPr>
          <w:rFonts w:ascii="宋体" w:hAnsi="宋体"/>
          <w:sz w:val="24"/>
          <w:szCs w:val="22"/>
          <w:highlight w:val="none"/>
        </w:rPr>
      </w:pPr>
      <w:r>
        <w:rPr>
          <w:rFonts w:hint="eastAsia" w:ascii="宋体" w:hAnsi="宋体"/>
          <w:sz w:val="24"/>
          <w:szCs w:val="22"/>
          <w:highlight w:val="none"/>
        </w:rPr>
        <w:t>2.1.7付款方式：本项目无预付款。经验收合格后，</w:t>
      </w:r>
      <w:r>
        <w:rPr>
          <w:rFonts w:hint="eastAsia" w:ascii="宋体" w:hAnsi="宋体"/>
          <w:sz w:val="24"/>
          <w:szCs w:val="22"/>
          <w:highlight w:val="none"/>
          <w:lang w:eastAsia="zh-CN"/>
        </w:rPr>
        <w:t>供应商提供发票后</w:t>
      </w:r>
      <w:r>
        <w:rPr>
          <w:rFonts w:hint="eastAsia" w:ascii="宋体" w:hAnsi="宋体"/>
          <w:sz w:val="24"/>
          <w:szCs w:val="22"/>
          <w:highlight w:val="none"/>
          <w:lang w:val="en-US" w:eastAsia="zh-CN"/>
        </w:rPr>
        <w:t>15个工作日内</w:t>
      </w:r>
      <w:r>
        <w:rPr>
          <w:rFonts w:hint="eastAsia" w:ascii="宋体" w:hAnsi="宋体"/>
          <w:sz w:val="24"/>
          <w:szCs w:val="22"/>
          <w:highlight w:val="none"/>
        </w:rPr>
        <w:t>支付全款。</w:t>
      </w:r>
    </w:p>
    <w:p>
      <w:pPr>
        <w:spacing w:before="100" w:beforeAutospacing="1" w:line="360" w:lineRule="auto"/>
        <w:rPr>
          <w:rFonts w:hint="eastAsia" w:ascii="宋体" w:hAnsi="宋体" w:eastAsia="宋体"/>
          <w:sz w:val="24"/>
          <w:szCs w:val="22"/>
          <w:lang w:val="en-US" w:eastAsia="zh-CN"/>
        </w:rPr>
      </w:pPr>
      <w:r>
        <w:rPr>
          <w:rFonts w:hint="eastAsia" w:ascii="宋体" w:hAnsi="宋体"/>
          <w:sz w:val="24"/>
          <w:szCs w:val="22"/>
        </w:rPr>
        <w:t>2.2售后服务需求</w:t>
      </w:r>
      <w:r>
        <w:rPr>
          <w:rFonts w:hint="eastAsia" w:ascii="宋体" w:hAnsi="宋体"/>
          <w:sz w:val="24"/>
          <w:szCs w:val="22"/>
          <w:lang w:val="en-US" w:eastAsia="zh-CN"/>
        </w:rPr>
        <w:t xml:space="preserve"> </w:t>
      </w:r>
    </w:p>
    <w:p>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548DD4"/>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rPr>
          <w:rFonts w:hint="eastAsia" w:ascii="宋体" w:hAnsi="宋体" w:cs="宋体"/>
          <w:color w:val="000000"/>
          <w:sz w:val="24"/>
        </w:rPr>
      </w:pPr>
    </w:p>
    <w:p>
      <w:pPr>
        <w:shd w:val="clear" w:color="auto" w:fill="FFFFFF"/>
        <w:spacing w:line="360" w:lineRule="auto"/>
        <w:rPr>
          <w:rFonts w:hint="eastAsia" w:ascii="宋体" w:hAnsi="宋体" w:cs="宋体"/>
          <w:color w:val="000000"/>
          <w:sz w:val="24"/>
        </w:rPr>
      </w:pPr>
    </w:p>
    <w:p>
      <w:pPr>
        <w:shd w:val="clear" w:color="auto" w:fill="FFFFFF"/>
        <w:spacing w:line="360" w:lineRule="auto"/>
        <w:rPr>
          <w:rFonts w:hint="eastAsia" w:ascii="宋体" w:hAnsi="宋体" w:cs="宋体"/>
          <w:color w:val="000000"/>
          <w:sz w:val="24"/>
        </w:rPr>
      </w:pPr>
    </w:p>
    <w:p>
      <w:pPr>
        <w:shd w:val="clear" w:color="auto" w:fill="FFFFFF"/>
        <w:spacing w:line="360" w:lineRule="auto"/>
        <w:rPr>
          <w:rFonts w:hint="eastAsia" w:ascii="宋体" w:hAnsi="宋体" w:cs="宋体"/>
          <w:color w:val="000000"/>
          <w:sz w:val="24"/>
        </w:rPr>
      </w:pPr>
    </w:p>
    <w:p>
      <w:pPr>
        <w:shd w:val="clear" w:color="auto" w:fill="FFFFFF"/>
        <w:spacing w:line="360" w:lineRule="auto"/>
        <w:rPr>
          <w:rFonts w:hint="eastAsia" w:ascii="宋体" w:hAnsi="宋体" w:cs="宋体"/>
          <w:color w:val="000000"/>
          <w:sz w:val="24"/>
        </w:rPr>
      </w:pPr>
    </w:p>
    <w:p>
      <w:pPr>
        <w:shd w:val="clear" w:color="auto" w:fill="FFFFFF"/>
        <w:spacing w:line="360" w:lineRule="auto"/>
        <w:rPr>
          <w:rFonts w:hint="eastAsia" w:ascii="宋体" w:hAnsi="宋体" w:cs="宋体"/>
          <w:color w:val="000000"/>
          <w:sz w:val="24"/>
        </w:rPr>
      </w:pPr>
    </w:p>
    <w:p>
      <w:pPr>
        <w:shd w:val="clear" w:color="auto" w:fill="FFFFFF"/>
        <w:spacing w:line="360" w:lineRule="auto"/>
        <w:rPr>
          <w:rFonts w:hint="eastAsia" w:ascii="宋体" w:hAnsi="宋体" w:cs="宋体"/>
          <w:color w:val="000000"/>
          <w:sz w:val="24"/>
        </w:rPr>
      </w:pPr>
    </w:p>
    <w:p>
      <w:pPr>
        <w:shd w:val="clear" w:color="auto" w:fill="FFFFFF"/>
        <w:spacing w:line="360" w:lineRule="auto"/>
        <w:rPr>
          <w:rFonts w:hint="eastAsia" w:ascii="宋体" w:hAnsi="宋体" w:cs="宋体"/>
          <w:color w:val="000000"/>
          <w:sz w:val="24"/>
        </w:rPr>
      </w:pPr>
    </w:p>
    <w:p>
      <w:pPr>
        <w:shd w:val="clear" w:color="auto" w:fill="FFFFFF"/>
        <w:spacing w:line="360" w:lineRule="auto"/>
        <w:rPr>
          <w:rFonts w:hint="eastAsia" w:ascii="宋体" w:hAnsi="宋体" w:cs="宋体"/>
          <w:color w:val="000000"/>
          <w:sz w:val="24"/>
        </w:rPr>
      </w:pPr>
    </w:p>
    <w:p>
      <w:pPr>
        <w:shd w:val="clear" w:color="auto" w:fill="FFFFFF"/>
        <w:spacing w:line="360" w:lineRule="auto"/>
        <w:rPr>
          <w:rFonts w:hint="eastAsia" w:ascii="宋体" w:hAnsi="宋体" w:cs="宋体"/>
          <w:color w:val="000000"/>
          <w:sz w:val="24"/>
        </w:rPr>
      </w:pPr>
    </w:p>
    <w:p>
      <w:pPr>
        <w:shd w:val="clear" w:color="auto" w:fill="FFFFFF"/>
        <w:spacing w:line="360" w:lineRule="auto"/>
        <w:rPr>
          <w:rFonts w:hint="eastAsia" w:ascii="宋体" w:hAnsi="宋体" w:cs="宋体"/>
          <w:color w:val="000000"/>
          <w:sz w:val="24"/>
        </w:rPr>
      </w:pPr>
    </w:p>
    <w:p>
      <w:pPr>
        <w:shd w:val="clear" w:color="auto" w:fill="FFFFFF"/>
        <w:spacing w:line="360" w:lineRule="auto"/>
        <w:rPr>
          <w:rFonts w:hint="eastAsia" w:ascii="宋体" w:hAnsi="宋体" w:cs="宋体"/>
          <w:color w:val="000000"/>
          <w:sz w:val="24"/>
        </w:rPr>
      </w:pPr>
    </w:p>
    <w:p>
      <w:pPr>
        <w:shd w:val="clear" w:color="auto" w:fill="FFFFFF"/>
        <w:spacing w:line="360" w:lineRule="auto"/>
        <w:rPr>
          <w:rFonts w:hint="eastAsia" w:ascii="宋体" w:hAnsi="宋体" w:cs="宋体"/>
          <w:color w:val="000000"/>
          <w:sz w:val="24"/>
        </w:rPr>
      </w:pPr>
    </w:p>
    <w:p>
      <w:pPr>
        <w:shd w:val="clear" w:color="auto" w:fill="FFFFFF"/>
        <w:spacing w:line="360" w:lineRule="auto"/>
        <w:rPr>
          <w:rFonts w:hint="eastAsia" w:ascii="宋体" w:hAnsi="宋体" w:cs="宋体"/>
          <w:color w:val="000000"/>
          <w:sz w:val="24"/>
        </w:rPr>
      </w:pPr>
    </w:p>
    <w:p>
      <w:pPr>
        <w:shd w:val="clear" w:color="auto" w:fill="FFFFFF"/>
        <w:spacing w:line="360" w:lineRule="auto"/>
        <w:rPr>
          <w:rFonts w:hint="eastAsia" w:ascii="宋体" w:hAnsi="宋体" w:cs="宋体"/>
          <w:color w:val="000000"/>
          <w:sz w:val="24"/>
        </w:rPr>
      </w:pPr>
    </w:p>
    <w:p>
      <w:pPr>
        <w:shd w:val="clear" w:color="auto" w:fill="FFFFFF"/>
        <w:spacing w:line="360" w:lineRule="auto"/>
        <w:rPr>
          <w:rFonts w:hint="eastAsia" w:ascii="宋体" w:hAnsi="宋体" w:cs="宋体"/>
          <w:color w:val="000000"/>
          <w:sz w:val="24"/>
        </w:rPr>
      </w:pPr>
      <w:bookmarkStart w:id="0" w:name="_GoBack"/>
      <w:bookmarkEnd w:id="0"/>
    </w:p>
    <w:p>
      <w:pPr>
        <w:shd w:val="clear" w:color="auto" w:fill="FFFFFF"/>
        <w:spacing w:line="360" w:lineRule="auto"/>
        <w:ind w:firstLine="240" w:firstLineChars="100"/>
        <w:rPr>
          <w:rFonts w:ascii="宋体" w:hAnsi="宋体" w:cs="宋体"/>
          <w:color w:val="000000"/>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kern w:val="0"/>
          <w:sz w:val="24"/>
          <w:szCs w:val="20"/>
        </w:rPr>
      </w:pPr>
      <w:r>
        <w:rPr>
          <w:rFonts w:ascii="宋体" w:hAnsi="宋体" w:eastAsia="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宋体"/>
          <w:sz w:val="44"/>
          <w:szCs w:val="44"/>
        </w:rPr>
      </w:pPr>
      <w:r>
        <w:rPr>
          <w:szCs w:val="21"/>
        </w:rPr>
        <w:br w:type="page"/>
      </w:r>
      <w:r>
        <w:rPr>
          <w:rFonts w:eastAsia="宋体"/>
          <w:sz w:val="44"/>
          <w:szCs w:val="44"/>
        </w:rPr>
        <w:t>目</w:t>
      </w:r>
      <w:r>
        <w:rPr>
          <w:rFonts w:hint="eastAsia" w:eastAsia="宋体"/>
          <w:sz w:val="44"/>
          <w:szCs w:val="44"/>
        </w:rPr>
        <w:t xml:space="preserve">  </w:t>
      </w:r>
      <w:r>
        <w:rPr>
          <w:rFonts w:eastAsia="宋体"/>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ascii="宋体" w:hAnsi="宋体" w:eastAsia="宋体"/>
          <w:sz w:val="24"/>
        </w:rPr>
      </w:pPr>
      <w:r>
        <w:rPr>
          <w:rFonts w:ascii="Times New Roman" w:hAnsi="Times New Roman" w:cs="Times New Roman"/>
          <w:sz w:val="24"/>
        </w:rPr>
        <w:t>日期：</w:t>
      </w:r>
      <w:r>
        <w:rPr>
          <w:rFonts w:ascii="Times New Roman" w:hAnsi="Times New Roman" w:cs="Times New Roman"/>
          <w:sz w:val="24"/>
        </w:rPr>
        <w:br w:type="page"/>
      </w:r>
      <w:r>
        <w:rPr>
          <w:rFonts w:ascii="宋体" w:hAnsi="宋体" w:eastAsia="宋体"/>
          <w:sz w:val="24"/>
        </w:rPr>
        <w:t>附件2</w:t>
      </w:r>
    </w:p>
    <w:p>
      <w:pPr>
        <w:ind w:firstLine="3040" w:firstLineChars="950"/>
        <w:rPr>
          <w:rFonts w:eastAsia="宋体"/>
          <w:sz w:val="32"/>
          <w:szCs w:val="32"/>
        </w:rPr>
      </w:pPr>
      <w:r>
        <w:rPr>
          <w:rFonts w:eastAsia="宋体"/>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32"/>
        <w:tblW w:w="77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912"/>
        <w:gridCol w:w="1136"/>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912" w:type="dxa"/>
            <w:vAlign w:val="center"/>
          </w:tcPr>
          <w:p>
            <w:pPr>
              <w:adjustRightInd w:val="0"/>
              <w:snapToGrid w:val="0"/>
              <w:jc w:val="center"/>
              <w:rPr>
                <w:rFonts w:hint="eastAsia" w:eastAsia="宋体"/>
                <w:sz w:val="24"/>
                <w:lang w:eastAsia="zh-CN"/>
              </w:rPr>
            </w:pPr>
            <w:r>
              <w:rPr>
                <w:sz w:val="24"/>
              </w:rPr>
              <w:t>单价</w:t>
            </w:r>
            <w:r>
              <w:rPr>
                <w:rFonts w:hint="eastAsia"/>
                <w:sz w:val="24"/>
                <w:lang w:eastAsia="zh-CN"/>
              </w:rPr>
              <w:t>限价（元）</w:t>
            </w:r>
          </w:p>
        </w:tc>
        <w:tc>
          <w:tcPr>
            <w:tcW w:w="1136" w:type="dxa"/>
            <w:vAlign w:val="center"/>
          </w:tcPr>
          <w:p>
            <w:pPr>
              <w:adjustRightInd w:val="0"/>
              <w:snapToGrid w:val="0"/>
              <w:jc w:val="center"/>
              <w:rPr>
                <w:rFonts w:hint="eastAsia"/>
                <w:sz w:val="24"/>
                <w:lang w:val="en-US" w:eastAsia="zh-CN"/>
              </w:rPr>
            </w:pPr>
            <w:r>
              <w:rPr>
                <w:rFonts w:hint="eastAsia"/>
                <w:sz w:val="24"/>
                <w:lang w:val="en-US" w:eastAsia="zh-CN"/>
              </w:rPr>
              <w:t>单价</w:t>
            </w:r>
          </w:p>
          <w:p>
            <w:pPr>
              <w:adjustRightInd w:val="0"/>
              <w:snapToGrid w:val="0"/>
              <w:jc w:val="center"/>
              <w:rPr>
                <w:rFonts w:hint="eastAsia" w:eastAsia="宋体"/>
                <w:sz w:val="24"/>
                <w:lang w:val="en-US" w:eastAsia="zh-CN"/>
              </w:rPr>
            </w:pPr>
            <w:r>
              <w:rPr>
                <w:rFonts w:hint="eastAsia"/>
                <w:sz w:val="24"/>
                <w:lang w:val="en-US" w:eastAsia="zh-CN"/>
              </w:rPr>
              <w:t>报价（元）</w:t>
            </w:r>
          </w:p>
        </w:tc>
        <w:tc>
          <w:tcPr>
            <w:tcW w:w="1136" w:type="dxa"/>
            <w:vAlign w:val="center"/>
          </w:tcPr>
          <w:p>
            <w:pPr>
              <w:adjustRightInd w:val="0"/>
              <w:snapToGrid w:val="0"/>
              <w:jc w:val="center"/>
              <w:rPr>
                <w:rFonts w:hint="eastAsia"/>
                <w:sz w:val="24"/>
                <w:lang w:val="en-US" w:eastAsia="zh-CN"/>
              </w:rPr>
            </w:pPr>
            <w:r>
              <w:rPr>
                <w:rFonts w:hint="eastAsia"/>
                <w:sz w:val="24"/>
                <w:lang w:val="en-US" w:eastAsia="zh-CN"/>
              </w:rPr>
              <w:t>报价小计（元）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spacing w:before="240" w:after="60"/>
              <w:jc w:val="left"/>
              <w:outlineLvl w:val="0"/>
              <w:rPr>
                <w:sz w:val="24"/>
              </w:rPr>
            </w:pPr>
            <w:r>
              <w:rPr>
                <w:rFonts w:hint="eastAsia" w:ascii="宋体" w:hAnsi="宋体" w:cs="宋体"/>
                <w:sz w:val="24"/>
                <w:lang w:val="en-US" w:eastAsia="zh-CN"/>
              </w:rPr>
              <w:t>苏东坡洋州诗</w:t>
            </w:r>
          </w:p>
        </w:tc>
        <w:tc>
          <w:tcPr>
            <w:tcW w:w="1236" w:type="dxa"/>
            <w:vAlign w:val="center"/>
          </w:tcPr>
          <w:p>
            <w:pPr>
              <w:spacing w:before="240" w:after="60"/>
              <w:jc w:val="left"/>
              <w:outlineLvl w:val="0"/>
              <w:rPr>
                <w:sz w:val="24"/>
              </w:rPr>
            </w:pPr>
            <w:r>
              <w:rPr>
                <w:rFonts w:hint="eastAsia" w:ascii="宋体" w:hAnsi="宋体" w:cs="宋体"/>
                <w:sz w:val="24"/>
                <w:lang w:val="en-US" w:eastAsia="zh-CN"/>
              </w:rPr>
              <w:t>119cm×64cm</w:t>
            </w:r>
          </w:p>
        </w:tc>
        <w:tc>
          <w:tcPr>
            <w:tcW w:w="805" w:type="dxa"/>
            <w:vAlign w:val="center"/>
          </w:tcPr>
          <w:p>
            <w:pPr>
              <w:spacing w:before="240" w:after="60"/>
              <w:jc w:val="left"/>
              <w:outlineLvl w:val="0"/>
              <w:rPr>
                <w:sz w:val="24"/>
              </w:rPr>
            </w:pPr>
            <w:r>
              <w:rPr>
                <w:rFonts w:hint="eastAsia" w:ascii="宋体" w:hAnsi="宋体" w:cs="宋体"/>
                <w:sz w:val="24"/>
                <w:lang w:val="en-US" w:eastAsia="zh-CN"/>
              </w:rPr>
              <w:t>1件</w:t>
            </w:r>
          </w:p>
        </w:tc>
        <w:tc>
          <w:tcPr>
            <w:tcW w:w="912" w:type="dxa"/>
            <w:vAlign w:val="center"/>
          </w:tcPr>
          <w:p>
            <w:pPr>
              <w:adjustRightInd w:val="0"/>
              <w:snapToGrid w:val="0"/>
              <w:jc w:val="center"/>
              <w:rPr>
                <w:rFonts w:hint="default" w:eastAsia="宋体"/>
                <w:sz w:val="24"/>
                <w:lang w:val="en-US" w:eastAsia="zh-CN"/>
              </w:rPr>
            </w:pPr>
            <w:r>
              <w:rPr>
                <w:rFonts w:hint="eastAsia"/>
                <w:sz w:val="24"/>
                <w:lang w:val="en-US" w:eastAsia="zh-CN"/>
              </w:rPr>
              <w:t>4000</w:t>
            </w:r>
          </w:p>
        </w:tc>
        <w:tc>
          <w:tcPr>
            <w:tcW w:w="1136"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spacing w:before="240" w:after="60"/>
              <w:jc w:val="left"/>
              <w:outlineLvl w:val="0"/>
              <w:rPr>
                <w:sz w:val="24"/>
              </w:rPr>
            </w:pPr>
            <w:r>
              <w:rPr>
                <w:rFonts w:hint="eastAsia" w:ascii="宋体" w:hAnsi="宋体" w:cs="宋体"/>
                <w:sz w:val="24"/>
                <w:lang w:val="en-US" w:eastAsia="zh-CN"/>
              </w:rPr>
              <w:t>苏东坡超然臺记</w:t>
            </w:r>
          </w:p>
        </w:tc>
        <w:tc>
          <w:tcPr>
            <w:tcW w:w="1236" w:type="dxa"/>
            <w:vAlign w:val="center"/>
          </w:tcPr>
          <w:p>
            <w:pPr>
              <w:spacing w:before="240" w:after="60"/>
              <w:jc w:val="left"/>
              <w:outlineLvl w:val="0"/>
              <w:rPr>
                <w:sz w:val="24"/>
              </w:rPr>
            </w:pPr>
            <w:r>
              <w:rPr>
                <w:rFonts w:hint="eastAsia" w:ascii="宋体" w:hAnsi="宋体" w:cs="宋体"/>
                <w:sz w:val="24"/>
                <w:lang w:val="en-US" w:eastAsia="zh-CN"/>
              </w:rPr>
              <w:t>103cm×54.5cm</w:t>
            </w:r>
          </w:p>
        </w:tc>
        <w:tc>
          <w:tcPr>
            <w:tcW w:w="805" w:type="dxa"/>
            <w:vAlign w:val="center"/>
          </w:tcPr>
          <w:p>
            <w:pPr>
              <w:spacing w:before="240" w:after="60"/>
              <w:jc w:val="left"/>
              <w:outlineLvl w:val="0"/>
              <w:rPr>
                <w:sz w:val="24"/>
              </w:rPr>
            </w:pPr>
            <w:r>
              <w:rPr>
                <w:rFonts w:hint="eastAsia" w:ascii="宋体" w:hAnsi="宋体" w:cs="宋体"/>
                <w:sz w:val="24"/>
                <w:lang w:val="en-US" w:eastAsia="zh-CN"/>
              </w:rPr>
              <w:t>1件</w:t>
            </w:r>
          </w:p>
        </w:tc>
        <w:tc>
          <w:tcPr>
            <w:tcW w:w="912" w:type="dxa"/>
            <w:vAlign w:val="center"/>
          </w:tcPr>
          <w:p>
            <w:pPr>
              <w:adjustRightInd w:val="0"/>
              <w:snapToGrid w:val="0"/>
              <w:jc w:val="center"/>
              <w:rPr>
                <w:rFonts w:hint="default" w:eastAsia="宋体"/>
                <w:sz w:val="24"/>
                <w:lang w:val="en-US" w:eastAsia="zh-CN"/>
              </w:rPr>
            </w:pPr>
            <w:r>
              <w:rPr>
                <w:rFonts w:hint="eastAsia"/>
                <w:sz w:val="24"/>
                <w:lang w:val="en-US" w:eastAsia="zh-CN"/>
              </w:rPr>
              <w:t>3800</w:t>
            </w:r>
          </w:p>
        </w:tc>
        <w:tc>
          <w:tcPr>
            <w:tcW w:w="1136"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spacing w:before="240" w:after="60"/>
              <w:jc w:val="left"/>
              <w:outlineLvl w:val="0"/>
              <w:rPr>
                <w:sz w:val="24"/>
              </w:rPr>
            </w:pPr>
            <w:r>
              <w:rPr>
                <w:rFonts w:hint="eastAsia" w:ascii="宋体" w:hAnsi="宋体" w:cs="宋体"/>
                <w:sz w:val="24"/>
                <w:lang w:val="en-US" w:eastAsia="zh-CN"/>
              </w:rPr>
              <w:t>苏东坡李之仪等访象老题名</w:t>
            </w:r>
          </w:p>
        </w:tc>
        <w:tc>
          <w:tcPr>
            <w:tcW w:w="1236" w:type="dxa"/>
            <w:vAlign w:val="center"/>
          </w:tcPr>
          <w:p>
            <w:pPr>
              <w:spacing w:before="240" w:after="60"/>
              <w:jc w:val="left"/>
              <w:outlineLvl w:val="0"/>
              <w:rPr>
                <w:sz w:val="24"/>
              </w:rPr>
            </w:pPr>
            <w:r>
              <w:rPr>
                <w:rFonts w:hint="eastAsia" w:ascii="宋体" w:hAnsi="宋体" w:cs="宋体"/>
                <w:sz w:val="24"/>
                <w:lang w:val="en-US" w:eastAsia="zh-CN"/>
              </w:rPr>
              <w:t>57cm×41cm</w:t>
            </w:r>
          </w:p>
        </w:tc>
        <w:tc>
          <w:tcPr>
            <w:tcW w:w="805" w:type="dxa"/>
            <w:vAlign w:val="center"/>
          </w:tcPr>
          <w:p>
            <w:pPr>
              <w:spacing w:before="240" w:after="60"/>
              <w:jc w:val="left"/>
              <w:outlineLvl w:val="0"/>
              <w:rPr>
                <w:sz w:val="24"/>
              </w:rPr>
            </w:pPr>
            <w:r>
              <w:rPr>
                <w:rFonts w:hint="eastAsia" w:ascii="宋体" w:hAnsi="宋体" w:cs="宋体"/>
                <w:sz w:val="24"/>
                <w:lang w:val="en-US" w:eastAsia="zh-CN"/>
              </w:rPr>
              <w:t>1件</w:t>
            </w:r>
          </w:p>
        </w:tc>
        <w:tc>
          <w:tcPr>
            <w:tcW w:w="912" w:type="dxa"/>
            <w:vAlign w:val="center"/>
          </w:tcPr>
          <w:p>
            <w:pPr>
              <w:adjustRightInd w:val="0"/>
              <w:snapToGrid w:val="0"/>
              <w:jc w:val="center"/>
              <w:rPr>
                <w:sz w:val="24"/>
              </w:rPr>
            </w:pPr>
            <w:r>
              <w:rPr>
                <w:rFonts w:hint="eastAsia"/>
                <w:sz w:val="24"/>
                <w:lang w:val="en-US" w:eastAsia="zh-CN"/>
              </w:rPr>
              <w:t>3000</w:t>
            </w:r>
          </w:p>
        </w:tc>
        <w:tc>
          <w:tcPr>
            <w:tcW w:w="1136"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868" w:type="dxa"/>
            <w:vAlign w:val="center"/>
          </w:tcPr>
          <w:p>
            <w:pPr>
              <w:spacing w:before="240" w:after="60"/>
              <w:jc w:val="left"/>
              <w:outlineLvl w:val="0"/>
              <w:rPr>
                <w:sz w:val="24"/>
              </w:rPr>
            </w:pPr>
            <w:r>
              <w:rPr>
                <w:rFonts w:hint="eastAsia" w:ascii="宋体" w:hAnsi="宋体" w:cs="宋体"/>
                <w:sz w:val="24"/>
                <w:lang w:val="en-US" w:eastAsia="zh-CN"/>
              </w:rPr>
              <w:t>黄庭坚“蒙泉”二字</w:t>
            </w:r>
          </w:p>
        </w:tc>
        <w:tc>
          <w:tcPr>
            <w:tcW w:w="1236" w:type="dxa"/>
            <w:vAlign w:val="center"/>
          </w:tcPr>
          <w:p>
            <w:pPr>
              <w:spacing w:before="240" w:after="60"/>
              <w:jc w:val="left"/>
              <w:outlineLvl w:val="0"/>
              <w:rPr>
                <w:sz w:val="24"/>
              </w:rPr>
            </w:pPr>
            <w:r>
              <w:rPr>
                <w:rFonts w:hint="eastAsia" w:ascii="宋体" w:hAnsi="宋体" w:cs="宋体"/>
                <w:sz w:val="24"/>
                <w:lang w:val="en-US" w:eastAsia="zh-CN"/>
              </w:rPr>
              <w:t>129cm×72cm</w:t>
            </w:r>
          </w:p>
        </w:tc>
        <w:tc>
          <w:tcPr>
            <w:tcW w:w="805" w:type="dxa"/>
            <w:vAlign w:val="center"/>
          </w:tcPr>
          <w:p>
            <w:pPr>
              <w:spacing w:before="240" w:after="60"/>
              <w:jc w:val="left"/>
              <w:outlineLvl w:val="0"/>
              <w:rPr>
                <w:sz w:val="24"/>
              </w:rPr>
            </w:pPr>
            <w:r>
              <w:rPr>
                <w:rFonts w:hint="eastAsia" w:ascii="宋体" w:hAnsi="宋体" w:cs="宋体"/>
                <w:sz w:val="24"/>
                <w:lang w:val="en-US" w:eastAsia="zh-CN"/>
              </w:rPr>
              <w:t>1件</w:t>
            </w:r>
          </w:p>
        </w:tc>
        <w:tc>
          <w:tcPr>
            <w:tcW w:w="912" w:type="dxa"/>
            <w:vAlign w:val="center"/>
          </w:tcPr>
          <w:p>
            <w:pPr>
              <w:adjustRightInd w:val="0"/>
              <w:snapToGrid w:val="0"/>
              <w:jc w:val="center"/>
              <w:rPr>
                <w:sz w:val="24"/>
              </w:rPr>
            </w:pPr>
            <w:r>
              <w:rPr>
                <w:rFonts w:hint="eastAsia"/>
                <w:sz w:val="24"/>
                <w:lang w:val="en-US" w:eastAsia="zh-CN"/>
              </w:rPr>
              <w:t>4100</w:t>
            </w:r>
          </w:p>
        </w:tc>
        <w:tc>
          <w:tcPr>
            <w:tcW w:w="1136"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868" w:type="dxa"/>
            <w:vAlign w:val="center"/>
          </w:tcPr>
          <w:p>
            <w:pPr>
              <w:spacing w:before="240" w:after="60"/>
              <w:jc w:val="left"/>
              <w:outlineLvl w:val="0"/>
              <w:rPr>
                <w:sz w:val="24"/>
              </w:rPr>
            </w:pPr>
            <w:r>
              <w:rPr>
                <w:rFonts w:hint="eastAsia" w:ascii="宋体" w:hAnsi="宋体" w:cs="宋体"/>
                <w:sz w:val="24"/>
                <w:lang w:val="en-US" w:eastAsia="zh-CN"/>
              </w:rPr>
              <w:t>苏东坡遊赤壁图</w:t>
            </w:r>
          </w:p>
        </w:tc>
        <w:tc>
          <w:tcPr>
            <w:tcW w:w="1236" w:type="dxa"/>
            <w:vAlign w:val="center"/>
          </w:tcPr>
          <w:p>
            <w:pPr>
              <w:spacing w:before="240" w:after="60"/>
              <w:jc w:val="left"/>
              <w:outlineLvl w:val="0"/>
              <w:rPr>
                <w:sz w:val="24"/>
              </w:rPr>
            </w:pPr>
            <w:r>
              <w:rPr>
                <w:rFonts w:hint="eastAsia" w:ascii="宋体" w:hAnsi="宋体" w:cs="宋体"/>
                <w:sz w:val="24"/>
                <w:lang w:val="en-US" w:eastAsia="zh-CN"/>
              </w:rPr>
              <w:t>50cm×95cm</w:t>
            </w:r>
          </w:p>
        </w:tc>
        <w:tc>
          <w:tcPr>
            <w:tcW w:w="805" w:type="dxa"/>
            <w:vAlign w:val="center"/>
          </w:tcPr>
          <w:p>
            <w:pPr>
              <w:spacing w:before="240" w:after="60"/>
              <w:jc w:val="left"/>
              <w:outlineLvl w:val="0"/>
              <w:rPr>
                <w:sz w:val="24"/>
              </w:rPr>
            </w:pPr>
            <w:r>
              <w:rPr>
                <w:rFonts w:hint="eastAsia" w:ascii="宋体" w:hAnsi="宋体" w:cs="宋体"/>
                <w:sz w:val="24"/>
                <w:lang w:val="en-US" w:eastAsia="zh-CN"/>
              </w:rPr>
              <w:t>1件</w:t>
            </w:r>
          </w:p>
        </w:tc>
        <w:tc>
          <w:tcPr>
            <w:tcW w:w="912" w:type="dxa"/>
            <w:vAlign w:val="center"/>
          </w:tcPr>
          <w:p>
            <w:pPr>
              <w:adjustRightInd w:val="0"/>
              <w:snapToGrid w:val="0"/>
              <w:jc w:val="center"/>
              <w:rPr>
                <w:sz w:val="24"/>
              </w:rPr>
            </w:pPr>
            <w:r>
              <w:rPr>
                <w:rFonts w:hint="eastAsia"/>
                <w:sz w:val="24"/>
                <w:lang w:val="en-US" w:eastAsia="zh-CN"/>
              </w:rPr>
              <w:t>3600</w:t>
            </w:r>
          </w:p>
        </w:tc>
        <w:tc>
          <w:tcPr>
            <w:tcW w:w="1136"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6</w:t>
            </w:r>
          </w:p>
        </w:tc>
        <w:tc>
          <w:tcPr>
            <w:tcW w:w="1868" w:type="dxa"/>
            <w:vAlign w:val="center"/>
          </w:tcPr>
          <w:p>
            <w:pPr>
              <w:spacing w:before="240" w:after="60"/>
              <w:jc w:val="left"/>
              <w:outlineLvl w:val="0"/>
              <w:rPr>
                <w:sz w:val="24"/>
              </w:rPr>
            </w:pPr>
            <w:r>
              <w:rPr>
                <w:rFonts w:hint="eastAsia" w:ascii="宋体" w:hAnsi="宋体" w:cs="宋体"/>
                <w:sz w:val="24"/>
                <w:lang w:val="en-US" w:eastAsia="zh-CN"/>
              </w:rPr>
              <w:t>苏东坡先生图</w:t>
            </w:r>
          </w:p>
        </w:tc>
        <w:tc>
          <w:tcPr>
            <w:tcW w:w="1236" w:type="dxa"/>
            <w:vAlign w:val="center"/>
          </w:tcPr>
          <w:p>
            <w:pPr>
              <w:spacing w:before="240" w:after="60"/>
              <w:jc w:val="left"/>
              <w:outlineLvl w:val="0"/>
              <w:rPr>
                <w:sz w:val="24"/>
              </w:rPr>
            </w:pPr>
            <w:r>
              <w:rPr>
                <w:rFonts w:hint="eastAsia" w:ascii="宋体" w:hAnsi="宋体" w:cs="宋体"/>
                <w:sz w:val="24"/>
                <w:lang w:val="en-US" w:eastAsia="zh-CN"/>
              </w:rPr>
              <w:t>98cm×37cm</w:t>
            </w:r>
          </w:p>
        </w:tc>
        <w:tc>
          <w:tcPr>
            <w:tcW w:w="805" w:type="dxa"/>
            <w:vAlign w:val="center"/>
          </w:tcPr>
          <w:p>
            <w:pPr>
              <w:spacing w:before="240" w:after="60"/>
              <w:jc w:val="left"/>
              <w:outlineLvl w:val="0"/>
              <w:rPr>
                <w:sz w:val="24"/>
              </w:rPr>
            </w:pPr>
            <w:r>
              <w:rPr>
                <w:rFonts w:hint="eastAsia" w:ascii="宋体" w:hAnsi="宋体" w:cs="宋体"/>
                <w:sz w:val="24"/>
                <w:lang w:val="en-US" w:eastAsia="zh-CN"/>
              </w:rPr>
              <w:t>1件</w:t>
            </w:r>
          </w:p>
        </w:tc>
        <w:tc>
          <w:tcPr>
            <w:tcW w:w="912" w:type="dxa"/>
            <w:vAlign w:val="center"/>
          </w:tcPr>
          <w:p>
            <w:pPr>
              <w:adjustRightInd w:val="0"/>
              <w:snapToGrid w:val="0"/>
              <w:jc w:val="center"/>
              <w:rPr>
                <w:sz w:val="24"/>
              </w:rPr>
            </w:pPr>
            <w:r>
              <w:rPr>
                <w:rFonts w:hint="eastAsia"/>
                <w:sz w:val="24"/>
                <w:lang w:val="en-US" w:eastAsia="zh-CN"/>
              </w:rPr>
              <w:t>3000</w:t>
            </w:r>
          </w:p>
        </w:tc>
        <w:tc>
          <w:tcPr>
            <w:tcW w:w="1136"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eastAsia="宋体"/>
                <w:sz w:val="24"/>
                <w:lang w:val="en-US" w:eastAsia="zh-CN"/>
              </w:rPr>
            </w:pPr>
            <w:r>
              <w:rPr>
                <w:rFonts w:hint="eastAsia"/>
                <w:sz w:val="24"/>
                <w:lang w:val="en-US" w:eastAsia="zh-CN"/>
              </w:rPr>
              <w:t>7</w:t>
            </w:r>
          </w:p>
        </w:tc>
        <w:tc>
          <w:tcPr>
            <w:tcW w:w="1868" w:type="dxa"/>
            <w:vAlign w:val="center"/>
          </w:tcPr>
          <w:p>
            <w:pPr>
              <w:spacing w:before="240" w:after="60"/>
              <w:jc w:val="left"/>
              <w:outlineLvl w:val="0"/>
              <w:rPr>
                <w:sz w:val="24"/>
              </w:rPr>
            </w:pPr>
            <w:r>
              <w:rPr>
                <w:rFonts w:hint="eastAsia" w:ascii="宋体" w:hAnsi="宋体" w:cs="宋体"/>
                <w:sz w:val="24"/>
                <w:lang w:val="en-US" w:eastAsia="zh-CN"/>
              </w:rPr>
              <w:t>宋澹山岩黄庭坚诗</w:t>
            </w:r>
          </w:p>
        </w:tc>
        <w:tc>
          <w:tcPr>
            <w:tcW w:w="1236" w:type="dxa"/>
            <w:vAlign w:val="center"/>
          </w:tcPr>
          <w:p>
            <w:pPr>
              <w:spacing w:before="240" w:after="60"/>
              <w:jc w:val="left"/>
              <w:outlineLvl w:val="0"/>
              <w:rPr>
                <w:sz w:val="24"/>
              </w:rPr>
            </w:pPr>
            <w:r>
              <w:rPr>
                <w:rFonts w:hint="eastAsia" w:ascii="宋体" w:hAnsi="宋体" w:cs="宋体"/>
                <w:sz w:val="24"/>
                <w:lang w:val="en-US" w:eastAsia="zh-CN"/>
              </w:rPr>
              <w:t>172cm×83cm</w:t>
            </w:r>
          </w:p>
        </w:tc>
        <w:tc>
          <w:tcPr>
            <w:tcW w:w="805" w:type="dxa"/>
            <w:vAlign w:val="center"/>
          </w:tcPr>
          <w:p>
            <w:pPr>
              <w:spacing w:before="240" w:after="60"/>
              <w:jc w:val="left"/>
              <w:outlineLvl w:val="0"/>
              <w:rPr>
                <w:sz w:val="24"/>
              </w:rPr>
            </w:pPr>
            <w:r>
              <w:rPr>
                <w:rFonts w:hint="eastAsia" w:ascii="宋体" w:hAnsi="宋体" w:cs="宋体"/>
                <w:sz w:val="24"/>
                <w:lang w:val="en-US" w:eastAsia="zh-CN"/>
              </w:rPr>
              <w:t>1件</w:t>
            </w:r>
          </w:p>
        </w:tc>
        <w:tc>
          <w:tcPr>
            <w:tcW w:w="912" w:type="dxa"/>
            <w:vAlign w:val="center"/>
          </w:tcPr>
          <w:p>
            <w:pPr>
              <w:adjustRightInd w:val="0"/>
              <w:snapToGrid w:val="0"/>
              <w:jc w:val="center"/>
              <w:rPr>
                <w:sz w:val="24"/>
              </w:rPr>
            </w:pPr>
            <w:r>
              <w:rPr>
                <w:rFonts w:hint="eastAsia"/>
                <w:sz w:val="24"/>
                <w:lang w:val="en-US" w:eastAsia="zh-CN"/>
              </w:rPr>
              <w:t>4200</w:t>
            </w:r>
          </w:p>
        </w:tc>
        <w:tc>
          <w:tcPr>
            <w:tcW w:w="1136"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eastAsia="宋体"/>
                <w:sz w:val="24"/>
                <w:lang w:val="en-US" w:eastAsia="zh-CN"/>
              </w:rPr>
            </w:pPr>
            <w:r>
              <w:rPr>
                <w:rFonts w:hint="eastAsia"/>
                <w:sz w:val="24"/>
                <w:lang w:val="en-US" w:eastAsia="zh-CN"/>
              </w:rPr>
              <w:t>8</w:t>
            </w:r>
          </w:p>
        </w:tc>
        <w:tc>
          <w:tcPr>
            <w:tcW w:w="1868" w:type="dxa"/>
            <w:vAlign w:val="center"/>
          </w:tcPr>
          <w:p>
            <w:pPr>
              <w:spacing w:before="240" w:after="60"/>
              <w:jc w:val="left"/>
              <w:outlineLvl w:val="0"/>
              <w:rPr>
                <w:sz w:val="24"/>
              </w:rPr>
            </w:pPr>
            <w:r>
              <w:rPr>
                <w:rFonts w:hint="eastAsia" w:ascii="宋体" w:hAnsi="宋体" w:cs="宋体"/>
                <w:sz w:val="24"/>
                <w:lang w:val="en-US" w:eastAsia="zh-CN"/>
              </w:rPr>
              <w:t>苏东坡笠像</w:t>
            </w:r>
          </w:p>
        </w:tc>
        <w:tc>
          <w:tcPr>
            <w:tcW w:w="1236" w:type="dxa"/>
            <w:vAlign w:val="center"/>
          </w:tcPr>
          <w:p>
            <w:pPr>
              <w:spacing w:before="240" w:after="60"/>
              <w:jc w:val="left"/>
              <w:outlineLvl w:val="0"/>
              <w:rPr>
                <w:sz w:val="24"/>
              </w:rPr>
            </w:pPr>
            <w:r>
              <w:rPr>
                <w:rFonts w:hint="eastAsia" w:ascii="宋体" w:hAnsi="宋体" w:cs="宋体"/>
                <w:sz w:val="24"/>
                <w:lang w:val="en-US" w:eastAsia="zh-CN"/>
              </w:rPr>
              <w:t>106.5cm×73cm</w:t>
            </w:r>
          </w:p>
        </w:tc>
        <w:tc>
          <w:tcPr>
            <w:tcW w:w="805" w:type="dxa"/>
            <w:vAlign w:val="center"/>
          </w:tcPr>
          <w:p>
            <w:pPr>
              <w:spacing w:before="240" w:after="60"/>
              <w:jc w:val="left"/>
              <w:outlineLvl w:val="0"/>
              <w:rPr>
                <w:sz w:val="24"/>
              </w:rPr>
            </w:pPr>
            <w:r>
              <w:rPr>
                <w:rFonts w:hint="eastAsia" w:ascii="宋体" w:hAnsi="宋体" w:cs="宋体"/>
                <w:sz w:val="24"/>
                <w:lang w:val="en-US" w:eastAsia="zh-CN"/>
              </w:rPr>
              <w:t>1件</w:t>
            </w:r>
          </w:p>
        </w:tc>
        <w:tc>
          <w:tcPr>
            <w:tcW w:w="912" w:type="dxa"/>
            <w:vAlign w:val="center"/>
          </w:tcPr>
          <w:p>
            <w:pPr>
              <w:adjustRightInd w:val="0"/>
              <w:snapToGrid w:val="0"/>
              <w:jc w:val="center"/>
              <w:rPr>
                <w:sz w:val="24"/>
              </w:rPr>
            </w:pPr>
            <w:r>
              <w:rPr>
                <w:rFonts w:hint="eastAsia"/>
                <w:sz w:val="24"/>
                <w:lang w:val="en-US" w:eastAsia="zh-CN"/>
              </w:rPr>
              <w:t>3800</w:t>
            </w:r>
          </w:p>
        </w:tc>
        <w:tc>
          <w:tcPr>
            <w:tcW w:w="1136"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eastAsia="宋体"/>
                <w:sz w:val="24"/>
                <w:lang w:val="en-US" w:eastAsia="zh-CN"/>
              </w:rPr>
            </w:pPr>
            <w:r>
              <w:rPr>
                <w:rFonts w:hint="eastAsia"/>
                <w:sz w:val="24"/>
                <w:lang w:val="en-US" w:eastAsia="zh-CN"/>
              </w:rPr>
              <w:t>9</w:t>
            </w:r>
          </w:p>
        </w:tc>
        <w:tc>
          <w:tcPr>
            <w:tcW w:w="1868" w:type="dxa"/>
            <w:vAlign w:val="center"/>
          </w:tcPr>
          <w:p>
            <w:pPr>
              <w:spacing w:before="240" w:after="60"/>
              <w:jc w:val="left"/>
              <w:outlineLvl w:val="0"/>
              <w:rPr>
                <w:sz w:val="24"/>
              </w:rPr>
            </w:pPr>
            <w:r>
              <w:rPr>
                <w:rFonts w:hint="eastAsia" w:ascii="宋体" w:hAnsi="宋体" w:cs="宋体"/>
                <w:sz w:val="24"/>
                <w:lang w:val="en-US" w:eastAsia="zh-CN"/>
              </w:rPr>
              <w:t>赤壁苏东坡像</w:t>
            </w:r>
          </w:p>
        </w:tc>
        <w:tc>
          <w:tcPr>
            <w:tcW w:w="1236" w:type="dxa"/>
            <w:vAlign w:val="center"/>
          </w:tcPr>
          <w:p>
            <w:pPr>
              <w:spacing w:before="240" w:after="60"/>
              <w:jc w:val="left"/>
              <w:outlineLvl w:val="0"/>
              <w:rPr>
                <w:sz w:val="24"/>
              </w:rPr>
            </w:pPr>
            <w:r>
              <w:rPr>
                <w:rFonts w:hint="eastAsia" w:ascii="宋体" w:hAnsi="宋体" w:cs="宋体"/>
                <w:sz w:val="24"/>
                <w:lang w:val="en-US" w:eastAsia="zh-CN"/>
              </w:rPr>
              <w:t>102cm×43cm</w:t>
            </w:r>
          </w:p>
        </w:tc>
        <w:tc>
          <w:tcPr>
            <w:tcW w:w="805" w:type="dxa"/>
            <w:vAlign w:val="center"/>
          </w:tcPr>
          <w:p>
            <w:pPr>
              <w:spacing w:before="240" w:after="60"/>
              <w:jc w:val="left"/>
              <w:outlineLvl w:val="0"/>
              <w:rPr>
                <w:sz w:val="24"/>
              </w:rPr>
            </w:pPr>
            <w:r>
              <w:rPr>
                <w:rFonts w:hint="eastAsia" w:ascii="宋体" w:hAnsi="宋体" w:cs="宋体"/>
                <w:sz w:val="24"/>
                <w:lang w:val="en-US" w:eastAsia="zh-CN"/>
              </w:rPr>
              <w:t>1件</w:t>
            </w:r>
          </w:p>
        </w:tc>
        <w:tc>
          <w:tcPr>
            <w:tcW w:w="912" w:type="dxa"/>
            <w:vAlign w:val="center"/>
          </w:tcPr>
          <w:p>
            <w:pPr>
              <w:adjustRightInd w:val="0"/>
              <w:snapToGrid w:val="0"/>
              <w:jc w:val="center"/>
              <w:rPr>
                <w:sz w:val="24"/>
              </w:rPr>
            </w:pPr>
            <w:r>
              <w:rPr>
                <w:rFonts w:hint="eastAsia"/>
                <w:sz w:val="24"/>
                <w:lang w:val="en-US" w:eastAsia="zh-CN"/>
              </w:rPr>
              <w:t>3800</w:t>
            </w:r>
          </w:p>
        </w:tc>
        <w:tc>
          <w:tcPr>
            <w:tcW w:w="1136"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default" w:eastAsia="宋体"/>
                <w:sz w:val="24"/>
                <w:lang w:val="en-US" w:eastAsia="zh-CN"/>
              </w:rPr>
            </w:pPr>
            <w:r>
              <w:rPr>
                <w:rFonts w:hint="eastAsia"/>
                <w:sz w:val="24"/>
                <w:lang w:val="en-US" w:eastAsia="zh-CN"/>
              </w:rPr>
              <w:t>10</w:t>
            </w:r>
          </w:p>
        </w:tc>
        <w:tc>
          <w:tcPr>
            <w:tcW w:w="1868" w:type="dxa"/>
            <w:vAlign w:val="center"/>
          </w:tcPr>
          <w:p>
            <w:pPr>
              <w:spacing w:before="240" w:after="60"/>
              <w:jc w:val="left"/>
              <w:outlineLvl w:val="0"/>
              <w:rPr>
                <w:sz w:val="24"/>
              </w:rPr>
            </w:pPr>
            <w:r>
              <w:rPr>
                <w:rFonts w:hint="eastAsia" w:ascii="宋体" w:hAnsi="宋体" w:cs="宋体"/>
                <w:sz w:val="24"/>
                <w:lang w:val="en-US" w:eastAsia="zh-CN"/>
              </w:rPr>
              <w:t>苏东坡醉翁亭记</w:t>
            </w:r>
          </w:p>
        </w:tc>
        <w:tc>
          <w:tcPr>
            <w:tcW w:w="1236" w:type="dxa"/>
            <w:vAlign w:val="center"/>
          </w:tcPr>
          <w:p>
            <w:pPr>
              <w:spacing w:before="240" w:after="60"/>
              <w:jc w:val="left"/>
              <w:outlineLvl w:val="0"/>
              <w:rPr>
                <w:sz w:val="24"/>
              </w:rPr>
            </w:pPr>
            <w:r>
              <w:rPr>
                <w:rFonts w:hint="eastAsia" w:ascii="宋体" w:hAnsi="宋体" w:cs="宋体"/>
                <w:sz w:val="24"/>
                <w:lang w:val="en-US" w:eastAsia="zh-CN"/>
              </w:rPr>
              <w:t>172cm×50cm</w:t>
            </w:r>
          </w:p>
        </w:tc>
        <w:tc>
          <w:tcPr>
            <w:tcW w:w="805" w:type="dxa"/>
            <w:vAlign w:val="center"/>
          </w:tcPr>
          <w:p>
            <w:pPr>
              <w:spacing w:before="240" w:after="60"/>
              <w:jc w:val="left"/>
              <w:outlineLvl w:val="0"/>
              <w:rPr>
                <w:sz w:val="24"/>
              </w:rPr>
            </w:pPr>
            <w:r>
              <w:rPr>
                <w:rFonts w:hint="eastAsia" w:ascii="宋体" w:hAnsi="宋体" w:cs="宋体"/>
                <w:sz w:val="24"/>
                <w:lang w:val="en-US" w:eastAsia="zh-CN"/>
              </w:rPr>
              <w:t>8件</w:t>
            </w:r>
          </w:p>
        </w:tc>
        <w:tc>
          <w:tcPr>
            <w:tcW w:w="912" w:type="dxa"/>
            <w:vAlign w:val="center"/>
          </w:tcPr>
          <w:p>
            <w:pPr>
              <w:adjustRightInd w:val="0"/>
              <w:snapToGrid w:val="0"/>
              <w:jc w:val="center"/>
              <w:rPr>
                <w:rFonts w:hint="default" w:eastAsia="宋体"/>
                <w:sz w:val="24"/>
                <w:lang w:val="en-US" w:eastAsia="zh-CN"/>
              </w:rPr>
            </w:pPr>
            <w:r>
              <w:rPr>
                <w:rFonts w:hint="eastAsia"/>
                <w:sz w:val="24"/>
                <w:lang w:val="en-US" w:eastAsia="zh-CN"/>
              </w:rPr>
              <w:t>4100</w:t>
            </w:r>
          </w:p>
        </w:tc>
        <w:tc>
          <w:tcPr>
            <w:tcW w:w="1136"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default"/>
                <w:sz w:val="24"/>
                <w:lang w:val="en-US" w:eastAsia="zh-CN"/>
              </w:rPr>
            </w:pPr>
            <w:r>
              <w:rPr>
                <w:rFonts w:hint="eastAsia"/>
                <w:sz w:val="24"/>
                <w:lang w:val="en-US" w:eastAsia="zh-CN"/>
              </w:rPr>
              <w:t>11</w:t>
            </w:r>
          </w:p>
        </w:tc>
        <w:tc>
          <w:tcPr>
            <w:tcW w:w="1868" w:type="dxa"/>
            <w:vAlign w:val="center"/>
          </w:tcPr>
          <w:p>
            <w:pPr>
              <w:spacing w:before="240" w:after="60"/>
              <w:jc w:val="left"/>
              <w:outlineLvl w:val="0"/>
              <w:rPr>
                <w:sz w:val="24"/>
              </w:rPr>
            </w:pPr>
            <w:r>
              <w:rPr>
                <w:rFonts w:hint="eastAsia" w:ascii="宋体" w:hAnsi="宋体" w:cs="宋体"/>
                <w:sz w:val="24"/>
                <w:lang w:val="en-US" w:eastAsia="zh-CN"/>
              </w:rPr>
              <w:t>黄庭坚西山题记</w:t>
            </w:r>
          </w:p>
        </w:tc>
        <w:tc>
          <w:tcPr>
            <w:tcW w:w="1236" w:type="dxa"/>
            <w:vAlign w:val="center"/>
          </w:tcPr>
          <w:p>
            <w:pPr>
              <w:spacing w:before="240" w:after="60"/>
              <w:jc w:val="left"/>
              <w:outlineLvl w:val="0"/>
              <w:rPr>
                <w:sz w:val="24"/>
              </w:rPr>
            </w:pPr>
            <w:r>
              <w:rPr>
                <w:rFonts w:hint="eastAsia" w:ascii="宋体" w:hAnsi="宋体" w:cs="宋体"/>
                <w:sz w:val="24"/>
                <w:lang w:val="en-US" w:eastAsia="zh-CN"/>
              </w:rPr>
              <w:t>90cm×245cm</w:t>
            </w:r>
          </w:p>
        </w:tc>
        <w:tc>
          <w:tcPr>
            <w:tcW w:w="805" w:type="dxa"/>
            <w:vAlign w:val="center"/>
          </w:tcPr>
          <w:p>
            <w:pPr>
              <w:spacing w:before="240" w:after="60"/>
              <w:jc w:val="left"/>
              <w:outlineLvl w:val="0"/>
              <w:rPr>
                <w:sz w:val="24"/>
              </w:rPr>
            </w:pPr>
            <w:r>
              <w:rPr>
                <w:rFonts w:hint="eastAsia" w:ascii="宋体" w:hAnsi="宋体" w:cs="宋体"/>
                <w:sz w:val="24"/>
                <w:lang w:val="en-US" w:eastAsia="zh-CN"/>
              </w:rPr>
              <w:t>1件</w:t>
            </w:r>
          </w:p>
        </w:tc>
        <w:tc>
          <w:tcPr>
            <w:tcW w:w="912" w:type="dxa"/>
            <w:vAlign w:val="center"/>
          </w:tcPr>
          <w:p>
            <w:pPr>
              <w:adjustRightInd w:val="0"/>
              <w:snapToGrid w:val="0"/>
              <w:jc w:val="center"/>
              <w:rPr>
                <w:sz w:val="24"/>
              </w:rPr>
            </w:pPr>
            <w:r>
              <w:rPr>
                <w:rFonts w:hint="eastAsia"/>
                <w:sz w:val="24"/>
                <w:lang w:val="en-US" w:eastAsia="zh-CN"/>
              </w:rPr>
              <w:t>4500</w:t>
            </w:r>
          </w:p>
        </w:tc>
        <w:tc>
          <w:tcPr>
            <w:tcW w:w="1136"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default"/>
                <w:sz w:val="24"/>
                <w:lang w:val="en-US" w:eastAsia="zh-CN"/>
              </w:rPr>
            </w:pPr>
            <w:r>
              <w:rPr>
                <w:rFonts w:hint="eastAsia"/>
                <w:sz w:val="24"/>
                <w:lang w:val="en-US" w:eastAsia="zh-CN"/>
              </w:rPr>
              <w:t>12</w:t>
            </w:r>
          </w:p>
        </w:tc>
        <w:tc>
          <w:tcPr>
            <w:tcW w:w="1868" w:type="dxa"/>
            <w:vAlign w:val="center"/>
          </w:tcPr>
          <w:p>
            <w:pPr>
              <w:spacing w:before="240" w:after="60"/>
              <w:jc w:val="left"/>
              <w:outlineLvl w:val="0"/>
              <w:rPr>
                <w:sz w:val="24"/>
              </w:rPr>
            </w:pPr>
            <w:r>
              <w:rPr>
                <w:rFonts w:hint="eastAsia" w:ascii="宋体" w:hAnsi="宋体" w:cs="宋体"/>
                <w:sz w:val="24"/>
                <w:lang w:val="en-US" w:eastAsia="zh-CN"/>
              </w:rPr>
              <w:t>苏东坡临江仙书屏</w:t>
            </w:r>
          </w:p>
        </w:tc>
        <w:tc>
          <w:tcPr>
            <w:tcW w:w="1236" w:type="dxa"/>
            <w:vAlign w:val="center"/>
          </w:tcPr>
          <w:p>
            <w:pPr>
              <w:spacing w:before="240" w:after="60"/>
              <w:jc w:val="left"/>
              <w:outlineLvl w:val="0"/>
              <w:rPr>
                <w:sz w:val="24"/>
              </w:rPr>
            </w:pPr>
            <w:r>
              <w:rPr>
                <w:rFonts w:hint="eastAsia" w:ascii="宋体" w:hAnsi="宋体" w:cs="宋体"/>
                <w:sz w:val="24"/>
                <w:lang w:val="en-US" w:eastAsia="zh-CN"/>
              </w:rPr>
              <w:t>135cm×41cm</w:t>
            </w:r>
          </w:p>
        </w:tc>
        <w:tc>
          <w:tcPr>
            <w:tcW w:w="805" w:type="dxa"/>
            <w:vAlign w:val="center"/>
          </w:tcPr>
          <w:p>
            <w:pPr>
              <w:spacing w:before="240" w:after="60"/>
              <w:jc w:val="left"/>
              <w:outlineLvl w:val="0"/>
              <w:rPr>
                <w:sz w:val="24"/>
              </w:rPr>
            </w:pPr>
            <w:r>
              <w:rPr>
                <w:rFonts w:hint="eastAsia" w:ascii="宋体" w:hAnsi="宋体" w:cs="宋体"/>
                <w:sz w:val="24"/>
                <w:lang w:val="en-US" w:eastAsia="zh-CN"/>
              </w:rPr>
              <w:t>4件</w:t>
            </w:r>
          </w:p>
        </w:tc>
        <w:tc>
          <w:tcPr>
            <w:tcW w:w="912" w:type="dxa"/>
            <w:vAlign w:val="center"/>
          </w:tcPr>
          <w:p>
            <w:pPr>
              <w:adjustRightInd w:val="0"/>
              <w:snapToGrid w:val="0"/>
              <w:jc w:val="center"/>
              <w:rPr>
                <w:rFonts w:hint="default" w:eastAsia="宋体"/>
                <w:sz w:val="24"/>
                <w:lang w:val="en-US" w:eastAsia="zh-CN"/>
              </w:rPr>
            </w:pPr>
            <w:r>
              <w:rPr>
                <w:rFonts w:hint="eastAsia"/>
                <w:sz w:val="24"/>
                <w:lang w:val="en-US" w:eastAsia="zh-CN"/>
              </w:rPr>
              <w:t>4100</w:t>
            </w:r>
          </w:p>
        </w:tc>
        <w:tc>
          <w:tcPr>
            <w:tcW w:w="1136"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92" w:hRule="atLeast"/>
          <w:jc w:val="center"/>
        </w:trPr>
        <w:tc>
          <w:tcPr>
            <w:tcW w:w="655" w:type="dxa"/>
            <w:vAlign w:val="center"/>
          </w:tcPr>
          <w:p>
            <w:pPr>
              <w:adjustRightInd w:val="0"/>
              <w:snapToGrid w:val="0"/>
              <w:ind w:left="-118" w:leftChars="-42"/>
              <w:jc w:val="center"/>
              <w:rPr>
                <w:rFonts w:hint="default"/>
                <w:sz w:val="24"/>
                <w:lang w:val="en-US" w:eastAsia="zh-CN"/>
              </w:rPr>
            </w:pPr>
            <w:r>
              <w:rPr>
                <w:rFonts w:hint="eastAsia"/>
                <w:sz w:val="24"/>
                <w:lang w:val="en-US" w:eastAsia="zh-CN"/>
              </w:rPr>
              <w:t>13</w:t>
            </w:r>
          </w:p>
        </w:tc>
        <w:tc>
          <w:tcPr>
            <w:tcW w:w="1868" w:type="dxa"/>
            <w:vAlign w:val="center"/>
          </w:tcPr>
          <w:p>
            <w:pPr>
              <w:spacing w:before="240" w:after="60"/>
              <w:jc w:val="left"/>
              <w:outlineLvl w:val="0"/>
              <w:rPr>
                <w:sz w:val="24"/>
              </w:rPr>
            </w:pPr>
            <w:r>
              <w:rPr>
                <w:rFonts w:hint="eastAsia" w:ascii="宋体" w:hAnsi="宋体" w:cs="宋体"/>
                <w:sz w:val="24"/>
                <w:lang w:val="en-US" w:eastAsia="zh-CN"/>
              </w:rPr>
              <w:t>苏东坡元丰三年四月题名</w:t>
            </w:r>
          </w:p>
        </w:tc>
        <w:tc>
          <w:tcPr>
            <w:tcW w:w="1236" w:type="dxa"/>
            <w:vAlign w:val="center"/>
          </w:tcPr>
          <w:p>
            <w:pPr>
              <w:spacing w:before="240" w:after="60"/>
              <w:jc w:val="left"/>
              <w:outlineLvl w:val="0"/>
              <w:rPr>
                <w:sz w:val="24"/>
              </w:rPr>
            </w:pPr>
            <w:r>
              <w:rPr>
                <w:rFonts w:hint="eastAsia" w:ascii="宋体" w:hAnsi="宋体" w:cs="宋体"/>
                <w:sz w:val="24"/>
                <w:lang w:val="en-US" w:eastAsia="zh-CN"/>
              </w:rPr>
              <w:t>61cm×52.5cm</w:t>
            </w:r>
          </w:p>
        </w:tc>
        <w:tc>
          <w:tcPr>
            <w:tcW w:w="805" w:type="dxa"/>
            <w:vAlign w:val="center"/>
          </w:tcPr>
          <w:p>
            <w:pPr>
              <w:spacing w:before="240" w:after="60"/>
              <w:jc w:val="left"/>
              <w:outlineLvl w:val="0"/>
              <w:rPr>
                <w:sz w:val="24"/>
              </w:rPr>
            </w:pPr>
            <w:r>
              <w:rPr>
                <w:rFonts w:hint="eastAsia" w:ascii="宋体" w:hAnsi="宋体" w:cs="宋体"/>
                <w:sz w:val="24"/>
                <w:lang w:val="en-US" w:eastAsia="zh-CN"/>
              </w:rPr>
              <w:t>1件</w:t>
            </w:r>
          </w:p>
        </w:tc>
        <w:tc>
          <w:tcPr>
            <w:tcW w:w="912" w:type="dxa"/>
            <w:vAlign w:val="center"/>
          </w:tcPr>
          <w:p>
            <w:pPr>
              <w:adjustRightInd w:val="0"/>
              <w:snapToGrid w:val="0"/>
              <w:jc w:val="center"/>
              <w:rPr>
                <w:sz w:val="24"/>
              </w:rPr>
            </w:pPr>
            <w:r>
              <w:rPr>
                <w:rFonts w:hint="eastAsia"/>
                <w:sz w:val="24"/>
                <w:lang w:val="en-US" w:eastAsia="zh-CN"/>
              </w:rPr>
              <w:t>3000</w:t>
            </w:r>
          </w:p>
        </w:tc>
        <w:tc>
          <w:tcPr>
            <w:tcW w:w="1136"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2523" w:type="dxa"/>
            <w:gridSpan w:val="2"/>
            <w:vAlign w:val="center"/>
          </w:tcPr>
          <w:p>
            <w:pPr>
              <w:adjustRightInd w:val="0"/>
              <w:snapToGrid w:val="0"/>
              <w:jc w:val="center"/>
              <w:rPr>
                <w:rFonts w:hint="default" w:eastAsia="宋体"/>
                <w:sz w:val="24"/>
                <w:lang w:val="en-US" w:eastAsia="zh-CN"/>
              </w:rPr>
            </w:pPr>
            <w:r>
              <w:rPr>
                <w:rFonts w:hint="eastAsia"/>
                <w:sz w:val="24"/>
                <w:lang w:val="en-US" w:eastAsia="zh-CN"/>
              </w:rPr>
              <w:t>合计</w:t>
            </w:r>
          </w:p>
        </w:tc>
        <w:tc>
          <w:tcPr>
            <w:tcW w:w="2953" w:type="dxa"/>
            <w:gridSpan w:val="3"/>
            <w:vAlign w:val="center"/>
          </w:tcPr>
          <w:p>
            <w:pPr>
              <w:adjustRightInd w:val="0"/>
              <w:snapToGrid w:val="0"/>
              <w:jc w:val="center"/>
              <w:rPr>
                <w:rFonts w:hint="default"/>
                <w:sz w:val="24"/>
                <w:lang w:val="en-US" w:eastAsia="zh-CN"/>
              </w:rPr>
            </w:pPr>
            <w:r>
              <w:rPr>
                <w:rFonts w:hint="eastAsia"/>
                <w:sz w:val="24"/>
                <w:lang w:val="en-US" w:eastAsia="zh-CN"/>
              </w:rPr>
              <w:t>90000</w:t>
            </w:r>
          </w:p>
        </w:tc>
        <w:tc>
          <w:tcPr>
            <w:tcW w:w="1136" w:type="dxa"/>
            <w:vAlign w:val="center"/>
          </w:tcPr>
          <w:p>
            <w:pPr>
              <w:adjustRightInd w:val="0"/>
              <w:snapToGrid w:val="0"/>
              <w:jc w:val="center"/>
              <w:rPr>
                <w:rFonts w:hint="eastAsia"/>
                <w:sz w:val="24"/>
                <w:lang w:val="en-US" w:eastAsia="zh-CN"/>
              </w:rPr>
            </w:pPr>
          </w:p>
        </w:tc>
        <w:tc>
          <w:tcPr>
            <w:tcW w:w="1136" w:type="dxa"/>
            <w:vAlign w:val="center"/>
          </w:tcPr>
          <w:p>
            <w:pPr>
              <w:adjustRightInd w:val="0"/>
              <w:snapToGrid w:val="0"/>
              <w:jc w:val="center"/>
              <w:rPr>
                <w:rFonts w:hint="eastAsia"/>
                <w:sz w:val="24"/>
                <w:lang w:val="en-US" w:eastAsia="zh-CN"/>
              </w:rPr>
            </w:pPr>
          </w:p>
        </w:tc>
      </w:tr>
    </w:tbl>
    <w:p>
      <w:pPr>
        <w:spacing w:line="240" w:lineRule="atLeast"/>
        <w:ind w:firstLine="360" w:firstLineChars="150"/>
        <w:rPr>
          <w:sz w:val="24"/>
        </w:rPr>
      </w:pPr>
      <w:r>
        <w:rPr>
          <w:sz w:val="24"/>
        </w:rPr>
        <w:t>注：本表仅作为谈判小组了解报价组成情况，不作为</w:t>
      </w:r>
      <w:r>
        <w:rPr>
          <w:rFonts w:hint="eastAsia"/>
          <w:sz w:val="24"/>
        </w:rPr>
        <w:t>最终</w:t>
      </w:r>
      <w:r>
        <w:rPr>
          <w:sz w:val="24"/>
        </w:rPr>
        <w:t>成交报价。</w:t>
      </w:r>
    </w:p>
    <w:p>
      <w:pPr>
        <w:spacing w:line="240" w:lineRule="atLeast"/>
        <w:ind w:firstLine="840" w:firstLineChars="350"/>
        <w:rPr>
          <w:rFonts w:hint="eastAsia" w:eastAsia="宋体"/>
          <w:lang w:eastAsia="zh-CN"/>
        </w:rPr>
      </w:pPr>
      <w:r>
        <w:rPr>
          <w:rFonts w:hint="eastAsia"/>
          <w:sz w:val="24"/>
          <w:lang w:eastAsia="zh-CN"/>
        </w:rPr>
        <w:t>供应商报出的单价和总价均不得超过预算限价，否则作为无效报价处理。</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rFonts w:eastAsia="宋体"/>
          <w:sz w:val="32"/>
          <w:szCs w:val="32"/>
        </w:rPr>
      </w:pPr>
      <w:r>
        <w:rPr>
          <w:rFonts w:hint="eastAsia" w:eastAsia="宋体"/>
          <w:sz w:val="32"/>
          <w:szCs w:val="32"/>
        </w:rPr>
        <w:t>货物（</w:t>
      </w:r>
      <w:r>
        <w:rPr>
          <w:rFonts w:eastAsia="宋体"/>
          <w:sz w:val="32"/>
          <w:szCs w:val="32"/>
        </w:rPr>
        <w:t>服务</w:t>
      </w:r>
      <w:r>
        <w:rPr>
          <w:rFonts w:hint="eastAsia" w:eastAsia="宋体"/>
          <w:sz w:val="32"/>
          <w:szCs w:val="32"/>
        </w:rPr>
        <w:t>）</w:t>
      </w:r>
      <w:r>
        <w:rPr>
          <w:rFonts w:eastAsia="宋体"/>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序号</w:t>
            </w:r>
          </w:p>
        </w:tc>
        <w:tc>
          <w:tcPr>
            <w:tcW w:w="4164"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1</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ind w:left="-20" w:leftChars="-50" w:hanging="120" w:hangingChars="50"/>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2</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3</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4</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5</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6</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7</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8</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9</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ascii="Calibri" w:hAnsi="Calibri" w:eastAsia="宋体" w:cs="Times New Roman"/>
                <w:kern w:val="0"/>
                <w:sz w:val="24"/>
                <w:szCs w:val="20"/>
              </w:rPr>
              <w:t>…</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kern w:val="0"/>
                <w:sz w:val="24"/>
                <w:szCs w:val="20"/>
              </w:rPr>
            </w:pPr>
            <w:r>
              <w:rPr>
                <w:rFonts w:hint="eastAsia" w:ascii="Calibri" w:hAnsi="Calibri" w:eastAsia="宋体" w:cs="Times New Roman"/>
                <w:kern w:val="0"/>
                <w:sz w:val="24"/>
                <w:szCs w:val="20"/>
              </w:rPr>
              <w:t>自评结论</w:t>
            </w: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5"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rFonts w:eastAsia="宋体"/>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2M5OGVhOWVjOWVhNTNmYThhZTRmY2NjZDZmNTU2YmE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95376BF"/>
    <w:rsid w:val="102732EA"/>
    <w:rsid w:val="15EE2487"/>
    <w:rsid w:val="1B16420E"/>
    <w:rsid w:val="1C36668F"/>
    <w:rsid w:val="30AB0A6E"/>
    <w:rsid w:val="33C024F3"/>
    <w:rsid w:val="34F83518"/>
    <w:rsid w:val="36317B09"/>
    <w:rsid w:val="38156129"/>
    <w:rsid w:val="38573674"/>
    <w:rsid w:val="4DC87EFA"/>
    <w:rsid w:val="4FC7696F"/>
    <w:rsid w:val="5153540D"/>
    <w:rsid w:val="53F15780"/>
    <w:rsid w:val="72D25191"/>
    <w:rsid w:val="77BC0C26"/>
    <w:rsid w:val="7ADD6DA8"/>
    <w:rsid w:val="7B5178B1"/>
    <w:rsid w:val="7E30493E"/>
    <w:rsid w:val="7EBC18D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character" w:customStyle="1" w:styleId="108">
    <w:name w:val="font01"/>
    <w:basedOn w:val="27"/>
    <w:uiPriority w:val="0"/>
    <w:rPr>
      <w:rFonts w:hint="eastAsia" w:ascii="宋体" w:hAnsi="宋体" w:eastAsia="宋体" w:cs="宋体"/>
      <w:color w:val="000000"/>
      <w:sz w:val="22"/>
      <w:szCs w:val="22"/>
      <w:u w:val="none"/>
    </w:rPr>
  </w:style>
  <w:style w:type="table" w:customStyle="1" w:styleId="109">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9272</Words>
  <Characters>9889</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2022-08-29T03:43:00Z</cp:lastPrinted>
  <dcterms:modified xsi:type="dcterms:W3CDTF">2022-08-29T07:19:34Z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1259E617B6F34A1ABCE3DFA62711B619</vt:lpwstr>
  </property>
</Properties>
</file>