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湖北省博物馆2022年防汛物资</w:t>
      </w:r>
      <w:r>
        <w:rPr>
          <w:rFonts w:hint="eastAsia"/>
          <w:color w:val="auto"/>
          <w:sz w:val="36"/>
          <w:szCs w:val="36"/>
        </w:rPr>
        <w:t>项目采购询价公告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2022年防汛物资项目所需货物进行询价采购。欢迎供应商前来投标。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2022年防汛物资采购咨询项目，预算金额 83406.4元。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参与2022年防汛物资询价项目报名登记。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徐 勇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2022年3月28日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55AC0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056C8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01DBC"/>
    <w:rsid w:val="00857335"/>
    <w:rsid w:val="00867E2D"/>
    <w:rsid w:val="00881708"/>
    <w:rsid w:val="00894E70"/>
    <w:rsid w:val="008C16BD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6035E0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100</Words>
  <Characters>576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2022-03-28T07:39:17Z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