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color w:val="auto"/>
          <w:sz w:val="36"/>
          <w:szCs w:val="36"/>
        </w:rPr>
      </w:pPr>
      <w:bookmarkStart w:id="2" w:name="_GoBack"/>
      <w:r>
        <w:rPr>
          <w:rFonts w:hint="eastAsia"/>
          <w:color w:val="auto"/>
          <w:sz w:val="36"/>
          <w:szCs w:val="36"/>
        </w:rPr>
        <w:t>湖北省博物馆</w:t>
      </w:r>
      <w:r>
        <w:rPr>
          <w:rFonts w:hint="eastAsia"/>
          <w:color w:val="auto"/>
          <w:sz w:val="36"/>
          <w:szCs w:val="36"/>
          <w:lang w:val="en-US" w:eastAsia="zh-CN"/>
        </w:rPr>
        <w:t>观众服务中心厨房空调管道和排风管安装维修</w:t>
      </w:r>
      <w:r>
        <w:rPr>
          <w:rFonts w:hint="eastAsia"/>
          <w:color w:val="auto"/>
          <w:sz w:val="36"/>
          <w:szCs w:val="36"/>
        </w:rPr>
        <w:t>项目采购谈判公告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</w:t>
      </w:r>
      <w:r>
        <w:rPr>
          <w:rFonts w:hint="eastAsia"/>
          <w:color w:val="auto"/>
          <w:sz w:val="24"/>
          <w:szCs w:val="24"/>
          <w:lang w:eastAsia="zh-CN"/>
        </w:rPr>
        <w:t>（</w:t>
      </w:r>
      <w:r>
        <w:rPr>
          <w:rFonts w:hint="eastAsia"/>
          <w:color w:val="auto"/>
          <w:sz w:val="24"/>
          <w:szCs w:val="24"/>
          <w:lang w:val="en-US" w:eastAsia="zh-CN"/>
        </w:rPr>
        <w:t>2021年版</w:t>
      </w:r>
      <w:r>
        <w:rPr>
          <w:rFonts w:hint="eastAsia"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鄂政办发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  <w:lang w:val="en-US" w:eastAsia="zh-CN"/>
        </w:rPr>
        <w:t>20</w:t>
      </w:r>
      <w:r>
        <w:rPr>
          <w:rFonts w:hint="eastAsia"/>
          <w:color w:val="auto"/>
          <w:sz w:val="24"/>
          <w:szCs w:val="24"/>
        </w:rPr>
        <w:t>﹞</w:t>
      </w:r>
      <w:r>
        <w:rPr>
          <w:rFonts w:hint="eastAsia"/>
          <w:color w:val="auto"/>
          <w:sz w:val="24"/>
          <w:szCs w:val="24"/>
          <w:lang w:val="en-US" w:eastAsia="zh-CN"/>
        </w:rPr>
        <w:t>56</w:t>
      </w:r>
      <w:r>
        <w:rPr>
          <w:rFonts w:hint="eastAsia"/>
          <w:color w:val="auto"/>
          <w:sz w:val="24"/>
          <w:szCs w:val="24"/>
        </w:rPr>
        <w:t>号），</w:t>
      </w:r>
      <w:r>
        <w:rPr>
          <w:rFonts w:hint="eastAsia"/>
          <w:color w:val="auto"/>
          <w:sz w:val="24"/>
          <w:szCs w:val="24"/>
        </w:rPr>
        <w:t>湖北省博物馆</w:t>
      </w:r>
      <w:r>
        <w:rPr>
          <w:rFonts w:hint="eastAsia"/>
          <w:color w:val="auto"/>
          <w:sz w:val="24"/>
          <w:szCs w:val="24"/>
        </w:rPr>
        <w:t>拟就</w:t>
      </w:r>
      <w:r>
        <w:rPr>
          <w:rFonts w:hint="eastAsia"/>
          <w:color w:val="auto"/>
          <w:sz w:val="24"/>
          <w:szCs w:val="24"/>
          <w:lang w:val="en-US" w:eastAsia="zh-CN"/>
        </w:rPr>
        <w:t>观众服务中心厨房空调管道和排风管安装维修</w:t>
      </w:r>
      <w:r>
        <w:rPr>
          <w:rFonts w:hint="eastAsia"/>
          <w:color w:val="auto"/>
          <w:sz w:val="24"/>
          <w:szCs w:val="24"/>
        </w:rPr>
        <w:t>项目所需服务进行竞争性谈判采购。欢迎供应商前来投标。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一、项目名称及预算：</w:t>
      </w:r>
      <w:r>
        <w:rPr>
          <w:rFonts w:hint="eastAsia"/>
          <w:color w:val="auto"/>
          <w:sz w:val="24"/>
          <w:szCs w:val="24"/>
          <w:lang w:val="en-US" w:eastAsia="zh-CN"/>
        </w:rPr>
        <w:t>湖北省博物馆观众服务中心厨房空调管道和排风管安装维修项目</w:t>
      </w:r>
      <w:r>
        <w:rPr>
          <w:rFonts w:hint="eastAsia"/>
          <w:color w:val="auto"/>
          <w:sz w:val="24"/>
          <w:szCs w:val="24"/>
        </w:rPr>
        <w:t>，预算金额</w:t>
      </w:r>
      <w:r>
        <w:rPr>
          <w:rFonts w:hint="eastAsia"/>
          <w:color w:val="auto"/>
          <w:sz w:val="24"/>
          <w:szCs w:val="24"/>
          <w:lang w:val="en-US" w:eastAsia="zh-CN"/>
        </w:rPr>
        <w:t>115652.14</w:t>
      </w:r>
      <w:r>
        <w:rPr>
          <w:rFonts w:hint="eastAsia"/>
          <w:color w:val="auto"/>
          <w:sz w:val="24"/>
          <w:szCs w:val="24"/>
        </w:rPr>
        <w:t>元。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二、采购内容及要求</w:t>
      </w:r>
      <w:r>
        <w:rPr>
          <w:rFonts w:hint="eastAsia"/>
          <w:color w:val="auto"/>
          <w:sz w:val="24"/>
          <w:szCs w:val="24"/>
        </w:rPr>
        <w:t>：详见谈判文件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三、投标人资格要求：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</w:t>
      </w:r>
      <w:r>
        <w:rPr>
          <w:rFonts w:hint="eastAsia"/>
          <w:color w:val="auto"/>
          <w:sz w:val="24"/>
          <w:szCs w:val="24"/>
        </w:rPr>
        <w:t>．投标人应具备《政府采购法》第二十二条规定的条件。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五、报名方式：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</w:t>
      </w:r>
      <w:r>
        <w:rPr>
          <w:rFonts w:hint="eastAsia"/>
          <w:color w:val="auto"/>
          <w:sz w:val="24"/>
          <w:szCs w:val="24"/>
        </w:rPr>
        <w:t>参与</w:t>
      </w:r>
      <w:r>
        <w:rPr>
          <w:rFonts w:hint="eastAsia"/>
          <w:color w:val="auto"/>
          <w:sz w:val="24"/>
          <w:szCs w:val="24"/>
          <w:lang w:val="en-US" w:eastAsia="zh-CN"/>
        </w:rPr>
        <w:t>观众服务中心厨房空调管道和排风管安装维修</w:t>
      </w:r>
      <w:r>
        <w:rPr>
          <w:rFonts w:hint="eastAsia"/>
          <w:color w:val="auto"/>
          <w:sz w:val="24"/>
          <w:szCs w:val="24"/>
        </w:rPr>
        <w:t>项目报名登记。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>
      <w:pPr>
        <w:numPr>
          <w:ilvl w:val="0"/>
          <w:numId w:val="1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14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本项目为竞争性谈判采购采用二次报价，以满足条件价格最低原则确认成交供应商。项目验收合格后由采购人办理政府采购付款手续，项目款项由国库支付。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>
      <w:pPr>
        <w:spacing w:line="0" w:lineRule="atLeast"/>
        <w:rPr>
          <w:rFonts w:hint="eastAsia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联系人：</w:t>
      </w:r>
      <w:r>
        <w:rPr>
          <w:rFonts w:hint="eastAsia"/>
          <w:color w:val="auto"/>
          <w:sz w:val="24"/>
          <w:szCs w:val="24"/>
          <w:lang w:val="en-US" w:eastAsia="zh-CN"/>
        </w:rPr>
        <w:t>徐勇</w:t>
      </w:r>
    </w:p>
    <w:p>
      <w:pPr>
        <w:spacing w:line="0" w:lineRule="atLeast"/>
        <w:rPr>
          <w:rFonts w:hint="default" w:eastAsia="宋体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</w:t>
      </w:r>
      <w:r>
        <w:rPr>
          <w:rFonts w:hint="eastAsia"/>
          <w:color w:val="auto"/>
          <w:sz w:val="24"/>
          <w:szCs w:val="24"/>
          <w:lang w:val="en-US" w:eastAsia="zh-CN"/>
        </w:rPr>
        <w:t>15071303881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>
      <w:pPr>
        <w:spacing w:line="0" w:lineRule="atLeast"/>
        <w:rPr>
          <w:color w:val="auto"/>
          <w:sz w:val="24"/>
          <w:szCs w:val="24"/>
        </w:rPr>
      </w:pPr>
    </w:p>
    <w:p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2022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 3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 xml:space="preserve"> 8</w:t>
      </w:r>
      <w:r>
        <w:rPr>
          <w:rFonts w:hint="eastAsia"/>
          <w:color w:val="auto"/>
          <w:sz w:val="24"/>
          <w:szCs w:val="24"/>
        </w:rPr>
        <w:t>日</w:t>
      </w:r>
    </w:p>
    <w:bookmarkEnd w:id="2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11429447">
    <w:nsid w:val="5A169547"/>
    <w:multiLevelType w:val="singleLevel"/>
    <w:tmpl w:val="5A169547"/>
    <w:lvl w:ilvl="0" w:tentative="1">
      <w:start w:val="7"/>
      <w:numFmt w:val="chineseCounting"/>
      <w:suff w:val="nothing"/>
      <w:lvlText w:val="%1、"/>
      <w:lvlJc w:val="left"/>
    </w:lvl>
  </w:abstractNum>
  <w:num w:numId="1">
    <w:abstractNumId w:val="15114294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6130AA"/>
    <w:rsid w:val="006148C1"/>
    <w:rsid w:val="006572B8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69C16B8"/>
    <w:rsid w:val="095F3208"/>
    <w:rsid w:val="09DF6D3E"/>
    <w:rsid w:val="0FB95727"/>
    <w:rsid w:val="0FC51415"/>
    <w:rsid w:val="18D67D52"/>
    <w:rsid w:val="18DE5F8C"/>
    <w:rsid w:val="1BDB3CAB"/>
    <w:rsid w:val="1D214D65"/>
    <w:rsid w:val="26613029"/>
    <w:rsid w:val="27C72500"/>
    <w:rsid w:val="28B96D78"/>
    <w:rsid w:val="29FB372C"/>
    <w:rsid w:val="2A45121C"/>
    <w:rsid w:val="2C380F7F"/>
    <w:rsid w:val="2C9B6F2C"/>
    <w:rsid w:val="2EC56F5F"/>
    <w:rsid w:val="30E9709E"/>
    <w:rsid w:val="319246BC"/>
    <w:rsid w:val="350836FD"/>
    <w:rsid w:val="3624163E"/>
    <w:rsid w:val="36E33EBA"/>
    <w:rsid w:val="3848681F"/>
    <w:rsid w:val="394F65C0"/>
    <w:rsid w:val="3AC91A82"/>
    <w:rsid w:val="3DC570E7"/>
    <w:rsid w:val="3F7367C3"/>
    <w:rsid w:val="42255A37"/>
    <w:rsid w:val="42E41D7A"/>
    <w:rsid w:val="478F4D99"/>
    <w:rsid w:val="488066D2"/>
    <w:rsid w:val="4B546C58"/>
    <w:rsid w:val="4E1E7AD4"/>
    <w:rsid w:val="502D12D5"/>
    <w:rsid w:val="505E3E70"/>
    <w:rsid w:val="56290D2D"/>
    <w:rsid w:val="5DA66516"/>
    <w:rsid w:val="5E9716B3"/>
    <w:rsid w:val="5ECA6AC6"/>
    <w:rsid w:val="5FA0032A"/>
    <w:rsid w:val="63321358"/>
    <w:rsid w:val="68A93AD6"/>
    <w:rsid w:val="690F4E10"/>
    <w:rsid w:val="6B321020"/>
    <w:rsid w:val="6F7E6734"/>
    <w:rsid w:val="72302FB4"/>
    <w:rsid w:val="7657102A"/>
    <w:rsid w:val="78BC1AF9"/>
    <w:rsid w:val="7B976C2C"/>
    <w:rsid w:val="7C9D7651"/>
    <w:rsid w:val="7DEC4448"/>
    <w:rsid w:val="7FDD0F12"/>
  </w:rsids>
  <w:doNotAutoCompressPictures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annotation subject"/>
    <w:basedOn w:val="3"/>
    <w:next w:val="3"/>
    <w:link w:val="14"/>
    <w:unhideWhenUsed/>
    <w:qFormat/>
    <w:uiPriority w:val="0"/>
    <w:rPr>
      <w:b/>
      <w:bCs/>
    </w:rPr>
  </w:style>
  <w:style w:type="paragraph" w:styleId="3">
    <w:name w:val="annotation text"/>
    <w:basedOn w:val="1"/>
    <w:link w:val="13"/>
    <w:unhideWhenUsed/>
    <w:qFormat/>
    <w:uiPriority w:val="0"/>
    <w:pPr>
      <w:jc w:val="left"/>
    </w:pPr>
  </w:style>
  <w:style w:type="paragraph" w:styleId="4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annotation reference"/>
    <w:basedOn w:val="8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8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8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8"/>
    <w:link w:val="3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2"/>
    <w:semiHidden/>
    <w:qFormat/>
    <w:uiPriority w:val="0"/>
    <w:rPr>
      <w:b/>
      <w:bCs/>
    </w:rPr>
  </w:style>
  <w:style w:type="character" w:customStyle="1" w:styleId="15">
    <w:name w:val="批注框文本 Char"/>
    <w:basedOn w:val="8"/>
    <w:link w:val="4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105</Words>
  <Characters>601</Characters>
  <Lines>5</Lines>
  <Paragraphs>1</Paragraphs>
  <TotalTime>0</TotalTime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hp</cp:lastModifiedBy>
  <cp:lastPrinted>2021-08-27T07:19:00Z</cp:lastPrinted>
  <dcterms:modified xsi:type="dcterms:W3CDTF">2022-03-08T03:24:59Z</dcterms:modified>
  <dc:title>湖北省文物考古研究所2017年购买图书资料项目政府采购询价公告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  <property fmtid="{D5CDD505-2E9C-101B-9397-08002B2CF9AE}" pid="3" name="ICV">
    <vt:lpwstr>1DA420B3EA6D48A9BCD3C32F0B14DEA4</vt:lpwstr>
  </property>
</Properties>
</file>