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sz w:val="32"/>
          <w:szCs w:val="32"/>
        </w:rPr>
      </w:pPr>
      <w:r>
        <w:rPr>
          <w:bCs/>
          <w:sz w:val="32"/>
          <w:szCs w:val="32"/>
        </w:rPr>
        <w:t>项目名称：</w:t>
      </w:r>
      <w:r>
        <w:rPr>
          <w:rFonts w:hint="eastAsia"/>
          <w:bCs/>
          <w:sz w:val="32"/>
          <w:szCs w:val="32"/>
        </w:rPr>
        <w:t>复制国家版本馆调拨馆藏古籍</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关于复制国家版本馆调拨馆藏古籍</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both"/>
        <w:rPr>
          <w:bCs/>
          <w:color w:val="FF0000"/>
          <w:sz w:val="32"/>
          <w:szCs w:val="32"/>
        </w:rPr>
      </w:pPr>
      <w:r>
        <w:rPr>
          <w:rFonts w:hint="eastAsia"/>
          <w:bCs/>
          <w:color w:val="FF0000"/>
          <w:sz w:val="32"/>
          <w:szCs w:val="32"/>
        </w:rPr>
        <w:t xml:space="preserve">                     湖北省博物馆</w:t>
      </w:r>
    </w:p>
    <w:p>
      <w:pPr>
        <w:spacing w:line="520" w:lineRule="exact"/>
        <w:jc w:val="both"/>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 xml:space="preserve">                      2022</w:t>
      </w:r>
      <w:r>
        <w:rPr>
          <w:color w:val="FF0000"/>
          <w:sz w:val="32"/>
          <w:szCs w:val="32"/>
        </w:rPr>
        <w:t>年</w:t>
      </w:r>
      <w:r>
        <w:rPr>
          <w:rFonts w:hint="eastAsia"/>
          <w:color w:val="FF0000"/>
          <w:sz w:val="32"/>
          <w:szCs w:val="32"/>
        </w:rPr>
        <w:t>9</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（湖北省博物馆</w:t>
      </w:r>
      <w:r>
        <w:rPr>
          <w:rFonts w:hint="eastAsia"/>
          <w:bCs/>
          <w:color w:val="FF0000"/>
          <w:sz w:val="24"/>
          <w:u w:val="single"/>
        </w:rPr>
        <w:t>复制国家版本馆调拨馆藏古籍</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FF0000"/>
          <w:sz w:val="24"/>
        </w:rPr>
        <w:t>复制国家版本馆调拨湖北省博物馆馆藏古籍项目</w:t>
      </w:r>
    </w:p>
    <w:p>
      <w:pPr>
        <w:spacing w:line="440" w:lineRule="exact"/>
        <w:ind w:firstLine="480" w:firstLineChars="200"/>
        <w:rPr>
          <w:bCs/>
          <w:sz w:val="24"/>
        </w:rPr>
      </w:pPr>
      <w:r>
        <w:rPr>
          <w:bCs/>
          <w:sz w:val="24"/>
        </w:rPr>
        <w:t>三、谈判内容：</w:t>
      </w:r>
    </w:p>
    <w:tbl>
      <w:tblPr>
        <w:tblStyle w:val="32"/>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2443"/>
        <w:gridCol w:w="1842"/>
        <w:gridCol w:w="1276"/>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184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c>
          <w:tcPr>
            <w:tcW w:w="127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rPr>
                <w:rFonts w:hint="eastAsia" w:ascii="宋体" w:hAnsi="宋体" w:cs="宋体"/>
                <w:color w:val="FF0000"/>
                <w:sz w:val="24"/>
              </w:rPr>
            </w:pPr>
            <w:r>
              <w:rPr>
                <w:rFonts w:hint="eastAsia" w:ascii="宋体" w:hAnsi="宋体" w:cs="宋体"/>
                <w:color w:val="FF0000"/>
                <w:sz w:val="24"/>
              </w:rPr>
              <w:t>单价限价</w:t>
            </w:r>
          </w:p>
        </w:tc>
        <w:tc>
          <w:tcPr>
            <w:tcW w:w="141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FF0000"/>
                <w:sz w:val="24"/>
              </w:rPr>
            </w:pPr>
            <w:r>
              <w:rPr>
                <w:rFonts w:hint="eastAsia" w:ascii="宋体" w:hAnsi="宋体" w:cs="宋体"/>
                <w:color w:val="FF0000"/>
                <w:sz w:val="24"/>
              </w:rPr>
              <w:t>单价报价</w:t>
            </w:r>
          </w:p>
        </w:tc>
        <w:tc>
          <w:tcPr>
            <w:tcW w:w="1417"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FF0000"/>
                <w:sz w:val="24"/>
              </w:rPr>
            </w:pPr>
            <w:r>
              <w:rPr>
                <w:rFonts w:hint="eastAsia" w:ascii="宋体" w:hAnsi="宋体" w:cs="宋体"/>
                <w:color w:val="FF0000"/>
                <w:sz w:val="24"/>
              </w:rPr>
              <w:t>报价小计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2443" w:type="dxa"/>
            <w:tcBorders>
              <w:top w:val="single" w:color="000000" w:sz="4" w:space="0"/>
              <w:left w:val="nil"/>
              <w:right w:val="single" w:color="000000" w:sz="4" w:space="0"/>
            </w:tcBorders>
            <w:vAlign w:val="center"/>
          </w:tcPr>
          <w:p>
            <w:pPr>
              <w:shd w:val="clear" w:color="auto" w:fill="FFFFFF"/>
              <w:spacing w:line="440" w:lineRule="exact"/>
              <w:rPr>
                <w:rFonts w:ascii="宋体" w:hAnsi="宋体" w:cs="宋体"/>
                <w:color w:val="000000"/>
                <w:sz w:val="24"/>
              </w:rPr>
            </w:pPr>
            <w:r>
              <w:rPr>
                <w:rFonts w:hint="eastAsia" w:ascii="宋体" w:hAnsi="宋体" w:cs="宋体"/>
                <w:color w:val="000000"/>
                <w:sz w:val="24"/>
              </w:rPr>
              <w:t>泉南杂志二卷</w:t>
            </w:r>
          </w:p>
        </w:tc>
        <w:tc>
          <w:tcPr>
            <w:tcW w:w="1842" w:type="dxa"/>
            <w:tcBorders>
              <w:top w:val="single" w:color="000000" w:sz="4" w:space="0"/>
              <w:left w:val="nil"/>
              <w:right w:val="single" w:color="000000" w:sz="4" w:space="0"/>
            </w:tcBorders>
            <w:vAlign w:val="center"/>
          </w:tcPr>
          <w:p>
            <w:pPr>
              <w:rPr>
                <w:rFonts w:ascii="宋体" w:hAnsi="宋体" w:cs="宋体"/>
                <w:color w:val="000000"/>
                <w:sz w:val="24"/>
              </w:rPr>
            </w:pPr>
            <w:r>
              <w:rPr>
                <w:rFonts w:hint="eastAsia" w:ascii="宋体" w:hAnsi="宋体" w:cs="宋体"/>
                <w:color w:val="000000"/>
                <w:sz w:val="24"/>
              </w:rPr>
              <w:t>1册（96页）</w:t>
            </w:r>
          </w:p>
        </w:tc>
        <w:tc>
          <w:tcPr>
            <w:tcW w:w="1276"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r>
              <w:rPr>
                <w:rFonts w:hint="eastAsia" w:ascii="宋体" w:hAnsi="宋体" w:cs="宋体"/>
                <w:color w:val="000000"/>
                <w:sz w:val="24"/>
              </w:rPr>
              <w:t>65</w:t>
            </w:r>
          </w:p>
        </w:tc>
        <w:tc>
          <w:tcPr>
            <w:tcW w:w="1418"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p>
        </w:tc>
        <w:tc>
          <w:tcPr>
            <w:tcW w:w="1417"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2443" w:type="dxa"/>
            <w:tcBorders>
              <w:top w:val="single" w:color="000000" w:sz="4" w:space="0"/>
              <w:left w:val="nil"/>
              <w:right w:val="single" w:color="000000" w:sz="4" w:space="0"/>
            </w:tcBorders>
            <w:vAlign w:val="center"/>
          </w:tcPr>
          <w:p>
            <w:pPr>
              <w:shd w:val="clear" w:color="auto" w:fill="FFFFFF"/>
              <w:spacing w:line="440" w:lineRule="exact"/>
              <w:rPr>
                <w:rFonts w:ascii="宋体" w:hAnsi="宋体" w:cs="宋体"/>
                <w:color w:val="000000"/>
                <w:sz w:val="24"/>
              </w:rPr>
            </w:pPr>
            <w:r>
              <w:rPr>
                <w:rFonts w:hint="eastAsia" w:ascii="宋体" w:hAnsi="宋体" w:cs="宋体"/>
                <w:color w:val="000000"/>
                <w:sz w:val="24"/>
              </w:rPr>
              <w:t>明夷寺访录一卷</w:t>
            </w:r>
          </w:p>
        </w:tc>
        <w:tc>
          <w:tcPr>
            <w:tcW w:w="1842"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1册（116页）</w:t>
            </w:r>
          </w:p>
        </w:tc>
        <w:tc>
          <w:tcPr>
            <w:tcW w:w="1276"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r>
              <w:rPr>
                <w:rFonts w:hint="eastAsia" w:ascii="宋体" w:hAnsi="宋体" w:cs="宋体"/>
                <w:color w:val="000000"/>
                <w:sz w:val="24"/>
              </w:rPr>
              <w:t>60</w:t>
            </w:r>
          </w:p>
        </w:tc>
        <w:tc>
          <w:tcPr>
            <w:tcW w:w="1418"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p>
        </w:tc>
        <w:tc>
          <w:tcPr>
            <w:tcW w:w="1417" w:type="dxa"/>
            <w:tcBorders>
              <w:top w:val="single" w:color="000000" w:sz="4" w:space="0"/>
              <w:left w:val="nil"/>
              <w:right w:val="single" w:color="000000" w:sz="4" w:space="0"/>
            </w:tcBorders>
            <w:vAlign w:val="top"/>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rPr>
                <w:rFonts w:ascii="宋体" w:hAnsi="宋体" w:cs="宋体"/>
                <w:color w:val="000000"/>
                <w:sz w:val="15"/>
                <w:szCs w:val="15"/>
              </w:rPr>
            </w:pPr>
            <w:r>
              <w:rPr>
                <w:rFonts w:hint="eastAsia" w:ascii="宋体" w:hAnsi="宋体" w:cs="宋体"/>
                <w:color w:val="000000"/>
                <w:sz w:val="15"/>
                <w:szCs w:val="15"/>
              </w:rPr>
              <w:t>云溪先生集（云溪居士集）三十卷</w:t>
            </w:r>
          </w:p>
        </w:tc>
        <w:tc>
          <w:tcPr>
            <w:tcW w:w="1842"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1"/>
                <w:szCs w:val="21"/>
              </w:rPr>
            </w:pPr>
            <w:r>
              <w:rPr>
                <w:rFonts w:hint="eastAsia" w:ascii="宋体" w:hAnsi="宋体" w:cs="宋体"/>
                <w:color w:val="000000"/>
                <w:sz w:val="21"/>
                <w:szCs w:val="21"/>
              </w:rPr>
              <w:t>存3册（576页）</w:t>
            </w:r>
          </w:p>
        </w:tc>
        <w:tc>
          <w:tcPr>
            <w:tcW w:w="1276" w:type="dxa"/>
            <w:tcBorders>
              <w:top w:val="single" w:color="000000" w:sz="4" w:space="0"/>
              <w:left w:val="nil"/>
              <w:bottom w:val="single" w:color="000000" w:sz="4" w:space="0"/>
              <w:right w:val="single" w:color="000000" w:sz="4" w:space="0"/>
            </w:tcBorders>
            <w:vAlign w:val="top"/>
          </w:tcPr>
          <w:p>
            <w:pPr>
              <w:ind w:firstLine="360" w:firstLineChars="150"/>
              <w:rPr>
                <w:rFonts w:hint="eastAsia" w:ascii="宋体" w:hAnsi="宋体" w:cs="宋体"/>
                <w:color w:val="000000"/>
                <w:sz w:val="24"/>
              </w:rPr>
            </w:pPr>
            <w:r>
              <w:rPr>
                <w:rFonts w:hint="eastAsia" w:ascii="宋体" w:hAnsi="宋体" w:cs="宋体"/>
                <w:color w:val="000000"/>
                <w:sz w:val="24"/>
              </w:rPr>
              <w:t>60</w:t>
            </w:r>
          </w:p>
        </w:tc>
        <w:tc>
          <w:tcPr>
            <w:tcW w:w="1418" w:type="dxa"/>
            <w:tcBorders>
              <w:top w:val="single" w:color="000000" w:sz="4" w:space="0"/>
              <w:left w:val="nil"/>
              <w:bottom w:val="single" w:color="000000" w:sz="4" w:space="0"/>
              <w:right w:val="single" w:color="000000" w:sz="4" w:space="0"/>
            </w:tcBorders>
            <w:vAlign w:val="top"/>
          </w:tcPr>
          <w:p>
            <w:pPr>
              <w:rPr>
                <w:rFonts w:hint="eastAsia" w:ascii="宋体" w:hAnsi="宋体" w:cs="宋体"/>
                <w:color w:val="000000"/>
                <w:sz w:val="24"/>
              </w:rPr>
            </w:pPr>
          </w:p>
        </w:tc>
        <w:tc>
          <w:tcPr>
            <w:tcW w:w="1417" w:type="dxa"/>
            <w:tcBorders>
              <w:top w:val="single" w:color="000000" w:sz="4" w:space="0"/>
              <w:left w:val="nil"/>
              <w:bottom w:val="single" w:color="000000" w:sz="4" w:space="0"/>
              <w:right w:val="single" w:color="000000" w:sz="4" w:space="0"/>
            </w:tcBorders>
            <w:vAlign w:val="top"/>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4</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桂林风土记一卷</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1册（68页）1</w:t>
            </w:r>
          </w:p>
        </w:tc>
        <w:tc>
          <w:tcPr>
            <w:tcW w:w="1276"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r>
              <w:rPr>
                <w:rFonts w:hint="eastAsia" w:ascii="宋体" w:hAnsi="宋体" w:cs="宋体"/>
                <w:color w:val="000000"/>
                <w:sz w:val="24"/>
              </w:rPr>
              <w:t>65</w:t>
            </w:r>
          </w:p>
        </w:tc>
        <w:tc>
          <w:tcPr>
            <w:tcW w:w="1418"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c>
          <w:tcPr>
            <w:tcW w:w="1417"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5</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1"/>
                <w:szCs w:val="21"/>
              </w:rPr>
            </w:pPr>
            <w:r>
              <w:rPr>
                <w:rFonts w:hint="eastAsia" w:ascii="宋体" w:hAnsi="宋体" w:cs="宋体"/>
                <w:color w:val="000000"/>
                <w:sz w:val="21"/>
                <w:szCs w:val="21"/>
              </w:rPr>
              <w:t>激书二卷附校勘记一卷</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1册（96页）1</w:t>
            </w:r>
          </w:p>
        </w:tc>
        <w:tc>
          <w:tcPr>
            <w:tcW w:w="1276"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r>
              <w:rPr>
                <w:rFonts w:hint="eastAsia" w:ascii="宋体" w:hAnsi="宋体" w:cs="宋体"/>
                <w:color w:val="000000"/>
                <w:sz w:val="24"/>
              </w:rPr>
              <w:t>65</w:t>
            </w:r>
          </w:p>
        </w:tc>
        <w:tc>
          <w:tcPr>
            <w:tcW w:w="1418"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c>
          <w:tcPr>
            <w:tcW w:w="1417"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6</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羽庭集六卷</w:t>
            </w:r>
          </w:p>
        </w:tc>
        <w:tc>
          <w:tcPr>
            <w:tcW w:w="1842"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存3册5卷（334页）</w:t>
            </w:r>
          </w:p>
        </w:tc>
        <w:tc>
          <w:tcPr>
            <w:tcW w:w="1276"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r>
              <w:rPr>
                <w:rFonts w:hint="eastAsia" w:ascii="宋体" w:hAnsi="宋体" w:cs="宋体"/>
                <w:color w:val="000000"/>
                <w:sz w:val="24"/>
              </w:rPr>
              <w:t>60</w:t>
            </w:r>
          </w:p>
        </w:tc>
        <w:tc>
          <w:tcPr>
            <w:tcW w:w="1418"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c>
          <w:tcPr>
            <w:tcW w:w="1417" w:type="dxa"/>
            <w:tcBorders>
              <w:top w:val="single" w:color="000000" w:sz="4" w:space="0"/>
              <w:left w:val="nil"/>
              <w:bottom w:val="single" w:color="000000" w:sz="4" w:space="0"/>
              <w:right w:val="single" w:color="000000" w:sz="4" w:space="0"/>
            </w:tcBorders>
            <w:vAlign w:val="top"/>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7</w:t>
            </w:r>
          </w:p>
        </w:tc>
        <w:tc>
          <w:tcPr>
            <w:tcW w:w="24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榕阴新检十六卷</w:t>
            </w:r>
          </w:p>
        </w:tc>
        <w:tc>
          <w:tcPr>
            <w:tcW w:w="1842"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4"/>
              </w:rPr>
            </w:pPr>
            <w:r>
              <w:rPr>
                <w:rFonts w:hint="eastAsia" w:ascii="宋体" w:hAnsi="宋体" w:cs="宋体"/>
                <w:color w:val="000000"/>
                <w:sz w:val="24"/>
              </w:rPr>
              <w:t>4册（854页）</w:t>
            </w:r>
          </w:p>
        </w:tc>
        <w:tc>
          <w:tcPr>
            <w:tcW w:w="1276" w:type="dxa"/>
            <w:tcBorders>
              <w:top w:val="single" w:color="000000" w:sz="4" w:space="0"/>
              <w:left w:val="nil"/>
              <w:bottom w:val="single" w:color="000000" w:sz="4" w:space="0"/>
              <w:right w:val="single" w:color="000000" w:sz="4" w:space="0"/>
            </w:tcBorders>
            <w:vAlign w:val="top"/>
          </w:tcPr>
          <w:p>
            <w:pPr>
              <w:ind w:left="241" w:leftChars="86" w:firstLine="960" w:firstLineChars="400"/>
              <w:rPr>
                <w:rFonts w:hint="eastAsia" w:ascii="宋体" w:hAnsi="宋体" w:cs="宋体"/>
                <w:color w:val="000000"/>
                <w:sz w:val="24"/>
              </w:rPr>
            </w:pPr>
            <w:r>
              <w:rPr>
                <w:rFonts w:hint="eastAsia" w:ascii="宋体" w:hAnsi="宋体" w:cs="宋体"/>
                <w:color w:val="000000"/>
                <w:sz w:val="24"/>
              </w:rPr>
              <w:t>6</w:t>
            </w:r>
          </w:p>
        </w:tc>
        <w:tc>
          <w:tcPr>
            <w:tcW w:w="1418" w:type="dxa"/>
            <w:tcBorders>
              <w:top w:val="single" w:color="000000" w:sz="4" w:space="0"/>
              <w:left w:val="nil"/>
              <w:bottom w:val="single" w:color="000000" w:sz="4" w:space="0"/>
              <w:right w:val="single" w:color="000000" w:sz="4" w:space="0"/>
            </w:tcBorders>
            <w:vAlign w:val="top"/>
          </w:tcPr>
          <w:p>
            <w:pPr>
              <w:ind w:firstLine="1200" w:firstLineChars="500"/>
              <w:rPr>
                <w:rFonts w:hint="eastAsia" w:ascii="宋体" w:hAnsi="宋体" w:cs="宋体"/>
                <w:color w:val="000000"/>
                <w:sz w:val="24"/>
              </w:rPr>
            </w:pPr>
          </w:p>
        </w:tc>
        <w:tc>
          <w:tcPr>
            <w:tcW w:w="1417" w:type="dxa"/>
            <w:tcBorders>
              <w:top w:val="single" w:color="000000" w:sz="4" w:space="0"/>
              <w:left w:val="nil"/>
              <w:bottom w:val="single" w:color="000000" w:sz="4" w:space="0"/>
              <w:right w:val="single" w:color="000000" w:sz="4" w:space="0"/>
            </w:tcBorders>
            <w:vAlign w:val="top"/>
          </w:tcPr>
          <w:p>
            <w:pPr>
              <w:ind w:firstLine="1200" w:firstLineChars="500"/>
              <w:rPr>
                <w:rFonts w:hint="eastAsia" w:ascii="宋体" w:hAnsi="宋体" w:cs="宋体"/>
                <w:color w:val="000000"/>
                <w:sz w:val="24"/>
              </w:rPr>
            </w:pPr>
          </w:p>
        </w:tc>
      </w:tr>
    </w:tbl>
    <w:p>
      <w:pPr>
        <w:spacing w:line="440" w:lineRule="exact"/>
        <w:ind w:firstLine="480" w:firstLineChars="200"/>
        <w:rPr>
          <w:bCs/>
          <w:sz w:val="24"/>
        </w:rPr>
      </w:pPr>
    </w:p>
    <w:p>
      <w:pPr>
        <w:spacing w:line="440" w:lineRule="exact"/>
        <w:ind w:firstLine="480" w:firstLineChars="200"/>
        <w:rPr>
          <w:bCs/>
          <w:color w:val="FF0000"/>
          <w:sz w:val="24"/>
        </w:rPr>
      </w:pPr>
      <w:r>
        <w:rPr>
          <w:bCs/>
          <w:color w:val="FF0000"/>
          <w:sz w:val="24"/>
        </w:rPr>
        <w:t>四、采购预算</w:t>
      </w:r>
      <w:r>
        <w:rPr>
          <w:rFonts w:hint="eastAsia"/>
          <w:bCs/>
          <w:color w:val="FF0000"/>
          <w:sz w:val="24"/>
        </w:rPr>
        <w:t>（含增值税）</w:t>
      </w:r>
      <w:r>
        <w:rPr>
          <w:bCs/>
          <w:color w:val="FF0000"/>
          <w:sz w:val="24"/>
        </w:rPr>
        <w:t>：</w:t>
      </w:r>
      <w:r>
        <w:rPr>
          <w:rFonts w:hint="eastAsia"/>
          <w:bCs/>
          <w:color w:val="FF0000"/>
          <w:sz w:val="24"/>
          <w:u w:val="single"/>
        </w:rPr>
        <w:t xml:space="preserve"> 129700  </w:t>
      </w:r>
      <w:r>
        <w:rPr>
          <w:rFonts w:hint="eastAsia"/>
          <w:bCs/>
          <w:color w:val="FF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2</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13</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22</w:t>
      </w:r>
      <w:r>
        <w:rPr>
          <w:sz w:val="24"/>
        </w:rPr>
        <w:t>年</w:t>
      </w:r>
      <w:r>
        <w:rPr>
          <w:rFonts w:hint="eastAsia"/>
          <w:sz w:val="24"/>
        </w:rPr>
        <w:t xml:space="preserve"> 9</w:t>
      </w:r>
      <w:r>
        <w:rPr>
          <w:sz w:val="24"/>
        </w:rPr>
        <w:t>月</w:t>
      </w:r>
      <w:r>
        <w:rPr>
          <w:rFonts w:hint="eastAsia"/>
          <w:sz w:val="24"/>
          <w:lang w:val="en-US" w:eastAsia="zh-CN"/>
        </w:rPr>
        <w:t>8</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bCs/>
                <w:kern w:val="0"/>
                <w:sz w:val="24"/>
              </w:rPr>
            </w:pPr>
            <w:r>
              <w:rPr>
                <w:rFonts w:hint="eastAsia"/>
                <w:bCs/>
                <w:kern w:val="0"/>
                <w:sz w:val="24"/>
              </w:rPr>
              <w:t>复制国家版本馆调拨湖北省博物馆馆藏古籍项目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rPr>
                <w:bCs/>
                <w:kern w:val="0"/>
                <w:sz w:val="24"/>
              </w:rPr>
            </w:pPr>
            <w:r>
              <w:rPr>
                <w:rFonts w:hint="eastAsia"/>
                <w:bCs/>
                <w:kern w:val="0"/>
                <w:sz w:val="24"/>
              </w:rPr>
              <w:t>复制国家版本馆调拨馆藏古籍项目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cs="宋体"/>
                <w:kern w:val="0"/>
                <w:sz w:val="24"/>
              </w:rPr>
              <w:t>12.97万元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联系人：王晓鈡</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w:t>
            </w:r>
            <w:r>
              <w:rPr>
                <w:rFonts w:ascii="仿宋_GB2312" w:eastAsia="仿宋_GB2312"/>
                <w:sz w:val="24"/>
              </w:rPr>
              <w:t>18971278323</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kern w:val="0"/>
                <w:sz w:val="24"/>
              </w:rPr>
            </w:pPr>
            <w:r>
              <w:rPr>
                <w:rFonts w:hint="eastAsia"/>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15</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15</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984"/>
        <w:gridCol w:w="1276"/>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984"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276"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337"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984" w:type="dxa"/>
            <w:vAlign w:val="center"/>
          </w:tcPr>
          <w:p>
            <w:pPr>
              <w:jc w:val="center"/>
              <w:rPr>
                <w:rFonts w:ascii="宋体" w:hAnsi="宋体"/>
                <w:caps/>
                <w:sz w:val="24"/>
              </w:rPr>
            </w:pPr>
            <w:r>
              <w:rPr>
                <w:rFonts w:hint="eastAsia" w:ascii="宋体" w:hAnsi="宋体"/>
                <w:caps/>
                <w:sz w:val="24"/>
              </w:rPr>
              <w:t>泉南杂志二卷</w:t>
            </w:r>
          </w:p>
        </w:tc>
        <w:tc>
          <w:tcPr>
            <w:tcW w:w="1276" w:type="dxa"/>
            <w:vAlign w:val="center"/>
          </w:tcPr>
          <w:p>
            <w:pPr>
              <w:jc w:val="center"/>
              <w:rPr>
                <w:rFonts w:ascii="宋体" w:hAnsi="宋体"/>
                <w:caps/>
                <w:sz w:val="24"/>
              </w:rPr>
            </w:pPr>
            <w:r>
              <w:rPr>
                <w:rFonts w:hint="eastAsia" w:ascii="宋体" w:hAnsi="宋体"/>
                <w:caps/>
                <w:sz w:val="24"/>
              </w:rPr>
              <w:t>1册</w:t>
            </w:r>
          </w:p>
        </w:tc>
        <w:tc>
          <w:tcPr>
            <w:tcW w:w="5337" w:type="dxa"/>
            <w:vAlign w:val="center"/>
          </w:tcPr>
          <w:p>
            <w:pPr>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1984" w:type="dxa"/>
            <w:vAlign w:val="center"/>
          </w:tcPr>
          <w:p>
            <w:pPr>
              <w:jc w:val="center"/>
              <w:rPr>
                <w:rFonts w:ascii="宋体" w:hAnsi="宋体" w:cs="宋体"/>
                <w:sz w:val="24"/>
              </w:rPr>
            </w:pPr>
            <w:r>
              <w:rPr>
                <w:rFonts w:hint="eastAsia" w:ascii="宋体" w:hAnsi="宋体" w:cs="宋体"/>
                <w:sz w:val="24"/>
              </w:rPr>
              <w:t>明夷寺访录一卷</w:t>
            </w:r>
          </w:p>
        </w:tc>
        <w:tc>
          <w:tcPr>
            <w:tcW w:w="1276" w:type="dxa"/>
            <w:vAlign w:val="center"/>
          </w:tcPr>
          <w:p>
            <w:pPr>
              <w:jc w:val="center"/>
              <w:rPr>
                <w:rFonts w:ascii="宋体" w:hAnsi="宋体"/>
                <w:caps/>
                <w:sz w:val="24"/>
              </w:rPr>
            </w:pPr>
            <w:r>
              <w:rPr>
                <w:rFonts w:hint="eastAsia" w:ascii="宋体" w:hAnsi="宋体"/>
                <w:caps/>
                <w:sz w:val="24"/>
              </w:rPr>
              <w:t>1册</w:t>
            </w:r>
          </w:p>
        </w:tc>
        <w:tc>
          <w:tcPr>
            <w:tcW w:w="5337" w:type="dxa"/>
            <w:vAlign w:val="center"/>
          </w:tcPr>
          <w:p>
            <w:pPr>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3</w:t>
            </w:r>
          </w:p>
        </w:tc>
        <w:tc>
          <w:tcPr>
            <w:tcW w:w="1984" w:type="dxa"/>
            <w:vAlign w:val="center"/>
          </w:tcPr>
          <w:p>
            <w:pPr>
              <w:ind w:left="180" w:hanging="180" w:hangingChars="100"/>
              <w:rPr>
                <w:rFonts w:ascii="宋体" w:hAnsi="宋体"/>
                <w:caps/>
                <w:sz w:val="18"/>
                <w:szCs w:val="18"/>
              </w:rPr>
            </w:pPr>
            <w:r>
              <w:rPr>
                <w:rFonts w:hint="eastAsia" w:ascii="宋体" w:hAnsi="宋体"/>
                <w:caps/>
                <w:sz w:val="18"/>
                <w:szCs w:val="18"/>
              </w:rPr>
              <w:t>云溪先生集（云溪居士集）三十卷</w:t>
            </w:r>
          </w:p>
        </w:tc>
        <w:tc>
          <w:tcPr>
            <w:tcW w:w="1276" w:type="dxa"/>
            <w:vAlign w:val="center"/>
          </w:tcPr>
          <w:p>
            <w:pPr>
              <w:jc w:val="center"/>
              <w:rPr>
                <w:rFonts w:ascii="宋体" w:hAnsi="宋体"/>
                <w:caps/>
                <w:sz w:val="24"/>
              </w:rPr>
            </w:pPr>
            <w:r>
              <w:rPr>
                <w:rFonts w:hint="eastAsia" w:ascii="宋体" w:hAnsi="宋体"/>
                <w:caps/>
                <w:sz w:val="24"/>
              </w:rPr>
              <w:t>3册</w:t>
            </w:r>
          </w:p>
        </w:tc>
        <w:tc>
          <w:tcPr>
            <w:tcW w:w="5337" w:type="dxa"/>
            <w:vAlign w:val="center"/>
          </w:tcPr>
          <w:p>
            <w:pPr>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4</w:t>
            </w:r>
          </w:p>
        </w:tc>
        <w:tc>
          <w:tcPr>
            <w:tcW w:w="1984" w:type="dxa"/>
            <w:vAlign w:val="center"/>
          </w:tcPr>
          <w:p>
            <w:pPr>
              <w:jc w:val="center"/>
              <w:rPr>
                <w:rFonts w:ascii="宋体" w:hAnsi="宋体"/>
                <w:caps/>
                <w:sz w:val="24"/>
              </w:rPr>
            </w:pPr>
            <w:r>
              <w:rPr>
                <w:rFonts w:hint="eastAsia" w:ascii="宋体" w:hAnsi="宋体"/>
                <w:caps/>
                <w:sz w:val="24"/>
              </w:rPr>
              <w:t>桂林风土记一卷</w:t>
            </w:r>
          </w:p>
        </w:tc>
        <w:tc>
          <w:tcPr>
            <w:tcW w:w="1276" w:type="dxa"/>
            <w:vAlign w:val="center"/>
          </w:tcPr>
          <w:p>
            <w:pPr>
              <w:jc w:val="center"/>
              <w:rPr>
                <w:rFonts w:ascii="宋体" w:hAnsi="宋体"/>
                <w:caps/>
                <w:sz w:val="24"/>
              </w:rPr>
            </w:pPr>
            <w:r>
              <w:rPr>
                <w:rFonts w:hint="eastAsia" w:ascii="宋体" w:hAnsi="宋体"/>
                <w:caps/>
                <w:sz w:val="24"/>
              </w:rPr>
              <w:t>1册</w:t>
            </w:r>
          </w:p>
        </w:tc>
        <w:tc>
          <w:tcPr>
            <w:tcW w:w="5337" w:type="dxa"/>
            <w:vAlign w:val="center"/>
          </w:tcPr>
          <w:p>
            <w:pPr>
              <w:ind w:left="240" w:hanging="240" w:hangingChars="100"/>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5</w:t>
            </w:r>
          </w:p>
        </w:tc>
        <w:tc>
          <w:tcPr>
            <w:tcW w:w="1984" w:type="dxa"/>
            <w:vAlign w:val="center"/>
          </w:tcPr>
          <w:p>
            <w:pPr>
              <w:ind w:left="180" w:hanging="180" w:hangingChars="100"/>
              <w:jc w:val="center"/>
              <w:rPr>
                <w:rFonts w:ascii="宋体" w:hAnsi="宋体"/>
                <w:caps/>
                <w:sz w:val="18"/>
                <w:szCs w:val="18"/>
              </w:rPr>
            </w:pPr>
            <w:r>
              <w:rPr>
                <w:rFonts w:hint="eastAsia" w:ascii="宋体" w:hAnsi="宋体"/>
                <w:caps/>
                <w:sz w:val="18"/>
                <w:szCs w:val="18"/>
              </w:rPr>
              <w:t>激书二卷附校勘一卷</w:t>
            </w:r>
          </w:p>
        </w:tc>
        <w:tc>
          <w:tcPr>
            <w:tcW w:w="1276" w:type="dxa"/>
            <w:vAlign w:val="center"/>
          </w:tcPr>
          <w:p>
            <w:pPr>
              <w:widowControl/>
              <w:jc w:val="center"/>
              <w:textAlignment w:val="center"/>
              <w:rPr>
                <w:rFonts w:ascii="宋体" w:hAnsi="宋体"/>
                <w:caps/>
                <w:sz w:val="24"/>
              </w:rPr>
            </w:pPr>
            <w:r>
              <w:rPr>
                <w:rFonts w:hint="eastAsia" w:ascii="宋体" w:hAnsi="宋体"/>
                <w:caps/>
                <w:sz w:val="24"/>
              </w:rPr>
              <w:t>1册</w:t>
            </w:r>
          </w:p>
        </w:tc>
        <w:tc>
          <w:tcPr>
            <w:tcW w:w="5337" w:type="dxa"/>
            <w:vAlign w:val="center"/>
          </w:tcPr>
          <w:p>
            <w:pPr>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6</w:t>
            </w:r>
          </w:p>
        </w:tc>
        <w:tc>
          <w:tcPr>
            <w:tcW w:w="1984" w:type="dxa"/>
            <w:vAlign w:val="center"/>
          </w:tcPr>
          <w:p>
            <w:pPr>
              <w:ind w:left="240" w:hanging="240" w:hangingChars="100"/>
              <w:jc w:val="center"/>
              <w:rPr>
                <w:rFonts w:ascii="宋体" w:hAnsi="宋体"/>
                <w:caps/>
                <w:sz w:val="24"/>
              </w:rPr>
            </w:pPr>
            <w:r>
              <w:rPr>
                <w:rFonts w:hint="eastAsia" w:ascii="宋体" w:hAnsi="宋体"/>
                <w:caps/>
                <w:sz w:val="24"/>
              </w:rPr>
              <w:t>羽庭集六卷</w:t>
            </w:r>
          </w:p>
        </w:tc>
        <w:tc>
          <w:tcPr>
            <w:tcW w:w="1276" w:type="dxa"/>
            <w:vAlign w:val="center"/>
          </w:tcPr>
          <w:p>
            <w:pPr>
              <w:jc w:val="center"/>
              <w:rPr>
                <w:rFonts w:ascii="宋体" w:hAnsi="宋体"/>
                <w:caps/>
                <w:sz w:val="24"/>
              </w:rPr>
            </w:pPr>
            <w:r>
              <w:rPr>
                <w:rFonts w:hint="eastAsia" w:ascii="宋体" w:hAnsi="宋体"/>
                <w:caps/>
                <w:sz w:val="24"/>
              </w:rPr>
              <w:t>3册</w:t>
            </w:r>
          </w:p>
        </w:tc>
        <w:tc>
          <w:tcPr>
            <w:tcW w:w="5337" w:type="dxa"/>
            <w:vAlign w:val="center"/>
          </w:tcPr>
          <w:p>
            <w:pPr>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7</w:t>
            </w:r>
          </w:p>
        </w:tc>
        <w:tc>
          <w:tcPr>
            <w:tcW w:w="1984" w:type="dxa"/>
            <w:vAlign w:val="center"/>
          </w:tcPr>
          <w:p>
            <w:pPr>
              <w:ind w:left="240" w:hanging="240" w:hangingChars="100"/>
              <w:jc w:val="center"/>
              <w:rPr>
                <w:rFonts w:ascii="宋体" w:hAnsi="宋体"/>
                <w:caps/>
                <w:sz w:val="24"/>
              </w:rPr>
            </w:pPr>
            <w:r>
              <w:rPr>
                <w:rFonts w:hint="eastAsia" w:ascii="宋体" w:hAnsi="宋体"/>
                <w:caps/>
                <w:sz w:val="24"/>
              </w:rPr>
              <w:t>榕阴新检十六卷</w:t>
            </w:r>
          </w:p>
        </w:tc>
        <w:tc>
          <w:tcPr>
            <w:tcW w:w="1276" w:type="dxa"/>
            <w:vAlign w:val="center"/>
          </w:tcPr>
          <w:p>
            <w:pPr>
              <w:jc w:val="center"/>
              <w:rPr>
                <w:rFonts w:ascii="宋体" w:hAnsi="宋体"/>
                <w:caps/>
                <w:sz w:val="24"/>
              </w:rPr>
            </w:pPr>
            <w:r>
              <w:rPr>
                <w:rFonts w:hint="eastAsia" w:ascii="宋体" w:hAnsi="宋体"/>
                <w:caps/>
                <w:sz w:val="24"/>
              </w:rPr>
              <w:t>4册</w:t>
            </w:r>
          </w:p>
        </w:tc>
        <w:tc>
          <w:tcPr>
            <w:tcW w:w="5337" w:type="dxa"/>
            <w:vAlign w:val="center"/>
          </w:tcPr>
          <w:p>
            <w:pPr>
              <w:jc w:val="left"/>
              <w:rPr>
                <w:rFonts w:ascii="宋体" w:hAnsi="宋体"/>
                <w:caps/>
                <w:sz w:val="24"/>
              </w:rPr>
            </w:pPr>
            <w:r>
              <w:rPr>
                <w:rFonts w:hint="eastAsia" w:ascii="宋体" w:hAnsi="宋体"/>
                <w:caps/>
                <w:sz w:val="24"/>
              </w:rPr>
              <w:t>制作内容：包含文物防护和保护处理、文物扫描、图像处理、数据格式转换、文物还原、复制品做旧等一套完整流程</w:t>
            </w:r>
          </w:p>
        </w:tc>
      </w:tr>
    </w:tbl>
    <w:p>
      <w:pPr>
        <w:spacing w:line="440" w:lineRule="exact"/>
        <w:rPr>
          <w:rFonts w:ascii="宋体" w:hAnsi="宋体"/>
          <w:sz w:val="24"/>
          <w:szCs w:val="22"/>
        </w:rPr>
      </w:pPr>
      <w:r>
        <w:rPr>
          <w:rFonts w:hint="eastAsia" w:ascii="宋体" w:hAnsi="宋体"/>
          <w:sz w:val="24"/>
          <w:szCs w:val="22"/>
        </w:rPr>
        <w:t>总体要求：</w:t>
      </w:r>
    </w:p>
    <w:p>
      <w:pPr>
        <w:spacing w:line="440" w:lineRule="exact"/>
        <w:rPr>
          <w:rFonts w:ascii="宋体" w:hAnsi="宋体"/>
          <w:sz w:val="24"/>
          <w:szCs w:val="22"/>
        </w:rPr>
      </w:pPr>
      <w:r>
        <w:rPr>
          <w:rFonts w:hint="eastAsia" w:ascii="宋体" w:hAnsi="宋体"/>
          <w:sz w:val="24"/>
          <w:szCs w:val="22"/>
        </w:rPr>
        <w:t>开展复制工作不得损坏文物和相关物品，不得造成负面影响。复制尺寸1:0.98，外观颜色达到95%.</w:t>
      </w: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2.1.7付款方式：本项目无预付款。经验收合格后，支付全款。</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tabs>
          <w:tab w:val="left" w:pos="7665"/>
        </w:tabs>
        <w:jc w:val="both"/>
        <w:outlineLvl w:val="1"/>
        <w:rPr>
          <w:color w:val="FF0000"/>
          <w:sz w:val="36"/>
          <w:szCs w:val="36"/>
        </w:rPr>
      </w:pPr>
      <w:bookmarkStart w:id="0" w:name="_GoBack"/>
      <w:bookmarkEnd w:id="0"/>
    </w:p>
    <w:p>
      <w:pPr>
        <w:tabs>
          <w:tab w:val="left" w:pos="7665"/>
        </w:tabs>
        <w:ind w:firstLine="706"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r>
        <w:rPr>
          <w:rFonts w:hint="eastAsia"/>
          <w:bCs/>
          <w:kern w:val="0"/>
          <w:sz w:val="24"/>
        </w:rPr>
        <w:t>复制国家版本馆调拨湖北省博物馆馆藏古籍项目</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rFonts w:hint="eastAsia"/>
          <w:kern w:val="0"/>
          <w:sz w:val="24"/>
          <w:szCs w:val="20"/>
        </w:rPr>
        <w:t>湖北省博物馆</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rFonts w:hint="eastAsia"/>
          <w:kern w:val="0"/>
          <w:sz w:val="24"/>
          <w:szCs w:val="20"/>
        </w:rPr>
        <w:t>东湖路160号</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rFonts w:hint="eastAsia"/>
          <w:kern w:val="0"/>
          <w:sz w:val="24"/>
          <w:szCs w:val="20"/>
        </w:rPr>
        <w:t xml:space="preserve"> </w:t>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1ECF"/>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32B2"/>
    <w:rsid w:val="002E77B5"/>
    <w:rsid w:val="002F057F"/>
    <w:rsid w:val="002F22C6"/>
    <w:rsid w:val="002F2C4C"/>
    <w:rsid w:val="002F4450"/>
    <w:rsid w:val="002F683D"/>
    <w:rsid w:val="00301514"/>
    <w:rsid w:val="003036A3"/>
    <w:rsid w:val="00315079"/>
    <w:rsid w:val="00322166"/>
    <w:rsid w:val="003325EE"/>
    <w:rsid w:val="003329D9"/>
    <w:rsid w:val="0033742E"/>
    <w:rsid w:val="00343CD2"/>
    <w:rsid w:val="00345330"/>
    <w:rsid w:val="0034601D"/>
    <w:rsid w:val="00352077"/>
    <w:rsid w:val="003549DA"/>
    <w:rsid w:val="0036491F"/>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04030"/>
    <w:rsid w:val="004121CD"/>
    <w:rsid w:val="00427193"/>
    <w:rsid w:val="00432073"/>
    <w:rsid w:val="00433066"/>
    <w:rsid w:val="00437A6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0646"/>
    <w:rsid w:val="005B0B06"/>
    <w:rsid w:val="005B34B0"/>
    <w:rsid w:val="005B5AF8"/>
    <w:rsid w:val="005B5EBA"/>
    <w:rsid w:val="005C5875"/>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47A3"/>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2CA2"/>
    <w:rsid w:val="008743CA"/>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15880"/>
    <w:rsid w:val="00921D6F"/>
    <w:rsid w:val="009224B9"/>
    <w:rsid w:val="00925A4E"/>
    <w:rsid w:val="00926AF0"/>
    <w:rsid w:val="00945509"/>
    <w:rsid w:val="00945F7B"/>
    <w:rsid w:val="00950E14"/>
    <w:rsid w:val="00962F07"/>
    <w:rsid w:val="009671F0"/>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5"/>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859"/>
    <w:rsid w:val="00A77A1C"/>
    <w:rsid w:val="00A81BE9"/>
    <w:rsid w:val="00A905EA"/>
    <w:rsid w:val="00A907D4"/>
    <w:rsid w:val="00AA6949"/>
    <w:rsid w:val="00AA7676"/>
    <w:rsid w:val="00AB04BB"/>
    <w:rsid w:val="00AB1478"/>
    <w:rsid w:val="00AB44F6"/>
    <w:rsid w:val="00AB4B88"/>
    <w:rsid w:val="00AB4F86"/>
    <w:rsid w:val="00AB5E46"/>
    <w:rsid w:val="00AC2841"/>
    <w:rsid w:val="00AC342E"/>
    <w:rsid w:val="00AC4170"/>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3C63"/>
    <w:rsid w:val="00B442BA"/>
    <w:rsid w:val="00B4490C"/>
    <w:rsid w:val="00B46B23"/>
    <w:rsid w:val="00B5126F"/>
    <w:rsid w:val="00B56A08"/>
    <w:rsid w:val="00B637E4"/>
    <w:rsid w:val="00B658A1"/>
    <w:rsid w:val="00B764A0"/>
    <w:rsid w:val="00B80E29"/>
    <w:rsid w:val="00B80EFB"/>
    <w:rsid w:val="00BA092B"/>
    <w:rsid w:val="00BA6A28"/>
    <w:rsid w:val="00BB09DF"/>
    <w:rsid w:val="00BB494C"/>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0F4A"/>
    <w:rsid w:val="00CA1489"/>
    <w:rsid w:val="00CA5F94"/>
    <w:rsid w:val="00CB458D"/>
    <w:rsid w:val="00CD1FC4"/>
    <w:rsid w:val="00CE4643"/>
    <w:rsid w:val="00CE47A6"/>
    <w:rsid w:val="00CE6AA9"/>
    <w:rsid w:val="00D01F9A"/>
    <w:rsid w:val="00D02EBB"/>
    <w:rsid w:val="00D12539"/>
    <w:rsid w:val="00D235CB"/>
    <w:rsid w:val="00D335A2"/>
    <w:rsid w:val="00D37451"/>
    <w:rsid w:val="00D404AE"/>
    <w:rsid w:val="00D43DA9"/>
    <w:rsid w:val="00D509A3"/>
    <w:rsid w:val="00D53242"/>
    <w:rsid w:val="00D53B2D"/>
    <w:rsid w:val="00D56690"/>
    <w:rsid w:val="00D71C8E"/>
    <w:rsid w:val="00D74E7D"/>
    <w:rsid w:val="00D752F3"/>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77137"/>
    <w:rsid w:val="00F8404C"/>
    <w:rsid w:val="00F92593"/>
    <w:rsid w:val="00F93F9A"/>
    <w:rsid w:val="00F968C6"/>
    <w:rsid w:val="00FC1453"/>
    <w:rsid w:val="00FC1AEC"/>
    <w:rsid w:val="00FD0892"/>
    <w:rsid w:val="00FD58F6"/>
    <w:rsid w:val="00FE026B"/>
    <w:rsid w:val="00FE5A8A"/>
    <w:rsid w:val="00FE6A16"/>
    <w:rsid w:val="00FE6C0D"/>
    <w:rsid w:val="00FF0CBB"/>
    <w:rsid w:val="00FF1DE8"/>
    <w:rsid w:val="00FF6097"/>
    <w:rsid w:val="15EE2487"/>
    <w:rsid w:val="1A1D65CF"/>
    <w:rsid w:val="33C024F3"/>
    <w:rsid w:val="38573674"/>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1561</Words>
  <Characters>8904</Characters>
  <Lines>74</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2022-09-08T07:35:05Z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