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44"/>
        </w:rPr>
      </w:pPr>
    </w:p>
    <w:p>
      <w:pPr>
        <w:jc w:val="center"/>
        <w:rPr>
          <w:sz w:val="44"/>
        </w:rPr>
      </w:pPr>
    </w:p>
    <w:p>
      <w:pPr>
        <w:jc w:val="center"/>
        <w:rPr>
          <w:w w:val="66"/>
          <w:sz w:val="120"/>
          <w:szCs w:val="120"/>
        </w:rPr>
      </w:pPr>
      <w:r>
        <w:rPr>
          <w:bCs/>
          <w:w w:val="66"/>
          <w:sz w:val="120"/>
          <w:szCs w:val="120"/>
        </w:rPr>
        <w:t>竞争性谈判文件</w:t>
      </w:r>
    </w:p>
    <w:p>
      <w:pPr>
        <w:jc w:val="center"/>
        <w:rPr>
          <w:sz w:val="44"/>
        </w:rPr>
      </w:pPr>
    </w:p>
    <w:p>
      <w:pPr>
        <w:jc w:val="center"/>
        <w:rPr>
          <w:sz w:val="44"/>
        </w:rPr>
      </w:pPr>
    </w:p>
    <w:p>
      <w:pPr>
        <w:ind w:firstLine="1440" w:firstLineChars="400"/>
        <w:rPr>
          <w:bCs/>
          <w:sz w:val="36"/>
        </w:rPr>
      </w:pPr>
    </w:p>
    <w:p>
      <w:pPr>
        <w:spacing w:line="480" w:lineRule="auto"/>
        <w:ind w:left="1798" w:leftChars="128" w:hanging="1440" w:hangingChars="450"/>
        <w:rPr>
          <w:bCs/>
          <w:sz w:val="32"/>
          <w:szCs w:val="32"/>
        </w:rPr>
      </w:pPr>
      <w:r>
        <w:rPr>
          <w:bCs/>
          <w:sz w:val="32"/>
          <w:szCs w:val="32"/>
        </w:rPr>
        <w:t>项目名称：</w:t>
      </w:r>
      <w:r>
        <w:rPr>
          <w:rFonts w:hint="eastAsia"/>
          <w:bCs/>
          <w:sz w:val="32"/>
          <w:szCs w:val="32"/>
        </w:rPr>
        <w:t>2022年考古工地“送清凉”慰问</w:t>
      </w:r>
    </w:p>
    <w:p>
      <w:pPr>
        <w:spacing w:line="480" w:lineRule="auto"/>
        <w:ind w:firstLine="320" w:firstLineChars="100"/>
        <w:rPr>
          <w:bCs/>
          <w:sz w:val="32"/>
          <w:szCs w:val="32"/>
        </w:rPr>
      </w:pPr>
      <w:r>
        <w:rPr>
          <w:rFonts w:hint="eastAsia"/>
          <w:bCs/>
          <w:sz w:val="32"/>
          <w:szCs w:val="32"/>
        </w:rPr>
        <w:t>谈判</w:t>
      </w:r>
      <w:r>
        <w:rPr>
          <w:bCs/>
          <w:sz w:val="32"/>
          <w:szCs w:val="32"/>
        </w:rPr>
        <w:t>内容：</w:t>
      </w:r>
      <w:r>
        <w:rPr>
          <w:rFonts w:hint="eastAsia"/>
          <w:bCs/>
          <w:sz w:val="32"/>
          <w:szCs w:val="32"/>
        </w:rPr>
        <w:t>慰问物资</w:t>
      </w:r>
    </w:p>
    <w:p>
      <w:pPr>
        <w:tabs>
          <w:tab w:val="left" w:pos="2625"/>
        </w:tabs>
        <w:spacing w:line="520" w:lineRule="exact"/>
        <w:jc w:val="center"/>
        <w:rPr>
          <w:bCs/>
          <w:sz w:val="32"/>
        </w:rPr>
      </w:pPr>
    </w:p>
    <w:p>
      <w:pPr>
        <w:tabs>
          <w:tab w:val="left" w:pos="2625"/>
        </w:tabs>
        <w:spacing w:line="520" w:lineRule="exact"/>
        <w:jc w:val="center"/>
        <w:rPr>
          <w:bCs/>
          <w:sz w:val="32"/>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rPr>
          <w:sz w:val="36"/>
        </w:rPr>
      </w:pPr>
    </w:p>
    <w:p>
      <w:pPr>
        <w:jc w:val="center"/>
        <w:rPr>
          <w:sz w:val="32"/>
          <w:szCs w:val="32"/>
        </w:rPr>
      </w:pPr>
      <w:r>
        <w:rPr>
          <w:rFonts w:hint="eastAsia"/>
          <w:sz w:val="32"/>
          <w:szCs w:val="32"/>
        </w:rPr>
        <w:t>湖北省文物考古研究所工会委员会</w:t>
      </w:r>
    </w:p>
    <w:p>
      <w:pPr>
        <w:spacing w:line="520" w:lineRule="exact"/>
        <w:jc w:val="center"/>
        <w:rPr>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titlePg/>
          <w:docGrid w:type="lines" w:linePitch="312" w:charSpace="0"/>
        </w:sectPr>
      </w:pPr>
      <w:r>
        <w:rPr>
          <w:rFonts w:hint="eastAsia"/>
          <w:sz w:val="32"/>
          <w:szCs w:val="32"/>
        </w:rPr>
        <w:t>2022</w:t>
      </w:r>
      <w:r>
        <w:rPr>
          <w:sz w:val="32"/>
          <w:szCs w:val="32"/>
        </w:rPr>
        <w:t>年</w:t>
      </w:r>
      <w:r>
        <w:rPr>
          <w:rFonts w:hint="eastAsia"/>
          <w:sz w:val="32"/>
          <w:szCs w:val="32"/>
        </w:rPr>
        <w:t>7</w:t>
      </w:r>
      <w:r>
        <w:rPr>
          <w:sz w:val="32"/>
          <w:szCs w:val="32"/>
        </w:rPr>
        <w:t>月</w:t>
      </w:r>
    </w:p>
    <w:p>
      <w:pPr>
        <w:jc w:val="center"/>
        <w:rPr>
          <w:sz w:val="36"/>
          <w:szCs w:val="36"/>
        </w:rPr>
      </w:pPr>
    </w:p>
    <w:p>
      <w:pPr>
        <w:jc w:val="center"/>
        <w:rPr>
          <w:sz w:val="36"/>
          <w:szCs w:val="36"/>
        </w:rPr>
      </w:pPr>
      <w:r>
        <w:rPr>
          <w:sz w:val="36"/>
          <w:szCs w:val="36"/>
        </w:rPr>
        <w:t>目</w:t>
      </w:r>
      <w:r>
        <w:rPr>
          <w:rFonts w:hint="eastAsia"/>
          <w:sz w:val="36"/>
          <w:szCs w:val="36"/>
        </w:rPr>
        <w:t xml:space="preserve">  </w:t>
      </w:r>
      <w:r>
        <w:rPr>
          <w:sz w:val="36"/>
          <w:szCs w:val="36"/>
        </w:rPr>
        <w:t>录</w:t>
      </w:r>
    </w:p>
    <w:p>
      <w:pPr>
        <w:rPr>
          <w:rFonts w:eastAsia="黑体"/>
          <w:sz w:val="44"/>
          <w:szCs w:val="44"/>
        </w:rPr>
      </w:pPr>
    </w:p>
    <w:p>
      <w:pPr>
        <w:spacing w:line="480" w:lineRule="auto"/>
      </w:pPr>
      <w:r>
        <w:t>第一章</w:t>
      </w:r>
      <w:r>
        <w:rPr>
          <w:rFonts w:hint="eastAsia"/>
        </w:rPr>
        <w:t xml:space="preserve">  </w:t>
      </w:r>
      <w:r>
        <w:t>谈判邀请函</w:t>
      </w:r>
    </w:p>
    <w:p>
      <w:pPr>
        <w:spacing w:line="480" w:lineRule="auto"/>
      </w:pPr>
      <w:r>
        <w:t>第二章</w:t>
      </w:r>
      <w:r>
        <w:rPr>
          <w:rFonts w:hint="eastAsia"/>
        </w:rPr>
        <w:t xml:space="preserve">  </w:t>
      </w:r>
      <w:r>
        <w:t>谈判须知</w:t>
      </w:r>
    </w:p>
    <w:p>
      <w:pPr>
        <w:spacing w:line="480" w:lineRule="auto"/>
      </w:pPr>
      <w:r>
        <w:t>第三章</w:t>
      </w:r>
      <w:r>
        <w:rPr>
          <w:rFonts w:hint="eastAsia"/>
        </w:rPr>
        <w:t xml:space="preserve">  </w:t>
      </w:r>
      <w:r>
        <w:t>采购货物（服务）技术规格、参数及要求</w:t>
      </w:r>
    </w:p>
    <w:p>
      <w:pPr>
        <w:spacing w:line="480" w:lineRule="auto"/>
      </w:pPr>
      <w:r>
        <w:t>第四章</w:t>
      </w:r>
      <w:r>
        <w:rPr>
          <w:rFonts w:hint="eastAsia"/>
        </w:rPr>
        <w:t xml:space="preserve">  </w:t>
      </w:r>
      <w:r>
        <w:t>合同书（格式）</w:t>
      </w:r>
    </w:p>
    <w:p>
      <w:pPr>
        <w:spacing w:line="480" w:lineRule="auto"/>
        <w:sectPr>
          <w:headerReference r:id="rId10" w:type="default"/>
          <w:pgSz w:w="11906" w:h="16838"/>
          <w:pgMar w:top="1440" w:right="1800" w:bottom="1440" w:left="1800" w:header="851" w:footer="992" w:gutter="0"/>
          <w:cols w:space="425" w:num="1"/>
          <w:docGrid w:type="lines" w:linePitch="312" w:charSpace="0"/>
        </w:sectPr>
      </w:pPr>
      <w:r>
        <w:t>第五章</w:t>
      </w:r>
      <w:r>
        <w:rPr>
          <w:rFonts w:hint="eastAsia"/>
        </w:rPr>
        <w:t xml:space="preserve">  </w:t>
      </w:r>
      <w:r>
        <w:t>响应文件格式</w:t>
      </w:r>
    </w:p>
    <w:p>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pPr>
        <w:spacing w:line="500" w:lineRule="exact"/>
        <w:rPr>
          <w:bCs/>
          <w:sz w:val="24"/>
          <w:lang/>
        </w:rPr>
      </w:pPr>
    </w:p>
    <w:p>
      <w:pPr>
        <w:spacing w:line="500" w:lineRule="exact"/>
        <w:rPr>
          <w:bCs/>
          <w:sz w:val="24"/>
          <w:lang/>
        </w:rPr>
      </w:pPr>
      <w:r>
        <w:rPr>
          <w:rFonts w:hint="eastAsia"/>
          <w:bCs/>
          <w:sz w:val="24"/>
          <w:lang/>
        </w:rPr>
        <w:t>受</w:t>
      </w:r>
      <w:r>
        <w:rPr>
          <w:bCs/>
          <w:sz w:val="24"/>
          <w:lang/>
        </w:rPr>
        <w:t>邀请供应商：</w:t>
      </w:r>
    </w:p>
    <w:p>
      <w:pPr>
        <w:spacing w:line="500" w:lineRule="exact"/>
        <w:ind w:firstLine="480" w:firstLineChars="200"/>
        <w:rPr>
          <w:bCs/>
          <w:sz w:val="24"/>
          <w:lang/>
        </w:rPr>
      </w:pPr>
      <w:r>
        <w:rPr>
          <w:bCs/>
          <w:sz w:val="24"/>
          <w:lang/>
        </w:rPr>
        <w:t>谈判小组确定你公司为</w:t>
      </w:r>
      <w:r>
        <w:rPr>
          <w:rFonts w:hint="eastAsia"/>
          <w:bCs/>
          <w:sz w:val="24"/>
          <w:lang/>
        </w:rPr>
        <w:t>（2022年考古工地“送清凉”慰问）</w:t>
      </w:r>
      <w:r>
        <w:rPr>
          <w:bCs/>
          <w:sz w:val="24"/>
          <w:lang/>
        </w:rPr>
        <w:t>的谈判供应商，现邀请你公司参加谈判。</w:t>
      </w:r>
    </w:p>
    <w:p>
      <w:pPr>
        <w:spacing w:line="440" w:lineRule="exact"/>
        <w:rPr>
          <w:bCs/>
          <w:sz w:val="24"/>
          <w:lang/>
        </w:rPr>
      </w:pPr>
      <w:r>
        <w:rPr>
          <w:bCs/>
          <w:sz w:val="24"/>
          <w:lang/>
        </w:rPr>
        <w:t>一、项目编号：</w:t>
      </w:r>
    </w:p>
    <w:p>
      <w:pPr>
        <w:spacing w:line="440" w:lineRule="exact"/>
        <w:ind w:left="480" w:hanging="480" w:hangingChars="200"/>
        <w:rPr>
          <w:bCs/>
          <w:sz w:val="24"/>
          <w:lang/>
        </w:rPr>
      </w:pPr>
      <w:r>
        <w:rPr>
          <w:bCs/>
          <w:sz w:val="24"/>
          <w:lang/>
        </w:rPr>
        <w:t>二、项目名称：</w:t>
      </w:r>
      <w:r>
        <w:rPr>
          <w:rFonts w:hint="eastAsia"/>
          <w:bCs/>
          <w:sz w:val="24"/>
          <w:lang/>
        </w:rPr>
        <w:t>2022年考古工地“送清凉”慰问</w:t>
      </w:r>
    </w:p>
    <w:p>
      <w:pPr>
        <w:spacing w:line="440" w:lineRule="exact"/>
        <w:ind w:left="480" w:hanging="480" w:hangingChars="200"/>
        <w:rPr>
          <w:bCs/>
          <w:sz w:val="24"/>
          <w:lang/>
        </w:rPr>
      </w:pPr>
      <w:r>
        <w:rPr>
          <w:bCs/>
          <w:sz w:val="24"/>
          <w:lang/>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818"/>
        <w:gridCol w:w="5986"/>
        <w:gridCol w:w="13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sz w:val="24"/>
              </w:rPr>
            </w:pPr>
            <w:r>
              <w:rPr>
                <w:rFonts w:hint="eastAsia" w:ascii="宋体" w:hAnsi="宋体" w:cs="宋体"/>
                <w:sz w:val="24"/>
              </w:rPr>
              <w:t>序号</w:t>
            </w:r>
          </w:p>
        </w:tc>
        <w:tc>
          <w:tcPr>
            <w:tcW w:w="598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sz w:val="24"/>
              </w:rPr>
            </w:pPr>
            <w:r>
              <w:rPr>
                <w:rFonts w:hint="eastAsia" w:ascii="宋体" w:hAnsi="宋体" w:cs="宋体"/>
                <w:sz w:val="24"/>
              </w:rPr>
              <w:t>服务名称</w:t>
            </w:r>
          </w:p>
        </w:tc>
        <w:tc>
          <w:tcPr>
            <w:tcW w:w="138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sz w:val="24"/>
              </w:rPr>
            </w:pPr>
            <w:r>
              <w:rPr>
                <w:rFonts w:hint="eastAsia" w:ascii="宋体" w:hAnsi="宋体" w:cs="宋体"/>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sz w:val="24"/>
              </w:rPr>
            </w:pPr>
            <w:r>
              <w:rPr>
                <w:rFonts w:hint="eastAsia" w:ascii="宋体" w:hAnsi="宋体" w:cs="宋体"/>
                <w:sz w:val="24"/>
              </w:rPr>
              <w:t>1</w:t>
            </w:r>
          </w:p>
        </w:tc>
        <w:tc>
          <w:tcPr>
            <w:tcW w:w="5986"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sz w:val="24"/>
              </w:rPr>
            </w:pPr>
            <w:r>
              <w:rPr>
                <w:rFonts w:hint="eastAsia"/>
                <w:bCs/>
                <w:sz w:val="24"/>
                <w:lang/>
              </w:rPr>
              <w:t>2022年考古工地“送清凉”慰问</w:t>
            </w:r>
          </w:p>
        </w:tc>
        <w:tc>
          <w:tcPr>
            <w:tcW w:w="1384" w:type="dxa"/>
            <w:tcBorders>
              <w:top w:val="single" w:color="000000" w:sz="4" w:space="0"/>
              <w:left w:val="nil"/>
              <w:right w:val="single" w:color="000000" w:sz="4" w:space="0"/>
            </w:tcBorders>
            <w:vAlign w:val="center"/>
          </w:tcPr>
          <w:p>
            <w:pPr>
              <w:jc w:val="center"/>
              <w:rPr>
                <w:rFonts w:ascii="宋体" w:hAnsi="宋体" w:cs="宋体"/>
                <w:sz w:val="24"/>
              </w:rPr>
            </w:pPr>
            <w:r>
              <w:rPr>
                <w:rFonts w:hint="eastAsia" w:ascii="宋体" w:hAnsi="宋体" w:cs="宋体"/>
                <w:sz w:val="24"/>
              </w:rPr>
              <w:t>1批</w:t>
            </w:r>
          </w:p>
        </w:tc>
      </w:tr>
    </w:tbl>
    <w:p>
      <w:pPr>
        <w:spacing w:line="440" w:lineRule="exact"/>
        <w:rPr>
          <w:bCs/>
          <w:sz w:val="24"/>
          <w:lang/>
        </w:rPr>
      </w:pPr>
      <w:r>
        <w:rPr>
          <w:bCs/>
          <w:sz w:val="24"/>
          <w:lang/>
        </w:rPr>
        <w:t>四、采购预算：</w:t>
      </w:r>
      <w:r>
        <w:rPr>
          <w:rFonts w:hint="eastAsia"/>
          <w:sz w:val="24"/>
        </w:rPr>
        <w:t>9万</w:t>
      </w:r>
      <w:r>
        <w:rPr>
          <w:rFonts w:hint="eastAsia"/>
          <w:bCs/>
          <w:sz w:val="24"/>
          <w:lang/>
        </w:rPr>
        <w:t>元</w:t>
      </w:r>
    </w:p>
    <w:p>
      <w:pPr>
        <w:spacing w:line="440" w:lineRule="exact"/>
        <w:rPr>
          <w:bCs/>
          <w:sz w:val="24"/>
          <w:lang/>
        </w:rPr>
      </w:pPr>
      <w:r>
        <w:rPr>
          <w:bCs/>
          <w:sz w:val="24"/>
          <w:lang/>
        </w:rPr>
        <w:t>五、供应商资格条件</w:t>
      </w:r>
      <w:r>
        <w:rPr>
          <w:rFonts w:hint="eastAsia" w:cs="宋体"/>
          <w:sz w:val="24"/>
        </w:rPr>
        <w:t>：详见《供应商须知前附表》。</w:t>
      </w:r>
    </w:p>
    <w:p>
      <w:pPr>
        <w:spacing w:line="440" w:lineRule="exact"/>
        <w:outlineLvl w:val="0"/>
        <w:rPr>
          <w:sz w:val="24"/>
        </w:rPr>
      </w:pPr>
      <w:r>
        <w:rPr>
          <w:rFonts w:hint="eastAsia" w:cs="宋体"/>
          <w:sz w:val="24"/>
        </w:rPr>
        <w:t>六、竞争性谈判文件的获得</w:t>
      </w:r>
    </w:p>
    <w:p>
      <w:pPr>
        <w:spacing w:line="440" w:lineRule="exact"/>
        <w:rPr>
          <w:sz w:val="24"/>
        </w:rPr>
      </w:pPr>
      <w:r>
        <w:rPr>
          <w:rFonts w:hint="eastAsia" w:cs="宋体"/>
          <w:sz w:val="24"/>
        </w:rPr>
        <w:t>（一）获取时间：</w:t>
      </w:r>
      <w:r>
        <w:rPr>
          <w:sz w:val="24"/>
        </w:rPr>
        <w:t>20</w:t>
      </w:r>
      <w:r>
        <w:rPr>
          <w:rFonts w:hint="eastAsia"/>
          <w:sz w:val="24"/>
        </w:rPr>
        <w:t>22</w:t>
      </w:r>
      <w:r>
        <w:rPr>
          <w:rFonts w:hint="eastAsia" w:cs="宋体"/>
          <w:sz w:val="24"/>
        </w:rPr>
        <w:t>年</w:t>
      </w:r>
      <w:r>
        <w:rPr>
          <w:rFonts w:hint="eastAsia"/>
          <w:sz w:val="24"/>
          <w:lang w:val="en-US" w:eastAsia="zh-CN"/>
        </w:rPr>
        <w:t>7</w:t>
      </w:r>
      <w:r>
        <w:rPr>
          <w:rFonts w:hint="eastAsia" w:cs="宋体"/>
          <w:sz w:val="24"/>
        </w:rPr>
        <w:t>月</w:t>
      </w:r>
      <w:r>
        <w:rPr>
          <w:rFonts w:hint="eastAsia"/>
          <w:sz w:val="24"/>
          <w:lang w:val="en-US" w:eastAsia="zh-CN"/>
        </w:rPr>
        <w:t>18</w:t>
      </w:r>
      <w:r>
        <w:rPr>
          <w:rFonts w:hint="eastAsia" w:cs="宋体"/>
          <w:sz w:val="24"/>
        </w:rPr>
        <w:t>日前（工作时间）</w:t>
      </w:r>
    </w:p>
    <w:p>
      <w:pPr>
        <w:spacing w:line="440" w:lineRule="exact"/>
        <w:rPr>
          <w:sz w:val="24"/>
        </w:rPr>
      </w:pPr>
      <w:r>
        <w:rPr>
          <w:rFonts w:hint="eastAsia" w:cs="宋体"/>
          <w:sz w:val="24"/>
        </w:rPr>
        <w:t>（二）领取方式：湖北省博物馆官网上获取。</w:t>
      </w:r>
    </w:p>
    <w:p>
      <w:pPr>
        <w:spacing w:line="440" w:lineRule="exact"/>
        <w:rPr>
          <w:sz w:val="24"/>
          <w:lang/>
        </w:rPr>
      </w:pPr>
      <w:r>
        <w:rPr>
          <w:rFonts w:hint="eastAsia" w:cs="宋体"/>
          <w:sz w:val="24"/>
          <w:lang/>
        </w:rPr>
        <w:t>七、递交响应文件截止时间和谈判时间：</w:t>
      </w:r>
      <w:r>
        <w:rPr>
          <w:rFonts w:hint="eastAsia" w:cs="宋体"/>
          <w:sz w:val="24"/>
        </w:rPr>
        <w:t>详见《供应商须知前附表》。</w:t>
      </w:r>
    </w:p>
    <w:p>
      <w:pPr>
        <w:spacing w:line="440" w:lineRule="exact"/>
        <w:rPr>
          <w:sz w:val="24"/>
          <w:lang/>
        </w:rPr>
      </w:pPr>
      <w:r>
        <w:rPr>
          <w:rFonts w:hint="eastAsia" w:cs="宋体"/>
          <w:sz w:val="24"/>
          <w:lang/>
        </w:rPr>
        <w:t>八、响应文件送达地点：</w:t>
      </w:r>
      <w:r>
        <w:rPr>
          <w:rFonts w:hint="eastAsia" w:cs="宋体"/>
          <w:sz w:val="24"/>
        </w:rPr>
        <w:t>详见《供应商须知前附表》。</w:t>
      </w:r>
    </w:p>
    <w:p>
      <w:pPr>
        <w:spacing w:line="440" w:lineRule="exact"/>
        <w:rPr>
          <w:sz w:val="24"/>
          <w:lang/>
        </w:rPr>
      </w:pPr>
      <w:r>
        <w:rPr>
          <w:rFonts w:hint="eastAsia" w:cs="宋体"/>
          <w:sz w:val="24"/>
        </w:rPr>
        <w:t>九、联系方式：详见《供应商须知前附表》。</w:t>
      </w:r>
    </w:p>
    <w:p>
      <w:pPr>
        <w:spacing w:line="440" w:lineRule="exact"/>
        <w:jc w:val="right"/>
        <w:rPr>
          <w:sz w:val="24"/>
        </w:rPr>
      </w:pPr>
    </w:p>
    <w:p>
      <w:pPr>
        <w:spacing w:line="440" w:lineRule="exact"/>
        <w:jc w:val="left"/>
        <w:rPr>
          <w:rFonts w:ascii="宋体" w:hAnsi="宋体" w:cs="宋体"/>
          <w:kern w:val="0"/>
          <w:sz w:val="24"/>
        </w:rPr>
      </w:pPr>
      <w:r>
        <w:rPr>
          <w:rFonts w:hint="eastAsia" w:ascii="宋体" w:hAnsi="宋体" w:cs="宋体"/>
          <w:kern w:val="0"/>
          <w:sz w:val="24"/>
        </w:rPr>
        <w:t xml:space="preserve">                                                   </w:t>
      </w:r>
    </w:p>
    <w:p>
      <w:pPr>
        <w:spacing w:line="440" w:lineRule="exact"/>
        <w:jc w:val="left"/>
        <w:rPr>
          <w:rFonts w:ascii="宋体" w:hAnsi="宋体" w:cs="宋体"/>
          <w:kern w:val="0"/>
          <w:sz w:val="24"/>
        </w:rPr>
      </w:pPr>
    </w:p>
    <w:p>
      <w:pPr>
        <w:spacing w:line="440" w:lineRule="exact"/>
        <w:jc w:val="left"/>
        <w:rPr>
          <w:rFonts w:ascii="宋体" w:hAnsi="宋体" w:cs="宋体"/>
          <w:kern w:val="0"/>
          <w:sz w:val="24"/>
        </w:rPr>
      </w:pPr>
    </w:p>
    <w:p>
      <w:pPr>
        <w:spacing w:line="440" w:lineRule="exact"/>
        <w:jc w:val="left"/>
        <w:rPr>
          <w:rFonts w:ascii="宋体" w:hAnsi="宋体" w:cs="宋体"/>
          <w:kern w:val="0"/>
          <w:sz w:val="24"/>
        </w:rPr>
      </w:pPr>
    </w:p>
    <w:p>
      <w:pPr>
        <w:spacing w:line="440" w:lineRule="exact"/>
        <w:jc w:val="left"/>
        <w:rPr>
          <w:rFonts w:ascii="宋体" w:hAnsi="宋体" w:cs="宋体"/>
          <w:kern w:val="0"/>
          <w:sz w:val="24"/>
        </w:rPr>
      </w:pPr>
    </w:p>
    <w:p>
      <w:pPr>
        <w:spacing w:line="440" w:lineRule="exact"/>
        <w:jc w:val="left"/>
        <w:rPr>
          <w:rFonts w:cs="宋体"/>
          <w:sz w:val="24"/>
          <w:lang/>
        </w:rPr>
      </w:pPr>
      <w:r>
        <w:rPr>
          <w:rFonts w:hint="eastAsia" w:ascii="宋体" w:hAnsi="宋体" w:cs="宋体"/>
          <w:kern w:val="0"/>
          <w:sz w:val="24"/>
        </w:rPr>
        <w:t xml:space="preserve"> </w:t>
      </w:r>
    </w:p>
    <w:p>
      <w:pPr>
        <w:spacing w:line="440" w:lineRule="exact"/>
        <w:jc w:val="right"/>
        <w:rPr>
          <w:rFonts w:cs="宋体"/>
          <w:sz w:val="24"/>
          <w:lang/>
        </w:rPr>
      </w:pPr>
      <w:r>
        <w:rPr>
          <w:rFonts w:hint="eastAsia" w:cs="宋体"/>
          <w:sz w:val="24"/>
          <w:lang/>
        </w:rPr>
        <w:t xml:space="preserve"> 湖北省文物考古研究所工会委员会</w:t>
      </w:r>
    </w:p>
    <w:p>
      <w:pPr>
        <w:spacing w:line="440" w:lineRule="exact"/>
        <w:ind w:right="600"/>
        <w:jc w:val="center"/>
        <w:rPr>
          <w:rFonts w:cs="宋体"/>
          <w:sz w:val="24"/>
          <w:lang/>
        </w:rPr>
      </w:pPr>
      <w:r>
        <w:rPr>
          <w:rFonts w:hint="eastAsia" w:cs="宋体"/>
          <w:sz w:val="24"/>
          <w:lang/>
        </w:rPr>
        <w:t xml:space="preserve">                                           2022</w:t>
      </w:r>
      <w:r>
        <w:rPr>
          <w:rFonts w:cs="宋体"/>
          <w:sz w:val="24"/>
          <w:lang/>
        </w:rPr>
        <w:t>年</w:t>
      </w:r>
      <w:r>
        <w:rPr>
          <w:rFonts w:hint="eastAsia" w:cs="宋体"/>
          <w:sz w:val="24"/>
          <w:lang w:val="en-US" w:eastAsia="zh-CN"/>
        </w:rPr>
        <w:t>7</w:t>
      </w:r>
      <w:r>
        <w:rPr>
          <w:rFonts w:cs="宋体"/>
          <w:sz w:val="24"/>
          <w:lang/>
        </w:rPr>
        <w:t>月</w:t>
      </w:r>
      <w:r>
        <w:rPr>
          <w:rFonts w:hint="eastAsia" w:cs="宋体"/>
          <w:sz w:val="24"/>
          <w:lang w:val="en-US" w:eastAsia="zh-CN"/>
        </w:rPr>
        <w:t>13</w:t>
      </w:r>
      <w:r>
        <w:rPr>
          <w:rFonts w:cs="宋体"/>
          <w:sz w:val="24"/>
          <w:lang/>
        </w:rPr>
        <w:t>日</w:t>
      </w:r>
    </w:p>
    <w:p>
      <w:pPr>
        <w:widowControl/>
        <w:jc w:val="right"/>
        <w:rPr>
          <w:sz w:val="24"/>
        </w:rPr>
      </w:pPr>
      <w:r>
        <w:rPr>
          <w:sz w:val="24"/>
        </w:rPr>
        <w:br w:type="page"/>
      </w:r>
    </w:p>
    <w:p>
      <w:pPr>
        <w:adjustRightInd w:val="0"/>
        <w:snapToGrid w:val="0"/>
        <w:ind w:left="-146" w:leftChars="-52" w:right="-196" w:rightChars="-70" w:firstLine="1"/>
        <w:jc w:val="center"/>
        <w:outlineLvl w:val="0"/>
        <w:rPr>
          <w:b/>
          <w:bCs/>
          <w:sz w:val="36"/>
          <w:szCs w:val="36"/>
        </w:rPr>
      </w:pPr>
      <w:r>
        <w:rPr>
          <w:b/>
          <w:sz w:val="36"/>
          <w:szCs w:val="36"/>
          <w:lang/>
        </w:rPr>
        <w:t>第二章</w:t>
      </w:r>
      <w:r>
        <w:rPr>
          <w:rFonts w:hint="eastAsia"/>
          <w:b/>
          <w:sz w:val="36"/>
          <w:szCs w:val="36"/>
          <w:lang/>
        </w:rPr>
        <w:t xml:space="preserve">  </w:t>
      </w:r>
      <w:r>
        <w:rPr>
          <w:b/>
          <w:bCs/>
          <w:sz w:val="36"/>
          <w:szCs w:val="36"/>
        </w:rPr>
        <w:t>谈判须知</w:t>
      </w:r>
    </w:p>
    <w:p>
      <w:pPr>
        <w:jc w:val="center"/>
        <w:rPr>
          <w:szCs w:val="28"/>
        </w:rPr>
      </w:pPr>
    </w:p>
    <w:p>
      <w:pPr>
        <w:jc w:val="center"/>
        <w:rPr>
          <w:szCs w:val="28"/>
        </w:rPr>
      </w:pPr>
      <w:r>
        <w:rPr>
          <w:rFonts w:hint="eastAsia"/>
          <w:szCs w:val="28"/>
        </w:rPr>
        <w:t>一、供应商</w:t>
      </w:r>
      <w:r>
        <w:rPr>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ind w:left="2" w:leftChars="-50" w:right="-106" w:rightChars="-38" w:hanging="142" w:hangingChars="59"/>
              <w:jc w:val="center"/>
              <w:rPr>
                <w:kern w:val="0"/>
                <w:sz w:val="24"/>
              </w:rPr>
            </w:pPr>
            <w:r>
              <w:rPr>
                <w:rFonts w:hint="eastAsia" w:cs="宋体"/>
                <w:kern w:val="0"/>
                <w:sz w:val="24"/>
              </w:rPr>
              <w:t>条款号</w:t>
            </w:r>
          </w:p>
        </w:tc>
        <w:tc>
          <w:tcPr>
            <w:tcW w:w="1277" w:type="dxa"/>
            <w:vAlign w:val="center"/>
          </w:tcPr>
          <w:p>
            <w:pPr>
              <w:jc w:val="center"/>
              <w:rPr>
                <w:kern w:val="0"/>
                <w:sz w:val="24"/>
              </w:rPr>
            </w:pPr>
            <w:r>
              <w:rPr>
                <w:rFonts w:hint="eastAsia" w:cs="宋体"/>
                <w:kern w:val="0"/>
                <w:sz w:val="24"/>
              </w:rPr>
              <w:t>名称</w:t>
            </w:r>
          </w:p>
        </w:tc>
        <w:tc>
          <w:tcPr>
            <w:tcW w:w="6429" w:type="dxa"/>
            <w:vAlign w:val="center"/>
          </w:tcPr>
          <w:p>
            <w:pPr>
              <w:jc w:val="center"/>
              <w:rPr>
                <w:kern w:val="0"/>
                <w:sz w:val="24"/>
              </w:rPr>
            </w:pPr>
            <w:r>
              <w:rPr>
                <w:rFonts w:hint="eastAsia" w:cs="宋体"/>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restart"/>
            <w:vAlign w:val="center"/>
          </w:tcPr>
          <w:p>
            <w:pPr>
              <w:jc w:val="center"/>
              <w:rPr>
                <w:kern w:val="0"/>
                <w:sz w:val="24"/>
              </w:rPr>
            </w:pPr>
            <w:r>
              <w:rPr>
                <w:kern w:val="0"/>
                <w:sz w:val="24"/>
              </w:rPr>
              <w:t>1.1</w:t>
            </w:r>
          </w:p>
        </w:tc>
        <w:tc>
          <w:tcPr>
            <w:tcW w:w="1277" w:type="dxa"/>
            <w:vAlign w:val="center"/>
          </w:tcPr>
          <w:p>
            <w:pPr>
              <w:rPr>
                <w:kern w:val="0"/>
                <w:sz w:val="24"/>
              </w:rPr>
            </w:pPr>
            <w:r>
              <w:rPr>
                <w:rFonts w:hint="eastAsia" w:cs="宋体"/>
                <w:kern w:val="0"/>
                <w:sz w:val="24"/>
              </w:rPr>
              <w:t>项目名称</w:t>
            </w:r>
          </w:p>
        </w:tc>
        <w:tc>
          <w:tcPr>
            <w:tcW w:w="6429" w:type="dxa"/>
            <w:vAlign w:val="center"/>
          </w:tcPr>
          <w:p>
            <w:pPr>
              <w:rPr>
                <w:bCs/>
                <w:kern w:val="0"/>
                <w:sz w:val="24"/>
              </w:rPr>
            </w:pPr>
            <w:r>
              <w:rPr>
                <w:rFonts w:hint="eastAsia"/>
                <w:bCs/>
                <w:sz w:val="24"/>
                <w:lang/>
              </w:rPr>
              <w:t>2022年考古工地“送清凉”慰问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kern w:val="0"/>
                <w:sz w:val="24"/>
              </w:rPr>
            </w:pPr>
          </w:p>
        </w:tc>
        <w:tc>
          <w:tcPr>
            <w:tcW w:w="1277" w:type="dxa"/>
            <w:vAlign w:val="center"/>
          </w:tcPr>
          <w:p>
            <w:pPr>
              <w:rPr>
                <w:kern w:val="0"/>
                <w:sz w:val="24"/>
              </w:rPr>
            </w:pPr>
            <w:r>
              <w:rPr>
                <w:rFonts w:hint="eastAsia" w:cs="宋体"/>
                <w:kern w:val="0"/>
                <w:sz w:val="24"/>
              </w:rPr>
              <w:t>采购内容</w:t>
            </w:r>
          </w:p>
        </w:tc>
        <w:tc>
          <w:tcPr>
            <w:tcW w:w="6429" w:type="dxa"/>
            <w:vAlign w:val="center"/>
          </w:tcPr>
          <w:p>
            <w:pPr>
              <w:rPr>
                <w:bCs/>
                <w:kern w:val="0"/>
                <w:sz w:val="24"/>
              </w:rPr>
            </w:pPr>
            <w:r>
              <w:rPr>
                <w:rFonts w:hint="eastAsia"/>
                <w:bCs/>
                <w:sz w:val="24"/>
                <w:lang/>
              </w:rPr>
              <w:t>慰问物资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kern w:val="0"/>
                <w:sz w:val="24"/>
              </w:rPr>
            </w:pPr>
          </w:p>
        </w:tc>
        <w:tc>
          <w:tcPr>
            <w:tcW w:w="1277" w:type="dxa"/>
            <w:vAlign w:val="center"/>
          </w:tcPr>
          <w:p>
            <w:pPr>
              <w:rPr>
                <w:kern w:val="0"/>
                <w:sz w:val="24"/>
              </w:rPr>
            </w:pPr>
            <w:r>
              <w:rPr>
                <w:rFonts w:hint="eastAsia" w:cs="宋体"/>
                <w:kern w:val="0"/>
                <w:sz w:val="24"/>
              </w:rPr>
              <w:t>采购预算</w:t>
            </w:r>
          </w:p>
        </w:tc>
        <w:tc>
          <w:tcPr>
            <w:tcW w:w="6429" w:type="dxa"/>
            <w:vAlign w:val="center"/>
          </w:tcPr>
          <w:p>
            <w:pPr>
              <w:rPr>
                <w:kern w:val="0"/>
                <w:sz w:val="24"/>
              </w:rPr>
            </w:pPr>
            <w:r>
              <w:rPr>
                <w:rFonts w:hint="eastAsia"/>
                <w:sz w:val="24"/>
              </w:rPr>
              <w:t>9万</w:t>
            </w:r>
            <w:r>
              <w:rPr>
                <w:rFonts w:hint="eastAsia"/>
                <w:bCs/>
                <w:sz w:val="24"/>
                <w:lang/>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70" w:hRule="atLeast"/>
        </w:trPr>
        <w:tc>
          <w:tcPr>
            <w:tcW w:w="816" w:type="dxa"/>
            <w:vMerge w:val="continue"/>
            <w:vAlign w:val="center"/>
          </w:tcPr>
          <w:p>
            <w:pPr>
              <w:jc w:val="center"/>
              <w:rPr>
                <w:kern w:val="0"/>
                <w:sz w:val="24"/>
              </w:rPr>
            </w:pPr>
          </w:p>
        </w:tc>
        <w:tc>
          <w:tcPr>
            <w:tcW w:w="1277" w:type="dxa"/>
            <w:vAlign w:val="center"/>
          </w:tcPr>
          <w:p>
            <w:pPr>
              <w:rPr>
                <w:strike/>
                <w:kern w:val="0"/>
                <w:sz w:val="24"/>
              </w:rPr>
            </w:pPr>
            <w:r>
              <w:rPr>
                <w:rFonts w:hint="eastAsia" w:cs="宋体"/>
                <w:kern w:val="0"/>
                <w:sz w:val="24"/>
              </w:rPr>
              <w:t>采购人</w:t>
            </w:r>
          </w:p>
        </w:tc>
        <w:tc>
          <w:tcPr>
            <w:tcW w:w="6429" w:type="dxa"/>
            <w:vAlign w:val="center"/>
          </w:tcPr>
          <w:p>
            <w:pPr>
              <w:ind w:left="840" w:hanging="840" w:hangingChars="350"/>
              <w:rPr>
                <w:bCs/>
                <w:sz w:val="24"/>
                <w:lang/>
              </w:rPr>
            </w:pPr>
            <w:r>
              <w:rPr>
                <w:rFonts w:hint="eastAsia" w:cs="宋体"/>
                <w:kern w:val="0"/>
                <w:sz w:val="24"/>
              </w:rPr>
              <w:t>名称：</w:t>
            </w:r>
            <w:r>
              <w:rPr>
                <w:rFonts w:hint="eastAsia"/>
                <w:bCs/>
                <w:sz w:val="24"/>
                <w:lang/>
              </w:rPr>
              <w:t>湖北省文物考古研究所工会委员会</w:t>
            </w:r>
          </w:p>
          <w:p>
            <w:pPr>
              <w:rPr>
                <w:kern w:val="0"/>
                <w:sz w:val="24"/>
              </w:rPr>
            </w:pPr>
            <w:r>
              <w:rPr>
                <w:rFonts w:hint="eastAsia" w:cs="宋体"/>
                <w:kern w:val="0"/>
                <w:sz w:val="24"/>
              </w:rPr>
              <w:t>联系人：胡泉</w:t>
            </w:r>
          </w:p>
          <w:p>
            <w:pPr>
              <w:rPr>
                <w:kern w:val="0"/>
                <w:sz w:val="24"/>
              </w:rPr>
            </w:pPr>
            <w:r>
              <w:rPr>
                <w:rFonts w:hint="eastAsia" w:cs="宋体"/>
                <w:kern w:val="0"/>
                <w:sz w:val="24"/>
              </w:rPr>
              <w:t>联系方式：13986199391</w:t>
            </w:r>
          </w:p>
          <w:p>
            <w:pPr>
              <w:rPr>
                <w:strike/>
                <w:kern w:val="0"/>
                <w:sz w:val="24"/>
              </w:rPr>
            </w:pPr>
            <w:r>
              <w:rPr>
                <w:rFonts w:hint="eastAsia" w:cs="宋体"/>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kern w:val="0"/>
                <w:sz w:val="24"/>
              </w:rPr>
              <w:t>2.</w:t>
            </w:r>
            <w:r>
              <w:rPr>
                <w:rFonts w:hint="eastAsia"/>
                <w:kern w:val="0"/>
                <w:sz w:val="24"/>
              </w:rPr>
              <w:t>1</w:t>
            </w:r>
          </w:p>
        </w:tc>
        <w:tc>
          <w:tcPr>
            <w:tcW w:w="1277" w:type="dxa"/>
            <w:vAlign w:val="center"/>
          </w:tcPr>
          <w:p>
            <w:pPr>
              <w:rPr>
                <w:kern w:val="0"/>
                <w:sz w:val="24"/>
              </w:rPr>
            </w:pPr>
            <w:r>
              <w:rPr>
                <w:rFonts w:hint="eastAsia" w:cs="宋体"/>
                <w:kern w:val="0"/>
                <w:sz w:val="24"/>
              </w:rPr>
              <w:t>供应商</w:t>
            </w:r>
          </w:p>
        </w:tc>
        <w:tc>
          <w:tcPr>
            <w:tcW w:w="6429" w:type="dxa"/>
            <w:vAlign w:val="center"/>
          </w:tcPr>
          <w:p>
            <w:pPr>
              <w:rPr>
                <w:kern w:val="0"/>
                <w:sz w:val="24"/>
              </w:rPr>
            </w:pPr>
            <w:r>
              <w:rPr>
                <w:rFonts w:hint="eastAsia" w:cs="宋体"/>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kern w:val="0"/>
                <w:sz w:val="24"/>
              </w:rPr>
              <w:t>2.</w:t>
            </w:r>
            <w:r>
              <w:rPr>
                <w:rFonts w:hint="eastAsia"/>
                <w:kern w:val="0"/>
                <w:sz w:val="24"/>
              </w:rPr>
              <w:t>2</w:t>
            </w:r>
          </w:p>
        </w:tc>
        <w:tc>
          <w:tcPr>
            <w:tcW w:w="1277" w:type="dxa"/>
            <w:vAlign w:val="center"/>
          </w:tcPr>
          <w:p>
            <w:pPr>
              <w:rPr>
                <w:kern w:val="0"/>
                <w:sz w:val="24"/>
              </w:rPr>
            </w:pPr>
            <w:r>
              <w:rPr>
                <w:rFonts w:hint="eastAsia" w:cs="宋体"/>
                <w:kern w:val="0"/>
                <w:sz w:val="24"/>
              </w:rPr>
              <w:t>供应商资格条件</w:t>
            </w:r>
          </w:p>
        </w:tc>
        <w:tc>
          <w:tcPr>
            <w:tcW w:w="6429" w:type="dxa"/>
            <w:vAlign w:val="center"/>
          </w:tcPr>
          <w:p>
            <w:pPr>
              <w:ind w:left="600" w:hanging="600" w:hangingChars="250"/>
              <w:rPr>
                <w:rFonts w:cs="宋体"/>
                <w:kern w:val="0"/>
                <w:sz w:val="24"/>
              </w:rPr>
            </w:pPr>
            <w:r>
              <w:rPr>
                <w:rFonts w:hint="eastAsia" w:cs="宋体"/>
                <w:kern w:val="0"/>
                <w:sz w:val="24"/>
              </w:rPr>
              <w:t>（1）应具备《中华人民共和国政府采购法》第二十二条第一款规定的条件。</w:t>
            </w:r>
          </w:p>
          <w:p>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3</w:t>
            </w:r>
          </w:p>
        </w:tc>
        <w:tc>
          <w:tcPr>
            <w:tcW w:w="1277" w:type="dxa"/>
            <w:vAlign w:val="center"/>
          </w:tcPr>
          <w:p>
            <w:pPr>
              <w:rPr>
                <w:kern w:val="0"/>
                <w:sz w:val="24"/>
              </w:rPr>
            </w:pPr>
            <w:r>
              <w:rPr>
                <w:rFonts w:hint="eastAsia"/>
                <w:bCs/>
                <w:sz w:val="24"/>
              </w:rPr>
              <w:t>其他资格证明文件及资料</w:t>
            </w:r>
          </w:p>
        </w:tc>
        <w:tc>
          <w:tcPr>
            <w:tcW w:w="6429" w:type="dxa"/>
            <w:vAlign w:val="center"/>
          </w:tcPr>
          <w:p>
            <w:pPr>
              <w:spacing w:line="0" w:lineRule="atLeast"/>
              <w:rPr>
                <w:sz w:val="24"/>
              </w:rPr>
            </w:pPr>
            <w:r>
              <w:rPr>
                <w:sz w:val="24"/>
              </w:rPr>
              <w:t>1</w:t>
            </w:r>
            <w:r>
              <w:rPr>
                <w:rFonts w:hint="eastAsia"/>
                <w:sz w:val="24"/>
              </w:rPr>
              <w:t>．投标人应具备《政府采购法》第二十二条规定的条件。</w:t>
            </w:r>
          </w:p>
          <w:p>
            <w:pPr>
              <w:spacing w:line="0" w:lineRule="atLeast"/>
              <w:ind w:left="360" w:hanging="360" w:hangingChars="150"/>
              <w:rPr>
                <w:sz w:val="24"/>
              </w:rPr>
            </w:pPr>
            <w:r>
              <w:rPr>
                <w:sz w:val="24"/>
              </w:rPr>
              <w:t xml:space="preserve">2. </w:t>
            </w:r>
            <w:r>
              <w:rPr>
                <w:rFonts w:hint="eastAsia"/>
                <w:sz w:val="24"/>
              </w:rPr>
              <w:t>投标单位为具备食品销售资格，其营业执照内包含食品经营范围等相关资质证书。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816" w:type="dxa"/>
            <w:vAlign w:val="center"/>
          </w:tcPr>
          <w:p>
            <w:pPr>
              <w:jc w:val="center"/>
              <w:rPr>
                <w:kern w:val="0"/>
                <w:sz w:val="24"/>
              </w:rPr>
            </w:pPr>
            <w:r>
              <w:rPr>
                <w:rFonts w:hint="eastAsia"/>
                <w:kern w:val="0"/>
                <w:sz w:val="24"/>
              </w:rPr>
              <w:t>4</w:t>
            </w:r>
          </w:p>
        </w:tc>
        <w:tc>
          <w:tcPr>
            <w:tcW w:w="1277" w:type="dxa"/>
            <w:vAlign w:val="center"/>
          </w:tcPr>
          <w:p>
            <w:pPr>
              <w:rPr>
                <w:kern w:val="0"/>
                <w:sz w:val="24"/>
              </w:rPr>
            </w:pPr>
            <w:r>
              <w:rPr>
                <w:rFonts w:hint="eastAsia" w:cs="宋体"/>
                <w:kern w:val="0"/>
                <w:sz w:val="24"/>
              </w:rPr>
              <w:t>响应文件有效期</w:t>
            </w:r>
          </w:p>
        </w:tc>
        <w:tc>
          <w:tcPr>
            <w:tcW w:w="6429" w:type="dxa"/>
            <w:vAlign w:val="center"/>
          </w:tcPr>
          <w:p>
            <w:pPr>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2" w:hRule="atLeast"/>
        </w:trPr>
        <w:tc>
          <w:tcPr>
            <w:tcW w:w="816" w:type="dxa"/>
            <w:vAlign w:val="center"/>
          </w:tcPr>
          <w:p>
            <w:pPr>
              <w:jc w:val="center"/>
              <w:rPr>
                <w:kern w:val="0"/>
                <w:sz w:val="24"/>
              </w:rPr>
            </w:pPr>
            <w:r>
              <w:rPr>
                <w:rFonts w:hint="eastAsia"/>
                <w:kern w:val="0"/>
                <w:sz w:val="24"/>
              </w:rPr>
              <w:t>5</w:t>
            </w:r>
          </w:p>
        </w:tc>
        <w:tc>
          <w:tcPr>
            <w:tcW w:w="1277" w:type="dxa"/>
            <w:vAlign w:val="center"/>
          </w:tcPr>
          <w:p>
            <w:pPr>
              <w:rPr>
                <w:kern w:val="0"/>
                <w:sz w:val="24"/>
              </w:rPr>
            </w:pPr>
            <w:r>
              <w:rPr>
                <w:rFonts w:hint="eastAsia" w:cs="宋体"/>
                <w:kern w:val="0"/>
                <w:sz w:val="24"/>
              </w:rPr>
              <w:t>报价方式</w:t>
            </w:r>
          </w:p>
        </w:tc>
        <w:tc>
          <w:tcPr>
            <w:tcW w:w="6429" w:type="dxa"/>
            <w:vAlign w:val="center"/>
          </w:tcPr>
          <w:p>
            <w:pPr>
              <w:rPr>
                <w:kern w:val="0"/>
                <w:sz w:val="24"/>
              </w:rPr>
            </w:pPr>
            <w:r>
              <w:rPr>
                <w:rFonts w:hint="eastAsia" w:cs="宋体"/>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6</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pPr>
              <w:pStyle w:val="8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7</w:t>
            </w:r>
          </w:p>
        </w:tc>
        <w:tc>
          <w:tcPr>
            <w:tcW w:w="1277" w:type="dxa"/>
            <w:vAlign w:val="center"/>
          </w:tcPr>
          <w:p>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22</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7</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19</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Times New Roman"/>
                <w:sz w:val="24"/>
                <w:szCs w:val="24"/>
                <w:lang w:val="en-US"/>
              </w:rPr>
              <w:t xml:space="preserve"> </w:t>
            </w:r>
            <w:r>
              <w:rPr>
                <w:rFonts w:hint="eastAsia" w:ascii="Times New Roman" w:hAnsi="Times New Roman" w:cs="宋体"/>
                <w:sz w:val="24"/>
                <w:szCs w:val="24"/>
                <w:lang w:val="en-US"/>
              </w:rPr>
              <w:t>时</w:t>
            </w:r>
            <w:r>
              <w:rPr>
                <w:rFonts w:hint="eastAsia" w:ascii="Times New Roman" w:hAnsi="Times New Roman" w:cs="Times New Roman"/>
                <w:sz w:val="24"/>
                <w:szCs w:val="24"/>
                <w:lang w:val="en-US"/>
              </w:rPr>
              <w:t>0</w:t>
            </w:r>
            <w:r>
              <w:rPr>
                <w:rFonts w:hint="eastAsia" w:ascii="Times New Roman" w:hAnsi="Times New Roman" w:cs="Times New Roman"/>
                <w:sz w:val="24"/>
                <w:szCs w:val="24"/>
                <w:lang w:val="en-US" w:eastAsia="zh-CN"/>
              </w:rPr>
              <w:t>0</w:t>
            </w:r>
            <w:r>
              <w:rPr>
                <w:rFonts w:hint="eastAsia" w:ascii="Times New Roman" w:hAnsi="Times New Roman" w:cs="Times New Roman"/>
                <w:sz w:val="24"/>
                <w:szCs w:val="24"/>
                <w:lang w:val="en-US"/>
              </w:rPr>
              <w:t xml:space="preserve"> </w:t>
            </w:r>
            <w:r>
              <w:rPr>
                <w:rFonts w:hint="eastAsia" w:ascii="Times New Roman" w:hAnsi="Times New Roman" w:cs="宋体"/>
                <w:sz w:val="24"/>
                <w:szCs w:val="24"/>
                <w:lang w:val="en-US"/>
              </w:rPr>
              <w:t>分。</w:t>
            </w:r>
          </w:p>
          <w:p>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8</w:t>
            </w:r>
          </w:p>
        </w:tc>
        <w:tc>
          <w:tcPr>
            <w:tcW w:w="1277" w:type="dxa"/>
            <w:vAlign w:val="center"/>
          </w:tcPr>
          <w:p>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22</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7</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19</w:t>
            </w:r>
            <w:r>
              <w:rPr>
                <w:rFonts w:hint="eastAsia" w:ascii="Times New Roman" w:hAnsi="Times New Roman" w:cs="宋体"/>
                <w:sz w:val="24"/>
                <w:szCs w:val="24"/>
                <w:lang w:val="en-US"/>
              </w:rPr>
              <w:t>日</w:t>
            </w:r>
            <w:r>
              <w:rPr>
                <w:rFonts w:hint="eastAsia" w:ascii="Times New Roman" w:hAnsi="Times New Roman" w:cs="Times New Roman"/>
                <w:sz w:val="24"/>
                <w:szCs w:val="24"/>
                <w:lang w:val="en-US"/>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rPr>
              <w:t>0</w:t>
            </w:r>
            <w:r>
              <w:rPr>
                <w:rFonts w:hint="eastAsia" w:ascii="Times New Roman" w:hAnsi="Times New Roman" w:cs="Times New Roman"/>
                <w:sz w:val="24"/>
                <w:szCs w:val="24"/>
                <w:lang w:val="en-US" w:eastAsia="zh-CN"/>
              </w:rPr>
              <w:t>0</w:t>
            </w:r>
            <w:r>
              <w:rPr>
                <w:rFonts w:hint="eastAsia" w:ascii="Times New Roman" w:hAnsi="Times New Roman" w:cs="宋体"/>
                <w:sz w:val="24"/>
                <w:szCs w:val="24"/>
                <w:lang w:val="en-US"/>
              </w:rPr>
              <w:t>分。</w:t>
            </w:r>
          </w:p>
          <w:p>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2" w:hRule="atLeast"/>
        </w:trPr>
        <w:tc>
          <w:tcPr>
            <w:tcW w:w="816" w:type="dxa"/>
            <w:vAlign w:val="center"/>
          </w:tcPr>
          <w:p>
            <w:pPr>
              <w:jc w:val="center"/>
              <w:rPr>
                <w:kern w:val="0"/>
                <w:sz w:val="24"/>
              </w:rPr>
            </w:pPr>
            <w:r>
              <w:rPr>
                <w:rFonts w:hint="eastAsia"/>
                <w:kern w:val="0"/>
                <w:sz w:val="24"/>
              </w:rPr>
              <w:t>9</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0" w:hRule="atLeast"/>
        </w:trPr>
        <w:tc>
          <w:tcPr>
            <w:tcW w:w="816" w:type="dxa"/>
            <w:vAlign w:val="center"/>
          </w:tcPr>
          <w:p>
            <w:pPr>
              <w:jc w:val="center"/>
              <w:rPr>
                <w:kern w:val="0"/>
                <w:sz w:val="24"/>
              </w:rPr>
            </w:pPr>
            <w:r>
              <w:rPr>
                <w:rFonts w:hint="eastAsia"/>
                <w:kern w:val="0"/>
                <w:sz w:val="24"/>
              </w:rPr>
              <w:t>10</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0" w:hRule="atLeast"/>
        </w:trPr>
        <w:tc>
          <w:tcPr>
            <w:tcW w:w="816" w:type="dxa"/>
            <w:vAlign w:val="center"/>
          </w:tcPr>
          <w:p>
            <w:pPr>
              <w:jc w:val="center"/>
              <w:rPr>
                <w:kern w:val="0"/>
                <w:sz w:val="24"/>
              </w:rPr>
            </w:pPr>
            <w:r>
              <w:rPr>
                <w:rFonts w:hint="eastAsia"/>
                <w:kern w:val="0"/>
                <w:sz w:val="24"/>
              </w:rPr>
              <w:t>11</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pPr>
        <w:widowControl/>
        <w:jc w:val="center"/>
        <w:rPr>
          <w:rFonts w:eastAsia="仿宋_GB2312"/>
          <w:bCs/>
          <w:sz w:val="24"/>
        </w:rPr>
      </w:pPr>
      <w:r>
        <w:rPr>
          <w:rFonts w:hint="eastAsia" w:cs="宋体"/>
          <w:sz w:val="30"/>
          <w:szCs w:val="30"/>
        </w:rPr>
        <w:t>二、供应商须知</w:t>
      </w:r>
    </w:p>
    <w:p>
      <w:pPr>
        <w:spacing w:line="440" w:lineRule="exact"/>
        <w:rPr>
          <w:rFonts w:eastAsia="黑体"/>
          <w:bCs/>
          <w:sz w:val="24"/>
        </w:rPr>
      </w:pPr>
    </w:p>
    <w:p>
      <w:pPr>
        <w:spacing w:line="440" w:lineRule="exact"/>
        <w:rPr>
          <w:rFonts w:eastAsia="黑体"/>
          <w:bCs/>
          <w:sz w:val="24"/>
        </w:rPr>
      </w:pPr>
      <w:r>
        <w:rPr>
          <w:rFonts w:eastAsia="黑体"/>
          <w:bCs/>
          <w:sz w:val="24"/>
        </w:rPr>
        <w:t>一、总　则</w:t>
      </w:r>
    </w:p>
    <w:p>
      <w:pPr>
        <w:spacing w:line="440" w:lineRule="exact"/>
        <w:ind w:left="420" w:hanging="420"/>
        <w:rPr>
          <w:bCs/>
          <w:sz w:val="24"/>
        </w:rPr>
      </w:pPr>
      <w:r>
        <w:rPr>
          <w:rFonts w:hint="eastAsia"/>
          <w:bCs/>
          <w:sz w:val="24"/>
        </w:rPr>
        <w:t>1.适用范围</w:t>
      </w:r>
    </w:p>
    <w:p>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pPr>
        <w:spacing w:line="440" w:lineRule="exact"/>
        <w:ind w:left="420" w:hanging="420"/>
        <w:rPr>
          <w:bCs/>
          <w:sz w:val="24"/>
        </w:rPr>
      </w:pPr>
      <w:r>
        <w:rPr>
          <w:rFonts w:hint="eastAsia"/>
          <w:bCs/>
          <w:sz w:val="24"/>
        </w:rPr>
        <w:t>2.定义</w:t>
      </w:r>
    </w:p>
    <w:p>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pPr>
        <w:spacing w:line="440" w:lineRule="exact"/>
        <w:ind w:left="420" w:hanging="420"/>
        <w:rPr>
          <w:bCs/>
          <w:sz w:val="24"/>
        </w:rPr>
      </w:pPr>
      <w:r>
        <w:rPr>
          <w:rFonts w:hint="eastAsia"/>
          <w:bCs/>
          <w:sz w:val="24"/>
        </w:rPr>
        <w:t>4. 费用</w:t>
      </w:r>
    </w:p>
    <w:p>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sz w:val="24"/>
        </w:rPr>
      </w:pPr>
      <w:r>
        <w:rPr>
          <w:rFonts w:hint="eastAsia"/>
          <w:bCs/>
          <w:sz w:val="24"/>
        </w:rPr>
        <w:t>4.2采购机构不向成交供应商收取服务费</w:t>
      </w:r>
      <w:r>
        <w:rPr>
          <w:bCs/>
          <w:sz w:val="24"/>
        </w:rPr>
        <w:t>。</w:t>
      </w:r>
    </w:p>
    <w:p>
      <w:pPr>
        <w:spacing w:line="440" w:lineRule="exact"/>
        <w:ind w:left="420" w:hanging="420"/>
        <w:rPr>
          <w:sz w:val="24"/>
        </w:rPr>
      </w:pPr>
      <w:r>
        <w:rPr>
          <w:sz w:val="24"/>
        </w:rPr>
        <w:t xml:space="preserve">5. </w:t>
      </w:r>
      <w:r>
        <w:rPr>
          <w:rFonts w:hint="eastAsia" w:cs="宋体"/>
          <w:sz w:val="24"/>
        </w:rPr>
        <w:t>保密</w:t>
      </w:r>
    </w:p>
    <w:p>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pPr>
        <w:spacing w:line="440" w:lineRule="exact"/>
        <w:ind w:left="420" w:hanging="420"/>
        <w:rPr>
          <w:sz w:val="24"/>
        </w:rPr>
      </w:pPr>
      <w:r>
        <w:rPr>
          <w:sz w:val="24"/>
        </w:rPr>
        <w:t xml:space="preserve">6. </w:t>
      </w:r>
      <w:r>
        <w:rPr>
          <w:rFonts w:hint="eastAsia" w:cs="宋体"/>
          <w:sz w:val="24"/>
        </w:rPr>
        <w:t>计量单位</w:t>
      </w:r>
    </w:p>
    <w:p>
      <w:pPr>
        <w:spacing w:line="440" w:lineRule="exact"/>
        <w:ind w:left="420" w:hanging="420"/>
        <w:rPr>
          <w:sz w:val="24"/>
        </w:rPr>
      </w:pPr>
      <w:r>
        <w:rPr>
          <w:sz w:val="24"/>
        </w:rPr>
        <w:t>6.1</w:t>
      </w:r>
      <w:r>
        <w:rPr>
          <w:rFonts w:hint="eastAsia" w:cs="宋体"/>
          <w:sz w:val="24"/>
        </w:rPr>
        <w:t>所有计量均采用中华人民共和国法定计量单位。</w:t>
      </w:r>
    </w:p>
    <w:p>
      <w:pPr>
        <w:spacing w:line="440" w:lineRule="exact"/>
        <w:ind w:left="420" w:hanging="420"/>
        <w:rPr>
          <w:sz w:val="24"/>
        </w:rPr>
      </w:pPr>
      <w:r>
        <w:rPr>
          <w:rFonts w:hint="eastAsia"/>
          <w:sz w:val="24"/>
        </w:rPr>
        <w:t>7</w:t>
      </w:r>
      <w:r>
        <w:rPr>
          <w:sz w:val="24"/>
        </w:rPr>
        <w:t xml:space="preserve">. </w:t>
      </w:r>
      <w:r>
        <w:rPr>
          <w:rFonts w:hint="eastAsia" w:cs="宋体"/>
          <w:sz w:val="24"/>
        </w:rPr>
        <w:t>其他</w:t>
      </w:r>
    </w:p>
    <w:p>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sz w:val="24"/>
        </w:rPr>
      </w:pPr>
    </w:p>
    <w:p>
      <w:pPr>
        <w:spacing w:line="440" w:lineRule="exact"/>
        <w:rPr>
          <w:rFonts w:eastAsia="黑体"/>
          <w:bCs/>
          <w:sz w:val="24"/>
        </w:rPr>
      </w:pPr>
      <w:r>
        <w:rPr>
          <w:rFonts w:eastAsia="黑体"/>
          <w:bCs/>
          <w:sz w:val="24"/>
        </w:rPr>
        <w:t>二、响应文件的编制</w:t>
      </w:r>
    </w:p>
    <w:p>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pPr>
        <w:spacing w:line="440" w:lineRule="exact"/>
        <w:ind w:left="363" w:leftChars="1" w:hanging="360" w:hangingChars="150"/>
        <w:rPr>
          <w:bCs/>
          <w:sz w:val="24"/>
        </w:rPr>
      </w:pPr>
      <w:r>
        <w:rPr>
          <w:rFonts w:hint="eastAsia"/>
          <w:bCs/>
          <w:sz w:val="24"/>
        </w:rPr>
        <w:t>8.5响应文件的组成</w:t>
      </w:r>
    </w:p>
    <w:p>
      <w:pPr>
        <w:spacing w:line="440" w:lineRule="exact"/>
        <w:ind w:left="364" w:leftChars="130"/>
        <w:rPr>
          <w:bCs/>
          <w:sz w:val="24"/>
        </w:rPr>
      </w:pPr>
      <w:r>
        <w:rPr>
          <w:rFonts w:hint="eastAsia"/>
          <w:bCs/>
          <w:sz w:val="24"/>
        </w:rPr>
        <w:t>不限于以下内容，如未提供，谈判小组有权拒绝其响应文件：</w:t>
      </w:r>
    </w:p>
    <w:p>
      <w:pPr>
        <w:spacing w:line="440" w:lineRule="exact"/>
        <w:ind w:left="363" w:leftChars="1" w:hanging="360" w:hangingChars="150"/>
        <w:rPr>
          <w:bCs/>
          <w:sz w:val="24"/>
        </w:rPr>
      </w:pPr>
      <w:r>
        <w:rPr>
          <w:rFonts w:hint="eastAsia"/>
          <w:bCs/>
          <w:sz w:val="24"/>
        </w:rPr>
        <w:t>1）谈判书(附件1)；</w:t>
      </w:r>
    </w:p>
    <w:p>
      <w:pPr>
        <w:spacing w:line="440" w:lineRule="exact"/>
        <w:ind w:left="363" w:leftChars="1" w:hanging="360" w:hangingChars="150"/>
        <w:rPr>
          <w:bCs/>
          <w:sz w:val="24"/>
        </w:rPr>
      </w:pPr>
      <w:r>
        <w:rPr>
          <w:rFonts w:hint="eastAsia"/>
          <w:bCs/>
          <w:sz w:val="24"/>
        </w:rPr>
        <w:t>2）报价组成情况表(附件2)；</w:t>
      </w:r>
    </w:p>
    <w:p>
      <w:pPr>
        <w:spacing w:line="440" w:lineRule="exact"/>
        <w:ind w:left="363" w:leftChars="1" w:hanging="360" w:hangingChars="150"/>
        <w:rPr>
          <w:bCs/>
          <w:sz w:val="24"/>
        </w:rPr>
      </w:pPr>
      <w:r>
        <w:rPr>
          <w:rFonts w:hint="eastAsia"/>
          <w:bCs/>
          <w:sz w:val="24"/>
        </w:rPr>
        <w:t>3）货物（服务）清单(附件3)；</w:t>
      </w:r>
    </w:p>
    <w:p>
      <w:pPr>
        <w:spacing w:line="440" w:lineRule="exact"/>
        <w:ind w:left="363" w:leftChars="1" w:hanging="360" w:hangingChars="150"/>
        <w:rPr>
          <w:bCs/>
          <w:sz w:val="24"/>
        </w:rPr>
      </w:pPr>
      <w:r>
        <w:rPr>
          <w:rFonts w:hint="eastAsia"/>
          <w:bCs/>
          <w:sz w:val="24"/>
        </w:rPr>
        <w:t>4）资格性符合性检查对照表(附件4)；</w:t>
      </w:r>
    </w:p>
    <w:p>
      <w:pPr>
        <w:spacing w:line="440" w:lineRule="exact"/>
        <w:ind w:left="363" w:leftChars="1" w:hanging="360" w:hangingChars="150"/>
        <w:rPr>
          <w:bCs/>
          <w:sz w:val="24"/>
        </w:rPr>
      </w:pPr>
      <w:r>
        <w:rPr>
          <w:rFonts w:hint="eastAsia"/>
          <w:bCs/>
          <w:sz w:val="24"/>
        </w:rPr>
        <w:t>5）技术响应、偏离情况说明表(附件5)；</w:t>
      </w:r>
    </w:p>
    <w:p>
      <w:pPr>
        <w:spacing w:line="440" w:lineRule="exact"/>
        <w:ind w:left="363" w:leftChars="1" w:hanging="360" w:hangingChars="150"/>
        <w:rPr>
          <w:bCs/>
          <w:sz w:val="24"/>
        </w:rPr>
      </w:pPr>
      <w:r>
        <w:rPr>
          <w:rFonts w:hint="eastAsia"/>
          <w:bCs/>
          <w:sz w:val="24"/>
        </w:rPr>
        <w:t>6）合同草案条款响应、偏离情况说明表(附件6)；</w:t>
      </w:r>
    </w:p>
    <w:p>
      <w:pPr>
        <w:spacing w:line="440" w:lineRule="exact"/>
        <w:ind w:left="363" w:leftChars="1" w:hanging="360" w:hangingChars="150"/>
        <w:rPr>
          <w:bCs/>
          <w:sz w:val="24"/>
        </w:rPr>
      </w:pPr>
      <w:r>
        <w:rPr>
          <w:rFonts w:hint="eastAsia"/>
          <w:bCs/>
          <w:sz w:val="24"/>
        </w:rPr>
        <w:t>7）法人（负责人）代表授权书(附件7)；</w:t>
      </w:r>
    </w:p>
    <w:p>
      <w:pPr>
        <w:spacing w:line="440" w:lineRule="exact"/>
        <w:ind w:left="363" w:leftChars="1" w:hanging="360" w:hangingChars="150"/>
        <w:rPr>
          <w:bCs/>
          <w:sz w:val="24"/>
        </w:rPr>
      </w:pPr>
      <w:r>
        <w:rPr>
          <w:rFonts w:hint="eastAsia"/>
          <w:bCs/>
          <w:sz w:val="24"/>
        </w:rPr>
        <w:t>8）法人或者其他组织的营业执照等证明文件，自然人的身份证明(附件8)；</w:t>
      </w:r>
    </w:p>
    <w:p>
      <w:pPr>
        <w:spacing w:line="440" w:lineRule="exact"/>
        <w:ind w:left="363" w:leftChars="1" w:hanging="360" w:hangingChars="150"/>
        <w:rPr>
          <w:bCs/>
          <w:sz w:val="24"/>
        </w:rPr>
      </w:pPr>
      <w:r>
        <w:rPr>
          <w:rFonts w:hint="eastAsia"/>
          <w:bCs/>
          <w:sz w:val="24"/>
        </w:rPr>
        <w:t>9）具备履行合同所必需的设备和专业技术能力的证明材料(附件10)；</w:t>
      </w:r>
    </w:p>
    <w:p>
      <w:pPr>
        <w:spacing w:line="440" w:lineRule="exact"/>
        <w:ind w:left="363" w:leftChars="1" w:hanging="360" w:hangingChars="150"/>
        <w:rPr>
          <w:bCs/>
          <w:sz w:val="24"/>
        </w:rPr>
      </w:pPr>
      <w:r>
        <w:rPr>
          <w:rFonts w:hint="eastAsia"/>
          <w:bCs/>
          <w:sz w:val="24"/>
        </w:rPr>
        <w:t>10）供应商认为需要提供的其他资格证明文件及资料。</w:t>
      </w:r>
    </w:p>
    <w:p>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pPr>
        <w:spacing w:line="440" w:lineRule="exact"/>
        <w:rPr>
          <w:bCs/>
          <w:sz w:val="24"/>
        </w:rPr>
      </w:pPr>
    </w:p>
    <w:p>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sz w:val="24"/>
        </w:rPr>
      </w:pPr>
    </w:p>
    <w:p>
      <w:pPr>
        <w:spacing w:line="440" w:lineRule="exact"/>
        <w:outlineLvl w:val="0"/>
        <w:rPr>
          <w:rFonts w:eastAsia="黑体"/>
          <w:sz w:val="24"/>
        </w:rPr>
      </w:pPr>
      <w:r>
        <w:rPr>
          <w:rFonts w:eastAsia="黑体"/>
          <w:sz w:val="24"/>
        </w:rPr>
        <w:t>四、报价要求</w:t>
      </w:r>
    </w:p>
    <w:p>
      <w:pPr>
        <w:spacing w:line="440" w:lineRule="exact"/>
        <w:ind w:left="360" w:hanging="360" w:hangingChars="150"/>
        <w:rPr>
          <w:sz w:val="24"/>
        </w:rPr>
      </w:pPr>
      <w:r>
        <w:rPr>
          <w:rFonts w:hint="eastAsia"/>
          <w:sz w:val="24"/>
        </w:rPr>
        <w:t>11</w:t>
      </w:r>
      <w:r>
        <w:rPr>
          <w:sz w:val="24"/>
        </w:rPr>
        <w:t>. 报价以人民币报价。</w:t>
      </w:r>
    </w:p>
    <w:p>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pPr>
        <w:spacing w:line="440" w:lineRule="exact"/>
        <w:ind w:left="420" w:hanging="420"/>
        <w:rPr>
          <w:bCs/>
          <w:sz w:val="24"/>
        </w:rPr>
      </w:pPr>
    </w:p>
    <w:p>
      <w:pPr>
        <w:spacing w:line="440" w:lineRule="exact"/>
        <w:ind w:left="420" w:hanging="420"/>
        <w:rPr>
          <w:rFonts w:eastAsia="黑体"/>
          <w:bCs/>
          <w:sz w:val="24"/>
        </w:rPr>
      </w:pPr>
      <w:r>
        <w:rPr>
          <w:rFonts w:eastAsia="黑体"/>
          <w:bCs/>
          <w:sz w:val="24"/>
        </w:rPr>
        <w:t>五、响应文件的份数、封装和递交</w:t>
      </w:r>
    </w:p>
    <w:p>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pPr>
        <w:spacing w:line="440" w:lineRule="exact"/>
        <w:ind w:left="398" w:hanging="401"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pPr>
        <w:spacing w:line="440" w:lineRule="exact"/>
        <w:rPr>
          <w:bCs/>
          <w:sz w:val="24"/>
        </w:rPr>
      </w:pPr>
    </w:p>
    <w:p>
      <w:pPr>
        <w:spacing w:line="440" w:lineRule="exact"/>
        <w:rPr>
          <w:rFonts w:eastAsia="黑体"/>
          <w:bCs/>
          <w:sz w:val="24"/>
        </w:rPr>
      </w:pPr>
      <w:r>
        <w:rPr>
          <w:rFonts w:eastAsia="黑体"/>
          <w:bCs/>
          <w:sz w:val="24"/>
        </w:rPr>
        <w:t>六、谈判小组的组成</w:t>
      </w:r>
    </w:p>
    <w:p>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pPr>
        <w:spacing w:line="440" w:lineRule="exact"/>
        <w:rPr>
          <w:bCs/>
          <w:sz w:val="24"/>
        </w:rPr>
      </w:pPr>
    </w:p>
    <w:p>
      <w:pPr>
        <w:spacing w:line="440" w:lineRule="exact"/>
        <w:rPr>
          <w:rFonts w:eastAsia="黑体"/>
          <w:bCs/>
          <w:sz w:val="24"/>
        </w:rPr>
      </w:pPr>
      <w:r>
        <w:rPr>
          <w:rFonts w:eastAsia="黑体"/>
          <w:bCs/>
          <w:sz w:val="24"/>
        </w:rPr>
        <w:t>七、谈判的步骤</w:t>
      </w:r>
    </w:p>
    <w:p>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pPr>
        <w:spacing w:line="440" w:lineRule="exact"/>
        <w:rPr>
          <w:rFonts w:eastAsia="黑体"/>
          <w:sz w:val="24"/>
        </w:rPr>
      </w:pPr>
    </w:p>
    <w:p>
      <w:pPr>
        <w:spacing w:line="440" w:lineRule="exact"/>
        <w:rPr>
          <w:rFonts w:eastAsia="黑体"/>
          <w:sz w:val="24"/>
        </w:rPr>
      </w:pPr>
      <w:r>
        <w:rPr>
          <w:rFonts w:hint="eastAsia" w:eastAsia="黑体" w:cs="黑体"/>
          <w:sz w:val="24"/>
        </w:rPr>
        <w:t>八、确定成交供应商</w:t>
      </w:r>
    </w:p>
    <w:p>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pPr>
        <w:spacing w:line="440" w:lineRule="exact"/>
        <w:ind w:left="360" w:hanging="360" w:hangingChars="150"/>
        <w:rPr>
          <w:sz w:val="24"/>
        </w:rPr>
      </w:pPr>
    </w:p>
    <w:p>
      <w:pPr>
        <w:spacing w:line="440" w:lineRule="exact"/>
        <w:rPr>
          <w:rFonts w:eastAsia="黑体"/>
          <w:sz w:val="24"/>
        </w:rPr>
      </w:pPr>
      <w:r>
        <w:rPr>
          <w:rFonts w:hint="eastAsia" w:eastAsia="黑体" w:cs="黑体"/>
          <w:sz w:val="24"/>
        </w:rPr>
        <w:t>九、发布成交公告</w:t>
      </w:r>
    </w:p>
    <w:p>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pPr>
        <w:spacing w:line="440" w:lineRule="exact"/>
        <w:rPr>
          <w:rFonts w:eastAsia="黑体"/>
          <w:sz w:val="24"/>
        </w:rPr>
      </w:pPr>
    </w:p>
    <w:p>
      <w:pPr>
        <w:spacing w:line="440" w:lineRule="exact"/>
        <w:rPr>
          <w:rFonts w:eastAsia="黑体"/>
          <w:sz w:val="24"/>
        </w:rPr>
      </w:pPr>
      <w:r>
        <w:rPr>
          <w:rFonts w:hint="eastAsia" w:eastAsia="黑体" w:cs="黑体"/>
          <w:sz w:val="24"/>
        </w:rPr>
        <w:t>十、签订合同</w:t>
      </w:r>
    </w:p>
    <w:p>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pPr>
        <w:spacing w:line="440" w:lineRule="exact"/>
        <w:rPr>
          <w:rFonts w:eastAsia="黑体"/>
          <w:sz w:val="24"/>
        </w:rPr>
      </w:pPr>
      <w:r>
        <w:rPr>
          <w:rFonts w:hint="eastAsia" w:eastAsia="黑体" w:cs="黑体"/>
          <w:sz w:val="24"/>
        </w:rPr>
        <w:t>十一、付款方式</w:t>
      </w:r>
    </w:p>
    <w:p>
      <w:pPr>
        <w:spacing w:line="440" w:lineRule="exact"/>
        <w:ind w:left="363" w:leftChars="1" w:hanging="360" w:hangingChars="150"/>
        <w:rPr>
          <w:rFonts w:cs="宋体"/>
          <w:sz w:val="24"/>
        </w:rPr>
      </w:pPr>
      <w:r>
        <w:rPr>
          <w:sz w:val="24"/>
        </w:rPr>
        <w:t>3</w:t>
      </w:r>
      <w:r>
        <w:rPr>
          <w:rFonts w:hint="eastAsia"/>
          <w:sz w:val="24"/>
        </w:rPr>
        <w:t>2</w:t>
      </w:r>
      <w:r>
        <w:rPr>
          <w:sz w:val="24"/>
        </w:rPr>
        <w:t xml:space="preserve">. </w:t>
      </w:r>
      <w:r>
        <w:rPr>
          <w:rFonts w:hint="eastAsia" w:cs="宋体"/>
          <w:sz w:val="24"/>
        </w:rPr>
        <w:t>本项目无预付款。乙方送货到湖北省博物馆经验收合格后，经核对无误据实结算，结算金额不得超过合同总金额，乙方开具增值税普通发票提供给甲方。</w:t>
      </w:r>
    </w:p>
    <w:p>
      <w:pPr>
        <w:spacing w:line="440" w:lineRule="exact"/>
        <w:rPr>
          <w:rFonts w:eastAsia="黑体"/>
          <w:sz w:val="24"/>
        </w:rPr>
      </w:pPr>
      <w:r>
        <w:rPr>
          <w:rFonts w:hint="eastAsia" w:eastAsia="黑体" w:cs="黑体"/>
          <w:sz w:val="24"/>
        </w:rPr>
        <w:t>十二、适用法律</w:t>
      </w:r>
    </w:p>
    <w:p>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pPr>
        <w:spacing w:line="500" w:lineRule="exact"/>
        <w:jc w:val="center"/>
        <w:rPr>
          <w:sz w:val="36"/>
          <w:szCs w:val="36"/>
          <w:lang/>
        </w:rPr>
        <w:sectPr>
          <w:headerReference r:id="rId11" w:type="default"/>
          <w:pgSz w:w="11906" w:h="16838"/>
          <w:pgMar w:top="1440" w:right="1800" w:bottom="1440" w:left="1800" w:header="851" w:footer="992" w:gutter="0"/>
          <w:cols w:space="425" w:num="1"/>
          <w:docGrid w:type="lines" w:linePitch="312" w:charSpace="0"/>
        </w:sectPr>
      </w:pPr>
    </w:p>
    <w:p>
      <w:pPr>
        <w:spacing w:line="500" w:lineRule="exact"/>
        <w:jc w:val="center"/>
        <w:rPr>
          <w:sz w:val="36"/>
          <w:szCs w:val="36"/>
        </w:rPr>
      </w:pPr>
      <w:r>
        <w:rPr>
          <w:sz w:val="36"/>
          <w:szCs w:val="36"/>
          <w:lang/>
        </w:rPr>
        <w:t>第三章</w:t>
      </w:r>
      <w:r>
        <w:rPr>
          <w:rFonts w:hint="eastAsia"/>
          <w:sz w:val="36"/>
          <w:szCs w:val="36"/>
          <w:lang/>
        </w:rPr>
        <w:t xml:space="preserve">  </w:t>
      </w:r>
      <w:r>
        <w:rPr>
          <w:sz w:val="36"/>
          <w:szCs w:val="36"/>
          <w:lang/>
        </w:rPr>
        <w:t>采购货物（</w:t>
      </w:r>
      <w:r>
        <w:rPr>
          <w:sz w:val="36"/>
          <w:szCs w:val="36"/>
        </w:rPr>
        <w:t>服务）技术规格、参数及要求</w:t>
      </w:r>
    </w:p>
    <w:p>
      <w:pPr>
        <w:spacing w:before="240" w:after="60"/>
        <w:jc w:val="left"/>
        <w:outlineLvl w:val="0"/>
        <w:rPr>
          <w:rFonts w:ascii="宋体" w:hAnsi="宋体" w:cs="宋体"/>
          <w:sz w:val="24"/>
        </w:rPr>
      </w:pPr>
      <w:r>
        <w:rPr>
          <w:rFonts w:hint="eastAsia" w:ascii="宋体" w:hAnsi="宋体" w:cs="宋体"/>
          <w:sz w:val="24"/>
        </w:rPr>
        <w:t>一、采购货物具体技术参数及要求</w:t>
      </w:r>
    </w:p>
    <w:p>
      <w:pPr>
        <w:spacing w:before="240" w:after="60"/>
        <w:jc w:val="left"/>
        <w:outlineLvl w:val="0"/>
        <w:rPr>
          <w:rFonts w:ascii="宋体" w:hAnsi="宋体" w:cs="宋体"/>
          <w:sz w:val="24"/>
        </w:rPr>
      </w:pPr>
    </w:p>
    <w:tbl>
      <w:tblPr>
        <w:tblStyle w:val="33"/>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1469"/>
        <w:gridCol w:w="1557"/>
        <w:gridCol w:w="1502"/>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2976"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物资</w:t>
            </w:r>
          </w:p>
        </w:tc>
        <w:tc>
          <w:tcPr>
            <w:tcW w:w="1469"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规格</w:t>
            </w:r>
          </w:p>
        </w:tc>
        <w:tc>
          <w:tcPr>
            <w:tcW w:w="1557"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总数</w:t>
            </w:r>
          </w:p>
        </w:tc>
        <w:tc>
          <w:tcPr>
            <w:tcW w:w="1502"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单价限价</w:t>
            </w:r>
          </w:p>
        </w:tc>
        <w:tc>
          <w:tcPr>
            <w:tcW w:w="1730"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976"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泰国茉莉香米</w:t>
            </w:r>
          </w:p>
        </w:tc>
        <w:tc>
          <w:tcPr>
            <w:tcW w:w="1469"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20斤/袋</w:t>
            </w:r>
          </w:p>
        </w:tc>
        <w:tc>
          <w:tcPr>
            <w:tcW w:w="1557"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240袋</w:t>
            </w:r>
          </w:p>
        </w:tc>
        <w:tc>
          <w:tcPr>
            <w:tcW w:w="1502"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188元/袋</w:t>
            </w:r>
          </w:p>
        </w:tc>
        <w:tc>
          <w:tcPr>
            <w:tcW w:w="1730"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45120元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2976"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中粮福临门葵花籽油</w:t>
            </w:r>
          </w:p>
        </w:tc>
        <w:tc>
          <w:tcPr>
            <w:tcW w:w="1469"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10斤/壶</w:t>
            </w:r>
          </w:p>
        </w:tc>
        <w:tc>
          <w:tcPr>
            <w:tcW w:w="1557"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300壶</w:t>
            </w:r>
          </w:p>
        </w:tc>
        <w:tc>
          <w:tcPr>
            <w:tcW w:w="1502"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119元/壶</w:t>
            </w:r>
          </w:p>
        </w:tc>
        <w:tc>
          <w:tcPr>
            <w:tcW w:w="1730"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35700元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2976"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东北绿豆</w:t>
            </w:r>
          </w:p>
        </w:tc>
        <w:tc>
          <w:tcPr>
            <w:tcW w:w="1469"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5斤/袋</w:t>
            </w:r>
          </w:p>
        </w:tc>
        <w:tc>
          <w:tcPr>
            <w:tcW w:w="1557"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120袋</w:t>
            </w:r>
          </w:p>
        </w:tc>
        <w:tc>
          <w:tcPr>
            <w:tcW w:w="1502"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33元/袋</w:t>
            </w:r>
          </w:p>
        </w:tc>
        <w:tc>
          <w:tcPr>
            <w:tcW w:w="1730"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3960元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2976"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绿福冰糖</w:t>
            </w:r>
          </w:p>
        </w:tc>
        <w:tc>
          <w:tcPr>
            <w:tcW w:w="1469"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2斤/袋</w:t>
            </w:r>
          </w:p>
        </w:tc>
        <w:tc>
          <w:tcPr>
            <w:tcW w:w="1557"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30袋</w:t>
            </w:r>
          </w:p>
        </w:tc>
        <w:tc>
          <w:tcPr>
            <w:tcW w:w="1502"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10元/袋</w:t>
            </w:r>
          </w:p>
        </w:tc>
        <w:tc>
          <w:tcPr>
            <w:tcW w:w="1730"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2976"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福达坊小磨香油</w:t>
            </w:r>
          </w:p>
        </w:tc>
        <w:tc>
          <w:tcPr>
            <w:tcW w:w="1469"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360ml/瓶</w:t>
            </w:r>
          </w:p>
        </w:tc>
        <w:tc>
          <w:tcPr>
            <w:tcW w:w="1557"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90瓶</w:t>
            </w:r>
          </w:p>
        </w:tc>
        <w:tc>
          <w:tcPr>
            <w:tcW w:w="1502"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18元/瓶</w:t>
            </w:r>
          </w:p>
        </w:tc>
        <w:tc>
          <w:tcPr>
            <w:tcW w:w="1730"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1620元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jc w:val="center"/>
        </w:trPr>
        <w:tc>
          <w:tcPr>
            <w:tcW w:w="2976"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神丹皮蛋</w:t>
            </w:r>
          </w:p>
        </w:tc>
        <w:tc>
          <w:tcPr>
            <w:tcW w:w="1469"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30个/盒</w:t>
            </w:r>
          </w:p>
        </w:tc>
        <w:tc>
          <w:tcPr>
            <w:tcW w:w="1557"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30盒</w:t>
            </w:r>
          </w:p>
        </w:tc>
        <w:tc>
          <w:tcPr>
            <w:tcW w:w="1502"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47元/盒</w:t>
            </w:r>
          </w:p>
        </w:tc>
        <w:tc>
          <w:tcPr>
            <w:tcW w:w="1730"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1410元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2976"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神丹盐蛋</w:t>
            </w:r>
          </w:p>
        </w:tc>
        <w:tc>
          <w:tcPr>
            <w:tcW w:w="1469"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30个/盒</w:t>
            </w:r>
          </w:p>
        </w:tc>
        <w:tc>
          <w:tcPr>
            <w:tcW w:w="1557"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30盒</w:t>
            </w:r>
          </w:p>
        </w:tc>
        <w:tc>
          <w:tcPr>
            <w:tcW w:w="1502"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63元/盒</w:t>
            </w:r>
          </w:p>
        </w:tc>
        <w:tc>
          <w:tcPr>
            <w:tcW w:w="1730" w:type="dxa"/>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1890元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jc w:val="center"/>
        </w:trPr>
        <w:tc>
          <w:tcPr>
            <w:tcW w:w="2976" w:type="dxa"/>
            <w:tcBorders>
              <w:bottom w:val="single" w:color="auto" w:sz="4" w:space="0"/>
            </w:tcBorders>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合计（含增值税）：</w:t>
            </w:r>
          </w:p>
        </w:tc>
        <w:tc>
          <w:tcPr>
            <w:tcW w:w="6258" w:type="dxa"/>
            <w:gridSpan w:val="4"/>
            <w:vAlign w:val="center"/>
          </w:tcPr>
          <w:p>
            <w:pPr>
              <w:kinsoku w:val="0"/>
              <w:overflowPunct w:val="0"/>
              <w:autoSpaceDE w:val="0"/>
              <w:autoSpaceDN w:val="0"/>
              <w:adjustRightInd w:val="0"/>
              <w:snapToGrid w:val="0"/>
              <w:spacing w:line="360" w:lineRule="auto"/>
              <w:jc w:val="center"/>
              <w:rPr>
                <w:rFonts w:ascii="Calibri" w:hAnsi="Calibri" w:eastAsia="宋体" w:cs="Times New Roman"/>
                <w:sz w:val="24"/>
              </w:rPr>
            </w:pPr>
            <w:r>
              <w:rPr>
                <w:rFonts w:hint="eastAsia" w:ascii="Calibri" w:hAnsi="Calibri" w:eastAsia="宋体" w:cs="Times New Roman"/>
                <w:sz w:val="24"/>
              </w:rPr>
              <w:t>90000元</w:t>
            </w:r>
          </w:p>
        </w:tc>
      </w:tr>
    </w:tbl>
    <w:p>
      <w:pPr>
        <w:spacing w:line="440" w:lineRule="exact"/>
        <w:rPr>
          <w:rFonts w:ascii="宋体" w:hAnsi="宋体"/>
          <w:sz w:val="24"/>
          <w:szCs w:val="22"/>
        </w:rPr>
      </w:pPr>
    </w:p>
    <w:p>
      <w:pPr>
        <w:spacing w:line="440" w:lineRule="exact"/>
        <w:rPr>
          <w:rFonts w:ascii="宋体" w:hAnsi="宋体"/>
          <w:sz w:val="24"/>
          <w:szCs w:val="22"/>
        </w:rPr>
      </w:pPr>
      <w:r>
        <w:rPr>
          <w:rFonts w:hint="eastAsia" w:ascii="宋体" w:hAnsi="宋体"/>
          <w:sz w:val="24"/>
          <w:szCs w:val="22"/>
        </w:rPr>
        <w:t>二、合同草案条款</w:t>
      </w:r>
    </w:p>
    <w:p>
      <w:pPr>
        <w:spacing w:line="440" w:lineRule="exact"/>
        <w:rPr>
          <w:rFonts w:ascii="宋体" w:hAnsi="宋体"/>
          <w:sz w:val="24"/>
          <w:szCs w:val="22"/>
        </w:rPr>
      </w:pPr>
      <w:r>
        <w:rPr>
          <w:rFonts w:hint="eastAsia" w:ascii="宋体" w:hAnsi="宋体"/>
          <w:sz w:val="24"/>
          <w:szCs w:val="22"/>
        </w:rPr>
        <w:t>2.1交付需求：</w:t>
      </w:r>
    </w:p>
    <w:p>
      <w:pPr>
        <w:spacing w:line="440" w:lineRule="exact"/>
        <w:rPr>
          <w:rFonts w:ascii="宋体" w:hAnsi="宋体"/>
          <w:sz w:val="24"/>
          <w:szCs w:val="22"/>
        </w:rPr>
      </w:pPr>
      <w:r>
        <w:rPr>
          <w:rFonts w:hint="eastAsia" w:ascii="宋体" w:hAnsi="宋体"/>
          <w:sz w:val="24"/>
          <w:szCs w:val="22"/>
        </w:rPr>
        <w:t>2.1.1交货时间：合同签订之日起60个日历天内实施完毕。</w:t>
      </w:r>
    </w:p>
    <w:p>
      <w:pPr>
        <w:spacing w:line="440" w:lineRule="exact"/>
        <w:rPr>
          <w:rFonts w:ascii="宋体" w:hAnsi="宋体"/>
          <w:sz w:val="24"/>
          <w:szCs w:val="22"/>
        </w:rPr>
      </w:pPr>
      <w:r>
        <w:rPr>
          <w:rFonts w:hint="eastAsia" w:ascii="宋体" w:hAnsi="宋体"/>
          <w:sz w:val="24"/>
          <w:szCs w:val="22"/>
        </w:rPr>
        <w:t>2.1.2交货地点：湖北省博物馆。</w:t>
      </w:r>
    </w:p>
    <w:p>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sz w:val="24"/>
          <w:szCs w:val="22"/>
        </w:rPr>
      </w:pPr>
      <w:r>
        <w:rPr>
          <w:rFonts w:hint="eastAsia" w:ascii="宋体" w:hAnsi="宋体"/>
          <w:sz w:val="24"/>
          <w:szCs w:val="22"/>
        </w:rPr>
        <w:t>2.1.4验收要求：货物安装调试完毕，经采购人验收签字认可。</w:t>
      </w:r>
    </w:p>
    <w:p>
      <w:pPr>
        <w:spacing w:line="440" w:lineRule="exact"/>
        <w:rPr>
          <w:rFonts w:ascii="宋体" w:hAnsi="宋体"/>
          <w:sz w:val="24"/>
          <w:szCs w:val="22"/>
        </w:rPr>
      </w:pPr>
      <w:r>
        <w:rPr>
          <w:rFonts w:hint="eastAsia" w:ascii="宋体" w:hAnsi="宋体"/>
          <w:sz w:val="24"/>
          <w:szCs w:val="22"/>
        </w:rPr>
        <w:t>2.1.5合同签订及付款方式。</w:t>
      </w:r>
    </w:p>
    <w:p>
      <w:pPr>
        <w:spacing w:line="440" w:lineRule="exact"/>
        <w:rPr>
          <w:rFonts w:ascii="宋体" w:hAnsi="宋体"/>
          <w:sz w:val="24"/>
          <w:szCs w:val="22"/>
        </w:rPr>
      </w:pPr>
      <w:r>
        <w:rPr>
          <w:rFonts w:hint="eastAsia" w:ascii="宋体" w:hAnsi="宋体"/>
          <w:sz w:val="24"/>
          <w:szCs w:val="22"/>
        </w:rPr>
        <w:t>2.1.6本次采购合同由采购人与成交供应商签订。</w:t>
      </w:r>
    </w:p>
    <w:p>
      <w:pPr>
        <w:spacing w:line="440" w:lineRule="exact"/>
        <w:ind w:left="240" w:hanging="240" w:hangingChars="100"/>
        <w:rPr>
          <w:rFonts w:ascii="宋体" w:hAnsi="宋体"/>
          <w:sz w:val="24"/>
          <w:szCs w:val="22"/>
        </w:rPr>
      </w:pPr>
      <w:r>
        <w:rPr>
          <w:rFonts w:hint="eastAsia" w:ascii="宋体" w:hAnsi="宋体"/>
          <w:sz w:val="24"/>
          <w:szCs w:val="22"/>
        </w:rPr>
        <w:t>2.1.7付款方式</w:t>
      </w:r>
    </w:p>
    <w:p>
      <w:pPr>
        <w:spacing w:before="100" w:beforeAutospacing="1" w:line="360" w:lineRule="auto"/>
        <w:rPr>
          <w:rFonts w:ascii="宋体" w:hAnsi="宋体"/>
          <w:sz w:val="24"/>
          <w:szCs w:val="22"/>
        </w:rPr>
      </w:pPr>
      <w:r>
        <w:rPr>
          <w:rFonts w:hint="eastAsia" w:ascii="宋体" w:hAnsi="宋体"/>
          <w:sz w:val="24"/>
          <w:szCs w:val="22"/>
        </w:rPr>
        <w:t>2.2售后服务需求</w:t>
      </w:r>
    </w:p>
    <w:p>
      <w:pPr>
        <w:spacing w:line="360" w:lineRule="auto"/>
        <w:ind w:left="240" w:hanging="240" w:hangingChars="100"/>
        <w:rPr>
          <w:rFonts w:ascii="宋体" w:hAnsi="宋体"/>
          <w:sz w:val="24"/>
          <w:szCs w:val="22"/>
        </w:rPr>
      </w:pPr>
      <w:r>
        <w:rPr>
          <w:rFonts w:hint="eastAsia" w:ascii="宋体" w:hAnsi="宋体"/>
          <w:sz w:val="24"/>
          <w:szCs w:val="22"/>
        </w:rPr>
        <w:t>2.2.1质保服务要求：成交供应商提供所投本单位生产产品</w:t>
      </w:r>
      <w:r>
        <w:rPr>
          <w:rFonts w:ascii="宋体" w:hAnsi="宋体"/>
          <w:sz w:val="24"/>
          <w:szCs w:val="22"/>
        </w:rPr>
        <w:t>1</w:t>
      </w:r>
      <w:r>
        <w:rPr>
          <w:rFonts w:hint="eastAsia" w:ascii="宋体" w:hAnsi="宋体"/>
          <w:sz w:val="24"/>
          <w:szCs w:val="22"/>
        </w:rPr>
        <w:t>年的免费上门保修，终身维修。保修期自验收合格之日起计算。供应商在此项目后期的维护中，若出现系统故障，服务商应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小时内到场排除故障并保证系统正常运行。</w:t>
      </w:r>
    </w:p>
    <w:p>
      <w:pPr>
        <w:spacing w:line="360" w:lineRule="auto"/>
        <w:ind w:left="240" w:hanging="240" w:hangingChars="100"/>
        <w:rPr>
          <w:rFonts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sz w:val="24"/>
          <w:szCs w:val="22"/>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sz w:val="24"/>
        </w:rPr>
      </w:pPr>
    </w:p>
    <w:p>
      <w:pPr>
        <w:spacing w:before="240" w:after="60"/>
        <w:jc w:val="left"/>
        <w:outlineLvl w:val="0"/>
        <w:rPr>
          <w:rFonts w:ascii="宋体" w:hAnsi="宋体" w:cs="宋体"/>
          <w:sz w:val="24"/>
        </w:rPr>
      </w:pPr>
      <w:r>
        <w:rPr>
          <w:rFonts w:hint="eastAsia" w:ascii="宋体" w:hAnsi="宋体" w:cs="宋体"/>
          <w:sz w:val="24"/>
        </w:rPr>
        <w:t>三、评审方法</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shd w:val="clear" w:color="auto" w:fill="FFFFFF"/>
        <w:spacing w:line="360" w:lineRule="auto"/>
        <w:ind w:firstLine="240" w:firstLineChars="100"/>
        <w:rPr>
          <w:rFonts w:ascii="宋体" w:hAnsi="宋体" w:cs="宋体"/>
          <w:caps/>
          <w:sz w:val="24"/>
        </w:rPr>
      </w:pPr>
    </w:p>
    <w:p>
      <w:pPr>
        <w:tabs>
          <w:tab w:val="left" w:pos="7665"/>
        </w:tabs>
        <w:ind w:firstLine="706" w:firstLineChars="196"/>
        <w:jc w:val="center"/>
        <w:outlineLvl w:val="1"/>
        <w:rPr>
          <w:rFonts w:eastAsia="仿宋_GB2312"/>
          <w:sz w:val="44"/>
          <w:szCs w:val="44"/>
        </w:rPr>
      </w:pPr>
      <w:r>
        <w:rPr>
          <w:sz w:val="36"/>
          <w:szCs w:val="36"/>
        </w:rPr>
        <w:t>第四章</w:t>
      </w:r>
      <w:r>
        <w:rPr>
          <w:rFonts w:hint="eastAsia"/>
          <w:sz w:val="36"/>
          <w:szCs w:val="36"/>
        </w:rPr>
        <w:t xml:space="preserve">  </w:t>
      </w:r>
      <w:r>
        <w:rPr>
          <w:sz w:val="36"/>
          <w:szCs w:val="36"/>
        </w:rPr>
        <w:t>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kern w:val="0"/>
          <w:sz w:val="24"/>
          <w:szCs w:val="20"/>
        </w:rPr>
      </w:pPr>
      <w:r>
        <w:rPr>
          <w:rFonts w:ascii="宋体" w:hAnsi="宋体" w:eastAsia="宋体"/>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pPr>
        <w:adjustRightInd w:val="0"/>
        <w:snapToGrid w:val="0"/>
        <w:jc w:val="both"/>
        <w:outlineLvl w:val="0"/>
        <w:rPr>
          <w:sz w:val="36"/>
          <w:szCs w:val="36"/>
        </w:rPr>
      </w:pPr>
      <w:bookmarkStart w:id="0" w:name="_GoBack"/>
      <w:bookmarkEnd w:id="0"/>
    </w:p>
    <w:p>
      <w:pPr>
        <w:adjustRightInd w:val="0"/>
        <w:snapToGrid w:val="0"/>
        <w:jc w:val="center"/>
        <w:outlineLvl w:val="0"/>
        <w:rPr>
          <w:sz w:val="36"/>
          <w:szCs w:val="36"/>
        </w:rPr>
      </w:pPr>
    </w:p>
    <w:p>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pPr>
        <w:adjustRightInd w:val="0"/>
        <w:snapToGrid w:val="0"/>
        <w:jc w:val="center"/>
        <w:outlineLvl w:val="0"/>
        <w:rPr>
          <w:b/>
          <w:sz w:val="18"/>
          <w:szCs w:val="18"/>
        </w:rPr>
      </w:pPr>
    </w:p>
    <w:p>
      <w:pPr>
        <w:adjustRightInd w:val="0"/>
        <w:snapToGrid w:val="0"/>
        <w:outlineLvl w:val="0"/>
        <w:rPr>
          <w:szCs w:val="28"/>
        </w:rPr>
      </w:pPr>
      <w:r>
        <w:rPr>
          <w:szCs w:val="28"/>
        </w:rPr>
        <w:t>封面：</w:t>
      </w:r>
    </w:p>
    <w:p>
      <w:pPr>
        <w:pStyle w:val="19"/>
        <w:tabs>
          <w:tab w:val="left" w:pos="1260"/>
        </w:tabs>
        <w:jc w:val="center"/>
        <w:rPr>
          <w:rFonts w:ascii="Times New Roman" w:hAnsi="Times New Roman" w:cs="Times New Roman"/>
          <w:bCs/>
          <w:spacing w:val="100"/>
          <w:w w:val="110"/>
          <w:kern w:val="0"/>
          <w:sz w:val="52"/>
          <w:szCs w:val="52"/>
        </w:rPr>
      </w:pPr>
    </w:p>
    <w:p>
      <w:pPr>
        <w:pStyle w:val="19"/>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pPr>
        <w:pStyle w:val="19"/>
        <w:jc w:val="center"/>
        <w:rPr>
          <w:rFonts w:ascii="Times New Roman" w:hAnsi="Times New Roman" w:cs="Times New Roman"/>
          <w:sz w:val="44"/>
        </w:rPr>
      </w:pPr>
      <w:r>
        <w:rPr>
          <w:rFonts w:ascii="Times New Roman" w:hAnsi="Times New Roman" w:cs="Times New Roman"/>
          <w:sz w:val="44"/>
        </w:rPr>
        <w:t>（正本）</w:t>
      </w:r>
    </w:p>
    <w:p>
      <w:pPr>
        <w:pStyle w:val="19"/>
        <w:jc w:val="center"/>
        <w:rPr>
          <w:rFonts w:ascii="Times New Roman" w:hAnsi="Times New Roman" w:cs="Times New Roman"/>
          <w:sz w:val="44"/>
        </w:rPr>
      </w:pPr>
    </w:p>
    <w:p>
      <w:pPr>
        <w:pStyle w:val="19"/>
        <w:jc w:val="center"/>
        <w:rPr>
          <w:rFonts w:ascii="Times New Roman" w:hAnsi="Times New Roman" w:cs="Times New Roman"/>
          <w:sz w:val="44"/>
        </w:rPr>
      </w:pP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pPr>
        <w:pStyle w:val="17"/>
        <w:spacing w:line="360" w:lineRule="auto"/>
        <w:ind w:firstLine="1280" w:firstLineChars="400"/>
        <w:rPr>
          <w:szCs w:val="32"/>
          <w:u w:val="single"/>
        </w:rPr>
      </w:pPr>
      <w:r>
        <w:rPr>
          <w:szCs w:val="32"/>
        </w:rPr>
        <w:t>项目名称：</w:t>
      </w: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rFonts w:eastAsia="宋体"/>
          <w:sz w:val="44"/>
          <w:szCs w:val="44"/>
        </w:rPr>
      </w:pPr>
      <w:r>
        <w:rPr>
          <w:szCs w:val="21"/>
        </w:rPr>
        <w:br w:type="page"/>
      </w:r>
      <w:r>
        <w:rPr>
          <w:rFonts w:eastAsia="宋体"/>
          <w:sz w:val="44"/>
          <w:szCs w:val="44"/>
        </w:rPr>
        <w:t>目</w:t>
      </w:r>
      <w:r>
        <w:rPr>
          <w:rFonts w:hint="eastAsia" w:eastAsia="宋体"/>
          <w:sz w:val="44"/>
          <w:szCs w:val="44"/>
        </w:rPr>
        <w:t xml:space="preserve">  </w:t>
      </w:r>
      <w:r>
        <w:rPr>
          <w:rFonts w:eastAsia="宋体"/>
          <w:sz w:val="44"/>
          <w:szCs w:val="44"/>
        </w:rPr>
        <w:t>录</w:t>
      </w:r>
    </w:p>
    <w:p>
      <w:pPr>
        <w:adjustRightInd w:val="0"/>
        <w:snapToGrid w:val="0"/>
        <w:outlineLvl w:val="0"/>
        <w:rPr>
          <w:sz w:val="24"/>
        </w:rPr>
      </w:pPr>
      <w:r>
        <w:rPr>
          <w:szCs w:val="21"/>
        </w:rPr>
        <w:br w:type="page"/>
      </w:r>
      <w:r>
        <w:rPr>
          <w:sz w:val="24"/>
        </w:rPr>
        <w:t>附件1</w:t>
      </w:r>
    </w:p>
    <w:p>
      <w:pPr>
        <w:adjustRightInd w:val="0"/>
        <w:snapToGrid w:val="0"/>
        <w:jc w:val="center"/>
        <w:outlineLvl w:val="0"/>
        <w:rPr>
          <w:sz w:val="32"/>
          <w:szCs w:val="32"/>
        </w:rPr>
      </w:pPr>
      <w:r>
        <w:rPr>
          <w:sz w:val="32"/>
          <w:szCs w:val="32"/>
        </w:rPr>
        <w:t>谈判书</w:t>
      </w:r>
    </w:p>
    <w:p>
      <w:pPr>
        <w:spacing w:line="500" w:lineRule="exact"/>
        <w:ind w:left="-118" w:leftChars="-42"/>
        <w:rPr>
          <w:rFonts w:eastAsia="仿宋_GB2312"/>
          <w:szCs w:val="28"/>
        </w:rPr>
      </w:pPr>
    </w:p>
    <w:p>
      <w:pPr>
        <w:pStyle w:val="19"/>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湖北省文物考古研究所工会委员会</w:t>
      </w:r>
      <w:r>
        <w:rPr>
          <w:rFonts w:ascii="Times New Roman" w:hAnsi="Times New Roman" w:cs="Times New Roman"/>
          <w:sz w:val="24"/>
          <w:u w:val="single"/>
        </w:rPr>
        <w:t>)</w:t>
      </w:r>
    </w:p>
    <w:p>
      <w:pPr>
        <w:pStyle w:val="19"/>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pPr>
        <w:pStyle w:val="19"/>
        <w:spacing w:line="440" w:lineRule="exact"/>
        <w:rPr>
          <w:rFonts w:ascii="Times New Roman" w:hAnsi="Times New Roman" w:cs="Times New Roman"/>
          <w:sz w:val="24"/>
        </w:rPr>
      </w:pPr>
      <w:r>
        <w:rPr>
          <w:rFonts w:ascii="Times New Roman" w:hAnsi="Times New Roman" w:cs="Times New Roman"/>
          <w:sz w:val="24"/>
        </w:rPr>
        <w:t>在此，我方宣布同意如下：</w:t>
      </w:r>
    </w:p>
    <w:p>
      <w:pPr>
        <w:pStyle w:val="19"/>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pPr>
        <w:pStyle w:val="19"/>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pPr>
        <w:pStyle w:val="19"/>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pPr>
        <w:pStyle w:val="19"/>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pPr>
        <w:pStyle w:val="19"/>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电话/传真：</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电子信箱：</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pPr>
        <w:pStyle w:val="19"/>
        <w:spacing w:line="440" w:lineRule="exact"/>
        <w:ind w:firstLine="840"/>
        <w:rPr>
          <w:rFonts w:ascii="宋体" w:hAnsi="宋体" w:eastAsia="宋体"/>
          <w:sz w:val="24"/>
        </w:rPr>
      </w:pPr>
      <w:r>
        <w:rPr>
          <w:rFonts w:ascii="Times New Roman" w:hAnsi="Times New Roman" w:cs="Times New Roman"/>
          <w:sz w:val="24"/>
        </w:rPr>
        <w:t>日期：</w:t>
      </w:r>
      <w:r>
        <w:rPr>
          <w:rFonts w:ascii="Times New Roman" w:hAnsi="Times New Roman" w:cs="Times New Roman"/>
          <w:sz w:val="24"/>
        </w:rPr>
        <w:br w:type="page"/>
      </w:r>
      <w:r>
        <w:rPr>
          <w:rFonts w:ascii="宋体" w:hAnsi="宋体" w:eastAsia="宋体"/>
          <w:sz w:val="24"/>
        </w:rPr>
        <w:t>附件2</w:t>
      </w:r>
    </w:p>
    <w:p>
      <w:pPr>
        <w:ind w:firstLine="3040" w:firstLineChars="950"/>
        <w:rPr>
          <w:rFonts w:eastAsia="宋体"/>
          <w:sz w:val="32"/>
          <w:szCs w:val="32"/>
        </w:rPr>
      </w:pPr>
      <w:r>
        <w:rPr>
          <w:rFonts w:eastAsia="宋体"/>
          <w:sz w:val="32"/>
          <w:szCs w:val="32"/>
        </w:rPr>
        <w:t>报价组成情况表</w:t>
      </w:r>
    </w:p>
    <w:p>
      <w:pPr>
        <w:spacing w:line="240" w:lineRule="atLeast"/>
        <w:rPr>
          <w:sz w:val="24"/>
          <w:u w:val="single"/>
        </w:rPr>
      </w:pPr>
      <w:r>
        <w:rPr>
          <w:sz w:val="24"/>
        </w:rPr>
        <w:t>项目编号</w:t>
      </w:r>
      <w:r>
        <w:rPr>
          <w:rFonts w:hint="eastAsia"/>
          <w:sz w:val="24"/>
        </w:rPr>
        <w:t>（包号）</w:t>
      </w:r>
      <w:r>
        <w:rPr>
          <w:sz w:val="24"/>
        </w:rPr>
        <w:t>：</w:t>
      </w:r>
    </w:p>
    <w:p>
      <w:pPr>
        <w:spacing w:line="240" w:lineRule="atLeast"/>
        <w:rPr>
          <w:sz w:val="24"/>
        </w:rPr>
      </w:pPr>
      <w:r>
        <w:rPr>
          <w:sz w:val="24"/>
        </w:rPr>
        <w:t>项目名称：</w:t>
      </w:r>
    </w:p>
    <w:tbl>
      <w:tblPr>
        <w:tblStyle w:val="32"/>
        <w:tblW w:w="104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65"/>
        <w:gridCol w:w="2127"/>
        <w:gridCol w:w="1134"/>
        <w:gridCol w:w="1701"/>
        <w:gridCol w:w="1276"/>
        <w:gridCol w:w="1695"/>
        <w:gridCol w:w="6"/>
        <w:gridCol w:w="1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项目</w:t>
            </w:r>
          </w:p>
        </w:tc>
        <w:tc>
          <w:tcPr>
            <w:tcW w:w="21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货物名称</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采购数量</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参数或指标需求</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单项限价</w:t>
            </w: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单项报价</w:t>
            </w:r>
          </w:p>
        </w:tc>
        <w:tc>
          <w:tcPr>
            <w:tcW w:w="16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报价总价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76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2127"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泰国茉莉香米</w:t>
            </w:r>
          </w:p>
        </w:tc>
        <w:tc>
          <w:tcPr>
            <w:tcW w:w="1134"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240袋</w:t>
            </w:r>
          </w:p>
        </w:tc>
        <w:tc>
          <w:tcPr>
            <w:tcW w:w="1701"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20斤/袋</w:t>
            </w:r>
          </w:p>
        </w:tc>
        <w:tc>
          <w:tcPr>
            <w:tcW w:w="1276"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188元/袋</w:t>
            </w:r>
          </w:p>
        </w:tc>
        <w:tc>
          <w:tcPr>
            <w:tcW w:w="1701" w:type="dxa"/>
            <w:gridSpan w:val="2"/>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699"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76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2127"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中粮福临门葵花籽油</w:t>
            </w:r>
          </w:p>
        </w:tc>
        <w:tc>
          <w:tcPr>
            <w:tcW w:w="1134"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300壶</w:t>
            </w:r>
          </w:p>
        </w:tc>
        <w:tc>
          <w:tcPr>
            <w:tcW w:w="1701"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10斤/壶</w:t>
            </w:r>
          </w:p>
        </w:tc>
        <w:tc>
          <w:tcPr>
            <w:tcW w:w="1276"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119元/壶</w:t>
            </w:r>
          </w:p>
        </w:tc>
        <w:tc>
          <w:tcPr>
            <w:tcW w:w="1701" w:type="dxa"/>
            <w:gridSpan w:val="2"/>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699"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76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2127"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东北绿豆</w:t>
            </w:r>
          </w:p>
        </w:tc>
        <w:tc>
          <w:tcPr>
            <w:tcW w:w="1134"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120袋</w:t>
            </w:r>
          </w:p>
        </w:tc>
        <w:tc>
          <w:tcPr>
            <w:tcW w:w="1701"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5斤/袋</w:t>
            </w:r>
          </w:p>
        </w:tc>
        <w:tc>
          <w:tcPr>
            <w:tcW w:w="1276"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33元/袋</w:t>
            </w:r>
          </w:p>
        </w:tc>
        <w:tc>
          <w:tcPr>
            <w:tcW w:w="1701" w:type="dxa"/>
            <w:gridSpan w:val="2"/>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699"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76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2127"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绿福冰糖</w:t>
            </w:r>
          </w:p>
        </w:tc>
        <w:tc>
          <w:tcPr>
            <w:tcW w:w="1134"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30袋</w:t>
            </w:r>
          </w:p>
        </w:tc>
        <w:tc>
          <w:tcPr>
            <w:tcW w:w="1701"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2斤/袋</w:t>
            </w:r>
          </w:p>
        </w:tc>
        <w:tc>
          <w:tcPr>
            <w:tcW w:w="1276"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10元/袋</w:t>
            </w:r>
          </w:p>
        </w:tc>
        <w:tc>
          <w:tcPr>
            <w:tcW w:w="1701" w:type="dxa"/>
            <w:gridSpan w:val="2"/>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699"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76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2127"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福达坊小磨香油</w:t>
            </w:r>
          </w:p>
        </w:tc>
        <w:tc>
          <w:tcPr>
            <w:tcW w:w="1134"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90瓶</w:t>
            </w:r>
          </w:p>
        </w:tc>
        <w:tc>
          <w:tcPr>
            <w:tcW w:w="1701"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360ml/瓶</w:t>
            </w:r>
          </w:p>
        </w:tc>
        <w:tc>
          <w:tcPr>
            <w:tcW w:w="1276"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18元/瓶</w:t>
            </w:r>
          </w:p>
        </w:tc>
        <w:tc>
          <w:tcPr>
            <w:tcW w:w="1701" w:type="dxa"/>
            <w:gridSpan w:val="2"/>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699"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76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c>
          <w:tcPr>
            <w:tcW w:w="2127"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神丹皮蛋</w:t>
            </w:r>
          </w:p>
        </w:tc>
        <w:tc>
          <w:tcPr>
            <w:tcW w:w="1134"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30盒</w:t>
            </w:r>
          </w:p>
        </w:tc>
        <w:tc>
          <w:tcPr>
            <w:tcW w:w="1701"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30个/盒</w:t>
            </w:r>
          </w:p>
        </w:tc>
        <w:tc>
          <w:tcPr>
            <w:tcW w:w="1276"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47元/盒</w:t>
            </w:r>
          </w:p>
        </w:tc>
        <w:tc>
          <w:tcPr>
            <w:tcW w:w="1701" w:type="dxa"/>
            <w:gridSpan w:val="2"/>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699"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76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7</w:t>
            </w:r>
          </w:p>
        </w:tc>
        <w:tc>
          <w:tcPr>
            <w:tcW w:w="2127"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神丹盐蛋</w:t>
            </w:r>
          </w:p>
        </w:tc>
        <w:tc>
          <w:tcPr>
            <w:tcW w:w="1134"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30盒</w:t>
            </w:r>
          </w:p>
        </w:tc>
        <w:tc>
          <w:tcPr>
            <w:tcW w:w="1701"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30个/盒</w:t>
            </w:r>
          </w:p>
        </w:tc>
        <w:tc>
          <w:tcPr>
            <w:tcW w:w="1276"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63元/盒</w:t>
            </w:r>
          </w:p>
        </w:tc>
        <w:tc>
          <w:tcPr>
            <w:tcW w:w="1701" w:type="dxa"/>
            <w:gridSpan w:val="2"/>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699" w:type="dxa"/>
            <w:tcBorders>
              <w:top w:val="nil"/>
              <w:left w:val="nil"/>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18</w:t>
            </w:r>
          </w:p>
        </w:tc>
        <w:tc>
          <w:tcPr>
            <w:tcW w:w="21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宋体" w:hAnsi="宋体" w:cs="宋体"/>
                <w:kern w:val="0"/>
                <w:sz w:val="21"/>
                <w:szCs w:val="21"/>
              </w:rPr>
              <w:t>其他</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1"/>
                <w:szCs w:val="21"/>
              </w:rPr>
            </w:pP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1"/>
                <w:szCs w:val="21"/>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1"/>
                <w:szCs w:val="21"/>
              </w:rPr>
            </w:pP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1"/>
                <w:szCs w:val="21"/>
              </w:rPr>
            </w:pPr>
          </w:p>
        </w:tc>
        <w:tc>
          <w:tcPr>
            <w:tcW w:w="16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5727" w:type="dxa"/>
            <w:gridSpan w:val="4"/>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合计：</w:t>
            </w:r>
          </w:p>
        </w:tc>
        <w:tc>
          <w:tcPr>
            <w:tcW w:w="1276"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90000元</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170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bl>
    <w:p>
      <w:pPr>
        <w:spacing w:line="240" w:lineRule="atLeast"/>
        <w:ind w:firstLine="360" w:firstLineChars="150"/>
        <w:rPr>
          <w:sz w:val="24"/>
        </w:rPr>
      </w:pPr>
    </w:p>
    <w:p>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pPr>
        <w:pStyle w:val="19"/>
        <w:spacing w:line="500" w:lineRule="exact"/>
        <w:rPr>
          <w:rFonts w:ascii="Times New Roman" w:hAnsi="Times New Roman" w:cs="Times New Roman"/>
          <w:sz w:val="24"/>
          <w:szCs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pStyle w:val="19"/>
        <w:spacing w:line="440" w:lineRule="exact"/>
        <w:ind w:firstLine="840"/>
        <w:rPr>
          <w:rFonts w:ascii="Times New Roman" w:hAnsi="Times New Roman" w:eastAsia="仿宋_GB2312" w:cs="Times New Roman"/>
        </w:rPr>
      </w:pPr>
    </w:p>
    <w:p>
      <w:pPr>
        <w:spacing w:line="480" w:lineRule="auto"/>
        <w:jc w:val="center"/>
        <w:rPr>
          <w:rFonts w:eastAsia="仿宋_GB2312"/>
        </w:rPr>
      </w:pPr>
    </w:p>
    <w:p>
      <w:pPr>
        <w:pStyle w:val="19"/>
        <w:spacing w:line="440" w:lineRule="exact"/>
        <w:ind w:firstLine="840"/>
        <w:rPr>
          <w:bCs/>
          <w:sz w:val="24"/>
        </w:rPr>
      </w:pPr>
      <w:r>
        <w:rPr>
          <w:bCs/>
          <w:sz w:val="24"/>
        </w:rPr>
        <w:br w:type="page"/>
      </w:r>
      <w:r>
        <w:rPr>
          <w:bCs/>
          <w:sz w:val="24"/>
        </w:rPr>
        <w:t>附件3</w:t>
      </w:r>
    </w:p>
    <w:p>
      <w:pPr>
        <w:jc w:val="center"/>
        <w:rPr>
          <w:rFonts w:eastAsia="宋体"/>
          <w:sz w:val="32"/>
          <w:szCs w:val="32"/>
        </w:rPr>
      </w:pPr>
      <w:r>
        <w:rPr>
          <w:rFonts w:hint="eastAsia" w:eastAsia="宋体"/>
          <w:sz w:val="32"/>
          <w:szCs w:val="32"/>
        </w:rPr>
        <w:t>货物（</w:t>
      </w:r>
      <w:r>
        <w:rPr>
          <w:rFonts w:eastAsia="宋体"/>
          <w:sz w:val="32"/>
          <w:szCs w:val="32"/>
        </w:rPr>
        <w:t>服务</w:t>
      </w:r>
      <w:r>
        <w:rPr>
          <w:rFonts w:hint="eastAsia" w:eastAsia="宋体"/>
          <w:sz w:val="32"/>
          <w:szCs w:val="32"/>
        </w:rPr>
        <w:t>）</w:t>
      </w:r>
      <w:r>
        <w:rPr>
          <w:rFonts w:eastAsia="宋体"/>
          <w:sz w:val="32"/>
          <w:szCs w:val="32"/>
        </w:rPr>
        <w:t>清单</w:t>
      </w:r>
    </w:p>
    <w:p>
      <w:pPr>
        <w:spacing w:line="240" w:lineRule="atLeast"/>
        <w:rPr>
          <w:sz w:val="24"/>
        </w:rPr>
      </w:pPr>
    </w:p>
    <w:p>
      <w:pPr>
        <w:spacing w:line="240" w:lineRule="atLeast"/>
        <w:rPr>
          <w:sz w:val="24"/>
        </w:rPr>
      </w:pPr>
      <w:r>
        <w:rPr>
          <w:sz w:val="24"/>
        </w:rPr>
        <w:t>项目编号</w:t>
      </w:r>
      <w:r>
        <w:rPr>
          <w:rFonts w:hint="eastAsia"/>
          <w:sz w:val="24"/>
        </w:rPr>
        <w:t>（包号）</w:t>
      </w:r>
      <w:r>
        <w:rPr>
          <w:sz w:val="24"/>
        </w:rPr>
        <w:t>：</w:t>
      </w:r>
    </w:p>
    <w:p>
      <w:pPr>
        <w:rPr>
          <w:b/>
          <w:bCs/>
          <w:sz w:val="32"/>
          <w:szCs w:val="32"/>
        </w:rPr>
      </w:pPr>
      <w:r>
        <w:rPr>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序号</w:t>
            </w:r>
          </w:p>
        </w:tc>
        <w:tc>
          <w:tcPr>
            <w:tcW w:w="2187" w:type="dxa"/>
            <w:vAlign w:val="center"/>
          </w:tcPr>
          <w:p>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pPr>
              <w:adjustRightInd w:val="0"/>
              <w:snapToGrid w:val="0"/>
              <w:jc w:val="center"/>
              <w:rPr>
                <w:sz w:val="24"/>
              </w:rPr>
            </w:pPr>
            <w:r>
              <w:rPr>
                <w:sz w:val="24"/>
              </w:rPr>
              <w:t>生产地</w:t>
            </w:r>
          </w:p>
        </w:tc>
        <w:tc>
          <w:tcPr>
            <w:tcW w:w="1701" w:type="dxa"/>
            <w:vAlign w:val="center"/>
          </w:tcPr>
          <w:p>
            <w:pPr>
              <w:adjustRightInd w:val="0"/>
              <w:snapToGrid w:val="0"/>
              <w:jc w:val="center"/>
              <w:rPr>
                <w:sz w:val="24"/>
              </w:rPr>
            </w:pPr>
            <w:r>
              <w:rPr>
                <w:sz w:val="24"/>
              </w:rPr>
              <w:t>规格型号</w:t>
            </w:r>
          </w:p>
        </w:tc>
        <w:tc>
          <w:tcPr>
            <w:tcW w:w="1134"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1</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2</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3</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4</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5</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6</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7</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8</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bl>
    <w:p>
      <w:pPr>
        <w:spacing w:line="240" w:lineRule="atLeast"/>
        <w:ind w:firstLine="480" w:firstLineChars="200"/>
      </w:pPr>
      <w:r>
        <w:rPr>
          <w:sz w:val="24"/>
        </w:rPr>
        <w:t>说明：提供详细的货物和服务范围，包括货物和服务类别及制造（开发）商、备品备件等。</w:t>
      </w:r>
    </w:p>
    <w:p>
      <w:pPr>
        <w:spacing w:line="500" w:lineRule="exact"/>
        <w:rPr>
          <w:rFonts w:eastAsia="仿宋_GB2312"/>
          <w:sz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spacing w:line="480" w:lineRule="auto"/>
        <w:rPr>
          <w:bCs/>
          <w:sz w:val="24"/>
        </w:rPr>
      </w:pPr>
      <w:r>
        <w:rPr>
          <w:rFonts w:eastAsia="仿宋_GB2312"/>
          <w:bCs/>
          <w:szCs w:val="28"/>
        </w:rPr>
        <w:br w:type="page"/>
      </w:r>
      <w:r>
        <w:rPr>
          <w:bCs/>
          <w:sz w:val="24"/>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序号</w:t>
            </w:r>
          </w:p>
        </w:tc>
        <w:tc>
          <w:tcPr>
            <w:tcW w:w="4164" w:type="dxa"/>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资格性符合性检查内容</w:t>
            </w:r>
          </w:p>
        </w:tc>
        <w:tc>
          <w:tcPr>
            <w:tcW w:w="1265" w:type="dxa"/>
            <w:vAlign w:val="center"/>
          </w:tcPr>
          <w:p>
            <w:pPr>
              <w:ind w:left="-21" w:leftChars="-51" w:hanging="122" w:hangingChars="51"/>
              <w:jc w:val="center"/>
              <w:rPr>
                <w:rFonts w:ascii="Calibri" w:hAnsi="Calibri" w:eastAsia="宋体" w:cs="Times New Roman"/>
                <w:kern w:val="0"/>
                <w:sz w:val="24"/>
              </w:rPr>
            </w:pPr>
            <w:r>
              <w:rPr>
                <w:rFonts w:hint="eastAsia" w:ascii="Calibri" w:hAnsi="Calibri" w:eastAsia="宋体" w:cs="Times New Roman"/>
                <w:kern w:val="0"/>
                <w:sz w:val="24"/>
              </w:rPr>
              <w:t>响应文件响应情况</w:t>
            </w:r>
          </w:p>
        </w:tc>
        <w:tc>
          <w:tcPr>
            <w:tcW w:w="1096" w:type="dxa"/>
            <w:vAlign w:val="center"/>
          </w:tcPr>
          <w:p>
            <w:pPr>
              <w:ind w:left="-21" w:leftChars="-51" w:hanging="122" w:hangingChars="51"/>
              <w:jc w:val="center"/>
              <w:rPr>
                <w:rFonts w:ascii="Calibri" w:hAnsi="Calibri" w:eastAsia="宋体" w:cs="Times New Roman"/>
                <w:kern w:val="0"/>
                <w:sz w:val="24"/>
              </w:rPr>
            </w:pPr>
            <w:r>
              <w:rPr>
                <w:rFonts w:hint="eastAsia" w:ascii="Calibri" w:hAnsi="Calibri" w:eastAsia="宋体" w:cs="Times New Roman"/>
                <w:kern w:val="0"/>
                <w:sz w:val="24"/>
              </w:rPr>
              <w:t>偏离情况说明</w:t>
            </w:r>
          </w:p>
        </w:tc>
        <w:tc>
          <w:tcPr>
            <w:tcW w:w="1541" w:type="dxa"/>
            <w:vAlign w:val="center"/>
          </w:tcPr>
          <w:p>
            <w:pPr>
              <w:ind w:left="-21" w:leftChars="-51" w:hanging="122" w:hangingChars="51"/>
              <w:jc w:val="center"/>
              <w:rPr>
                <w:rFonts w:ascii="Calibri" w:hAnsi="Calibri" w:eastAsia="宋体" w:cs="Times New Roman"/>
                <w:kern w:val="0"/>
                <w:sz w:val="24"/>
              </w:rPr>
            </w:pPr>
            <w:r>
              <w:rPr>
                <w:rFonts w:hint="eastAsia" w:ascii="Calibri" w:hAnsi="Calibri" w:eastAsia="宋体" w:cs="Times New Roman"/>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1</w:t>
            </w:r>
          </w:p>
        </w:tc>
        <w:tc>
          <w:tcPr>
            <w:tcW w:w="4164" w:type="dxa"/>
            <w:vAlign w:val="top"/>
          </w:tcPr>
          <w:p>
            <w:pPr>
              <w:rPr>
                <w:rFonts w:ascii="Calibri" w:hAnsi="Calibri" w:eastAsia="宋体" w:cs="Times New Roman"/>
                <w:kern w:val="0"/>
                <w:sz w:val="24"/>
              </w:rPr>
            </w:pPr>
          </w:p>
        </w:tc>
        <w:tc>
          <w:tcPr>
            <w:tcW w:w="1265" w:type="dxa"/>
            <w:vAlign w:val="top"/>
          </w:tcPr>
          <w:p>
            <w:pPr>
              <w:jc w:val="center"/>
              <w:rPr>
                <w:rFonts w:ascii="Calibri" w:hAnsi="Calibri" w:eastAsia="宋体" w:cs="Times New Roman"/>
                <w:kern w:val="0"/>
                <w:sz w:val="24"/>
              </w:rPr>
            </w:pPr>
          </w:p>
        </w:tc>
        <w:tc>
          <w:tcPr>
            <w:tcW w:w="1096" w:type="dxa"/>
            <w:vAlign w:val="top"/>
          </w:tcPr>
          <w:p>
            <w:pPr>
              <w:jc w:val="center"/>
              <w:rPr>
                <w:rFonts w:ascii="Calibri" w:hAnsi="Calibri" w:eastAsia="宋体" w:cs="Times New Roman"/>
                <w:kern w:val="0"/>
                <w:sz w:val="24"/>
              </w:rPr>
            </w:pPr>
          </w:p>
        </w:tc>
        <w:tc>
          <w:tcPr>
            <w:tcW w:w="1541" w:type="dxa"/>
            <w:vAlign w:val="center"/>
          </w:tcPr>
          <w:p>
            <w:pPr>
              <w:ind w:left="-20" w:leftChars="-50" w:hanging="120" w:hangingChars="50"/>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2</w:t>
            </w:r>
          </w:p>
        </w:tc>
        <w:tc>
          <w:tcPr>
            <w:tcW w:w="4164" w:type="dxa"/>
            <w:vAlign w:val="top"/>
          </w:tcPr>
          <w:p>
            <w:pPr>
              <w:rPr>
                <w:rFonts w:ascii="Calibri" w:hAnsi="Calibri" w:eastAsia="宋体" w:cs="Times New Roman"/>
                <w:kern w:val="0"/>
                <w:sz w:val="24"/>
              </w:rPr>
            </w:pPr>
          </w:p>
        </w:tc>
        <w:tc>
          <w:tcPr>
            <w:tcW w:w="1265" w:type="dxa"/>
            <w:vAlign w:val="top"/>
          </w:tcPr>
          <w:p>
            <w:pPr>
              <w:jc w:val="center"/>
              <w:rPr>
                <w:rFonts w:ascii="Calibri" w:hAnsi="Calibri" w:eastAsia="宋体" w:cs="Times New Roman"/>
                <w:kern w:val="0"/>
                <w:sz w:val="24"/>
              </w:rPr>
            </w:pPr>
          </w:p>
        </w:tc>
        <w:tc>
          <w:tcPr>
            <w:tcW w:w="1096" w:type="dxa"/>
            <w:vAlign w:val="top"/>
          </w:tcPr>
          <w:p>
            <w:pPr>
              <w:jc w:val="center"/>
              <w:rPr>
                <w:rFonts w:ascii="Calibri" w:hAnsi="Calibri" w:eastAsia="宋体" w:cs="Times New Roman"/>
                <w:kern w:val="0"/>
                <w:sz w:val="24"/>
              </w:rPr>
            </w:pPr>
          </w:p>
        </w:tc>
        <w:tc>
          <w:tcPr>
            <w:tcW w:w="1541" w:type="dxa"/>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3</w:t>
            </w:r>
          </w:p>
        </w:tc>
        <w:tc>
          <w:tcPr>
            <w:tcW w:w="4164" w:type="dxa"/>
            <w:vAlign w:val="top"/>
          </w:tcPr>
          <w:p>
            <w:pPr>
              <w:rPr>
                <w:rFonts w:ascii="Calibri" w:hAnsi="Calibri" w:eastAsia="宋体" w:cs="Times New Roman"/>
                <w:kern w:val="0"/>
                <w:sz w:val="24"/>
              </w:rPr>
            </w:pPr>
          </w:p>
        </w:tc>
        <w:tc>
          <w:tcPr>
            <w:tcW w:w="1265" w:type="dxa"/>
            <w:vAlign w:val="top"/>
          </w:tcPr>
          <w:p>
            <w:pPr>
              <w:jc w:val="center"/>
              <w:rPr>
                <w:rFonts w:ascii="Calibri" w:hAnsi="Calibri" w:eastAsia="宋体" w:cs="Times New Roman"/>
                <w:kern w:val="0"/>
                <w:sz w:val="24"/>
              </w:rPr>
            </w:pPr>
          </w:p>
        </w:tc>
        <w:tc>
          <w:tcPr>
            <w:tcW w:w="1096" w:type="dxa"/>
            <w:vAlign w:val="top"/>
          </w:tcPr>
          <w:p>
            <w:pPr>
              <w:jc w:val="center"/>
              <w:rPr>
                <w:rFonts w:ascii="Calibri" w:hAnsi="Calibri" w:eastAsia="宋体" w:cs="Times New Roman"/>
                <w:kern w:val="0"/>
                <w:sz w:val="24"/>
              </w:rPr>
            </w:pPr>
          </w:p>
        </w:tc>
        <w:tc>
          <w:tcPr>
            <w:tcW w:w="1541" w:type="dxa"/>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4</w:t>
            </w:r>
          </w:p>
        </w:tc>
        <w:tc>
          <w:tcPr>
            <w:tcW w:w="4164" w:type="dxa"/>
            <w:vAlign w:val="top"/>
          </w:tcPr>
          <w:p>
            <w:pPr>
              <w:rPr>
                <w:rFonts w:ascii="Calibri" w:hAnsi="Calibri" w:eastAsia="宋体" w:cs="Times New Roman"/>
                <w:kern w:val="0"/>
                <w:sz w:val="24"/>
              </w:rPr>
            </w:pPr>
          </w:p>
        </w:tc>
        <w:tc>
          <w:tcPr>
            <w:tcW w:w="1265" w:type="dxa"/>
            <w:vAlign w:val="top"/>
          </w:tcPr>
          <w:p>
            <w:pPr>
              <w:jc w:val="center"/>
              <w:rPr>
                <w:rFonts w:ascii="Calibri" w:hAnsi="Calibri" w:eastAsia="宋体" w:cs="Times New Roman"/>
                <w:kern w:val="0"/>
                <w:sz w:val="24"/>
              </w:rPr>
            </w:pPr>
          </w:p>
        </w:tc>
        <w:tc>
          <w:tcPr>
            <w:tcW w:w="1096" w:type="dxa"/>
            <w:vAlign w:val="top"/>
          </w:tcPr>
          <w:p>
            <w:pPr>
              <w:jc w:val="center"/>
              <w:rPr>
                <w:rFonts w:ascii="Calibri" w:hAnsi="Calibri" w:eastAsia="宋体" w:cs="Times New Roman"/>
                <w:kern w:val="0"/>
                <w:sz w:val="24"/>
              </w:rPr>
            </w:pPr>
          </w:p>
        </w:tc>
        <w:tc>
          <w:tcPr>
            <w:tcW w:w="1541" w:type="dxa"/>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5</w:t>
            </w:r>
          </w:p>
        </w:tc>
        <w:tc>
          <w:tcPr>
            <w:tcW w:w="4164" w:type="dxa"/>
            <w:vAlign w:val="top"/>
          </w:tcPr>
          <w:p>
            <w:pPr>
              <w:rPr>
                <w:rFonts w:ascii="Calibri" w:hAnsi="Calibri" w:eastAsia="宋体" w:cs="Times New Roman"/>
                <w:kern w:val="0"/>
                <w:sz w:val="24"/>
              </w:rPr>
            </w:pPr>
          </w:p>
        </w:tc>
        <w:tc>
          <w:tcPr>
            <w:tcW w:w="1265" w:type="dxa"/>
            <w:vAlign w:val="top"/>
          </w:tcPr>
          <w:p>
            <w:pPr>
              <w:jc w:val="center"/>
              <w:rPr>
                <w:rFonts w:ascii="Calibri" w:hAnsi="Calibri" w:eastAsia="宋体" w:cs="Times New Roman"/>
                <w:kern w:val="0"/>
                <w:sz w:val="24"/>
              </w:rPr>
            </w:pPr>
          </w:p>
        </w:tc>
        <w:tc>
          <w:tcPr>
            <w:tcW w:w="1096" w:type="dxa"/>
            <w:vAlign w:val="top"/>
          </w:tcPr>
          <w:p>
            <w:pPr>
              <w:jc w:val="center"/>
              <w:rPr>
                <w:rFonts w:ascii="Calibri" w:hAnsi="Calibri" w:eastAsia="宋体" w:cs="Times New Roman"/>
                <w:kern w:val="0"/>
                <w:sz w:val="24"/>
              </w:rPr>
            </w:pPr>
          </w:p>
        </w:tc>
        <w:tc>
          <w:tcPr>
            <w:tcW w:w="1541" w:type="dxa"/>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6</w:t>
            </w:r>
          </w:p>
        </w:tc>
        <w:tc>
          <w:tcPr>
            <w:tcW w:w="4164" w:type="dxa"/>
            <w:vAlign w:val="top"/>
          </w:tcPr>
          <w:p>
            <w:pPr>
              <w:rPr>
                <w:rFonts w:ascii="Calibri" w:hAnsi="Calibri" w:eastAsia="宋体" w:cs="Times New Roman"/>
                <w:kern w:val="0"/>
                <w:sz w:val="24"/>
              </w:rPr>
            </w:pPr>
          </w:p>
        </w:tc>
        <w:tc>
          <w:tcPr>
            <w:tcW w:w="1265" w:type="dxa"/>
            <w:vAlign w:val="top"/>
          </w:tcPr>
          <w:p>
            <w:pPr>
              <w:jc w:val="left"/>
              <w:rPr>
                <w:rFonts w:ascii="Calibri" w:hAnsi="Calibri" w:eastAsia="宋体" w:cs="Times New Roman"/>
                <w:kern w:val="0"/>
                <w:sz w:val="24"/>
              </w:rPr>
            </w:pPr>
          </w:p>
        </w:tc>
        <w:tc>
          <w:tcPr>
            <w:tcW w:w="1096" w:type="dxa"/>
            <w:vAlign w:val="top"/>
          </w:tcPr>
          <w:p>
            <w:pPr>
              <w:jc w:val="left"/>
              <w:rPr>
                <w:rFonts w:ascii="Calibri" w:hAnsi="Calibri" w:eastAsia="宋体" w:cs="Times New Roman"/>
                <w:kern w:val="0"/>
                <w:sz w:val="24"/>
              </w:rPr>
            </w:pPr>
          </w:p>
        </w:tc>
        <w:tc>
          <w:tcPr>
            <w:tcW w:w="1541" w:type="dxa"/>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7</w:t>
            </w:r>
          </w:p>
        </w:tc>
        <w:tc>
          <w:tcPr>
            <w:tcW w:w="4164" w:type="dxa"/>
            <w:vAlign w:val="top"/>
          </w:tcPr>
          <w:p>
            <w:pPr>
              <w:rPr>
                <w:rFonts w:ascii="Calibri" w:hAnsi="Calibri" w:eastAsia="宋体" w:cs="Times New Roman"/>
                <w:kern w:val="0"/>
                <w:sz w:val="24"/>
              </w:rPr>
            </w:pPr>
          </w:p>
        </w:tc>
        <w:tc>
          <w:tcPr>
            <w:tcW w:w="1265" w:type="dxa"/>
            <w:vAlign w:val="top"/>
          </w:tcPr>
          <w:p>
            <w:pPr>
              <w:jc w:val="left"/>
              <w:rPr>
                <w:rFonts w:ascii="Calibri" w:hAnsi="Calibri" w:eastAsia="宋体" w:cs="Times New Roman"/>
                <w:kern w:val="0"/>
                <w:sz w:val="24"/>
              </w:rPr>
            </w:pPr>
          </w:p>
        </w:tc>
        <w:tc>
          <w:tcPr>
            <w:tcW w:w="1096" w:type="dxa"/>
            <w:vAlign w:val="top"/>
          </w:tcPr>
          <w:p>
            <w:pPr>
              <w:jc w:val="left"/>
              <w:rPr>
                <w:rFonts w:ascii="Calibri" w:hAnsi="Calibri" w:eastAsia="宋体" w:cs="Times New Roman"/>
                <w:kern w:val="0"/>
                <w:sz w:val="24"/>
              </w:rPr>
            </w:pPr>
          </w:p>
        </w:tc>
        <w:tc>
          <w:tcPr>
            <w:tcW w:w="1541" w:type="dxa"/>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8</w:t>
            </w:r>
          </w:p>
        </w:tc>
        <w:tc>
          <w:tcPr>
            <w:tcW w:w="4164" w:type="dxa"/>
            <w:vAlign w:val="top"/>
          </w:tcPr>
          <w:p>
            <w:pPr>
              <w:rPr>
                <w:rFonts w:ascii="Calibri" w:hAnsi="Calibri" w:eastAsia="宋体" w:cs="Times New Roman"/>
                <w:kern w:val="0"/>
                <w:sz w:val="24"/>
              </w:rPr>
            </w:pPr>
          </w:p>
        </w:tc>
        <w:tc>
          <w:tcPr>
            <w:tcW w:w="1265" w:type="dxa"/>
            <w:vAlign w:val="top"/>
          </w:tcPr>
          <w:p>
            <w:pPr>
              <w:jc w:val="center"/>
              <w:rPr>
                <w:rFonts w:ascii="Calibri" w:hAnsi="Calibri" w:eastAsia="宋体" w:cs="Times New Roman"/>
                <w:kern w:val="0"/>
                <w:sz w:val="24"/>
              </w:rPr>
            </w:pPr>
          </w:p>
        </w:tc>
        <w:tc>
          <w:tcPr>
            <w:tcW w:w="1096" w:type="dxa"/>
            <w:vAlign w:val="top"/>
          </w:tcPr>
          <w:p>
            <w:pPr>
              <w:jc w:val="center"/>
              <w:rPr>
                <w:rFonts w:ascii="Calibri" w:hAnsi="Calibri" w:eastAsia="宋体" w:cs="Times New Roman"/>
                <w:kern w:val="0"/>
                <w:sz w:val="24"/>
              </w:rPr>
            </w:pPr>
          </w:p>
        </w:tc>
        <w:tc>
          <w:tcPr>
            <w:tcW w:w="1541" w:type="dxa"/>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rPr>
            </w:pPr>
            <w:r>
              <w:rPr>
                <w:rFonts w:hint="eastAsia" w:ascii="Calibri" w:hAnsi="Calibri" w:eastAsia="宋体" w:cs="Times New Roman"/>
                <w:kern w:val="0"/>
                <w:sz w:val="24"/>
              </w:rPr>
              <w:t>9</w:t>
            </w:r>
          </w:p>
        </w:tc>
        <w:tc>
          <w:tcPr>
            <w:tcW w:w="4164" w:type="dxa"/>
            <w:vAlign w:val="top"/>
          </w:tcPr>
          <w:p>
            <w:pPr>
              <w:rPr>
                <w:rFonts w:ascii="Calibri" w:hAnsi="Calibri" w:eastAsia="宋体" w:cs="Times New Roman"/>
                <w:kern w:val="0"/>
                <w:sz w:val="24"/>
              </w:rPr>
            </w:pPr>
          </w:p>
        </w:tc>
        <w:tc>
          <w:tcPr>
            <w:tcW w:w="1265" w:type="dxa"/>
            <w:vAlign w:val="top"/>
          </w:tcPr>
          <w:p>
            <w:pPr>
              <w:jc w:val="center"/>
              <w:rPr>
                <w:rFonts w:ascii="Calibri" w:hAnsi="Calibri" w:eastAsia="宋体" w:cs="Times New Roman"/>
                <w:kern w:val="0"/>
                <w:sz w:val="24"/>
              </w:rPr>
            </w:pPr>
          </w:p>
        </w:tc>
        <w:tc>
          <w:tcPr>
            <w:tcW w:w="1096" w:type="dxa"/>
            <w:vAlign w:val="top"/>
          </w:tcPr>
          <w:p>
            <w:pPr>
              <w:jc w:val="center"/>
              <w:rPr>
                <w:rFonts w:ascii="Calibri" w:hAnsi="Calibri" w:eastAsia="宋体" w:cs="Times New Roman"/>
                <w:kern w:val="0"/>
                <w:sz w:val="24"/>
              </w:rPr>
            </w:pPr>
          </w:p>
        </w:tc>
        <w:tc>
          <w:tcPr>
            <w:tcW w:w="1541" w:type="dxa"/>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rPr>
            </w:pPr>
            <w:r>
              <w:rPr>
                <w:rFonts w:ascii="Calibri" w:hAnsi="Calibri" w:eastAsia="宋体" w:cs="Times New Roman"/>
                <w:kern w:val="0"/>
                <w:sz w:val="24"/>
              </w:rPr>
              <w:t>…</w:t>
            </w:r>
          </w:p>
        </w:tc>
        <w:tc>
          <w:tcPr>
            <w:tcW w:w="4164" w:type="dxa"/>
            <w:vAlign w:val="top"/>
          </w:tcPr>
          <w:p>
            <w:pPr>
              <w:rPr>
                <w:rFonts w:ascii="Calibri" w:hAnsi="Calibri" w:eastAsia="宋体" w:cs="Times New Roman"/>
                <w:kern w:val="0"/>
                <w:sz w:val="24"/>
              </w:rPr>
            </w:pPr>
          </w:p>
        </w:tc>
        <w:tc>
          <w:tcPr>
            <w:tcW w:w="1265" w:type="dxa"/>
            <w:vAlign w:val="top"/>
          </w:tcPr>
          <w:p>
            <w:pPr>
              <w:jc w:val="center"/>
              <w:rPr>
                <w:rFonts w:ascii="Calibri" w:hAnsi="Calibri" w:eastAsia="宋体" w:cs="Times New Roman"/>
                <w:kern w:val="0"/>
                <w:sz w:val="24"/>
              </w:rPr>
            </w:pPr>
          </w:p>
        </w:tc>
        <w:tc>
          <w:tcPr>
            <w:tcW w:w="1096" w:type="dxa"/>
            <w:vAlign w:val="top"/>
          </w:tcPr>
          <w:p>
            <w:pPr>
              <w:jc w:val="center"/>
              <w:rPr>
                <w:rFonts w:ascii="Calibri" w:hAnsi="Calibri" w:eastAsia="宋体" w:cs="Times New Roman"/>
                <w:kern w:val="0"/>
                <w:sz w:val="24"/>
              </w:rPr>
            </w:pPr>
          </w:p>
        </w:tc>
        <w:tc>
          <w:tcPr>
            <w:tcW w:w="1541" w:type="dxa"/>
            <w:vAlign w:val="center"/>
          </w:tcPr>
          <w:p>
            <w:pPr>
              <w:jc w:val="center"/>
              <w:rPr>
                <w:rFonts w:ascii="Calibri" w:hAnsi="Calibri" w:eastAsia="宋体"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kern w:val="0"/>
                <w:sz w:val="24"/>
              </w:rPr>
            </w:pPr>
            <w:r>
              <w:rPr>
                <w:rFonts w:hint="eastAsia" w:ascii="Calibri" w:hAnsi="Calibri" w:eastAsia="宋体" w:cs="Times New Roman"/>
                <w:kern w:val="0"/>
                <w:sz w:val="24"/>
              </w:rPr>
              <w:t>自评结论</w:t>
            </w:r>
          </w:p>
        </w:tc>
        <w:tc>
          <w:tcPr>
            <w:tcW w:w="1265" w:type="dxa"/>
            <w:vAlign w:val="top"/>
          </w:tcPr>
          <w:p>
            <w:pPr>
              <w:jc w:val="center"/>
              <w:rPr>
                <w:rFonts w:ascii="Calibri" w:hAnsi="Calibri" w:eastAsia="宋体" w:cs="Times New Roman"/>
                <w:kern w:val="0"/>
                <w:sz w:val="24"/>
              </w:rPr>
            </w:pPr>
          </w:p>
        </w:tc>
        <w:tc>
          <w:tcPr>
            <w:tcW w:w="1096" w:type="dxa"/>
            <w:vAlign w:val="top"/>
          </w:tcPr>
          <w:p>
            <w:pPr>
              <w:jc w:val="center"/>
              <w:rPr>
                <w:rFonts w:ascii="Calibri" w:hAnsi="Calibri" w:eastAsia="宋体" w:cs="Times New Roman"/>
                <w:kern w:val="0"/>
                <w:sz w:val="24"/>
              </w:rPr>
            </w:pPr>
          </w:p>
        </w:tc>
        <w:tc>
          <w:tcPr>
            <w:tcW w:w="1541" w:type="dxa"/>
            <w:vAlign w:val="center"/>
          </w:tcPr>
          <w:p>
            <w:pPr>
              <w:jc w:val="center"/>
              <w:rPr>
                <w:rFonts w:ascii="Calibri" w:hAnsi="Calibri" w:eastAsia="宋体" w:cs="Times New Roman"/>
                <w:kern w:val="0"/>
                <w:sz w:val="24"/>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sz w:val="24"/>
        </w:rPr>
      </w:pPr>
    </w:p>
    <w:p>
      <w:pPr>
        <w:widowControl/>
        <w:jc w:val="left"/>
        <w:rPr>
          <w:bCs/>
          <w:sz w:val="24"/>
        </w:rPr>
      </w:pPr>
      <w:r>
        <w:rPr>
          <w:bCs/>
          <w:sz w:val="24"/>
        </w:rPr>
        <w:br w:type="page"/>
      </w:r>
    </w:p>
    <w:p>
      <w:pPr>
        <w:spacing w:line="480" w:lineRule="auto"/>
        <w:rPr>
          <w:bCs/>
          <w:sz w:val="24"/>
        </w:rPr>
      </w:pPr>
      <w:r>
        <w:rPr>
          <w:rFonts w:hint="eastAsia"/>
          <w:bCs/>
          <w:sz w:val="24"/>
        </w:rPr>
        <w:t>附件5</w:t>
      </w:r>
    </w:p>
    <w:p>
      <w:pPr>
        <w:jc w:val="center"/>
        <w:rPr>
          <w:bCs/>
          <w:sz w:val="32"/>
          <w:szCs w:val="32"/>
        </w:rPr>
      </w:pPr>
      <w:r>
        <w:rPr>
          <w:bCs/>
          <w:sz w:val="32"/>
          <w:szCs w:val="32"/>
        </w:rPr>
        <w:t>技术响应、偏离情况说明表</w:t>
      </w:r>
    </w:p>
    <w:p>
      <w:pPr>
        <w:rPr>
          <w:bCs/>
          <w:sz w:val="24"/>
        </w:rPr>
      </w:pPr>
      <w:r>
        <w:rPr>
          <w:bCs/>
          <w:sz w:val="24"/>
        </w:rPr>
        <w:t>项目编号</w:t>
      </w:r>
      <w:r>
        <w:rPr>
          <w:rFonts w:hint="eastAsia"/>
          <w:sz w:val="24"/>
        </w:rPr>
        <w:t>（包号）</w:t>
      </w:r>
      <w:r>
        <w:rPr>
          <w:bCs/>
          <w:sz w:val="24"/>
        </w:rPr>
        <w:t>：</w:t>
      </w:r>
    </w:p>
    <w:p>
      <w:pPr>
        <w:rPr>
          <w:bCs/>
          <w:sz w:val="24"/>
        </w:rPr>
      </w:pPr>
      <w:r>
        <w:rPr>
          <w:bCs/>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jc w:val="center"/>
              <w:rPr>
                <w:bCs/>
                <w:sz w:val="24"/>
              </w:rPr>
            </w:pPr>
            <w:r>
              <w:rPr>
                <w:bCs/>
                <w:sz w:val="24"/>
              </w:rPr>
              <w:t>序号</w:t>
            </w:r>
          </w:p>
        </w:tc>
        <w:tc>
          <w:tcPr>
            <w:tcW w:w="2204" w:type="dxa"/>
            <w:vAlign w:val="center"/>
          </w:tcPr>
          <w:p>
            <w:pPr>
              <w:rPr>
                <w:bCs/>
                <w:sz w:val="24"/>
              </w:rPr>
            </w:pPr>
            <w:r>
              <w:rPr>
                <w:bCs/>
                <w:sz w:val="24"/>
              </w:rPr>
              <w:t>谈判文件要求部分</w:t>
            </w:r>
          </w:p>
        </w:tc>
        <w:tc>
          <w:tcPr>
            <w:tcW w:w="2269" w:type="dxa"/>
            <w:vAlign w:val="center"/>
          </w:tcPr>
          <w:p>
            <w:pPr>
              <w:ind w:leftChars="-38" w:right="-106" w:rightChars="-38" w:hanging="106" w:hangingChars="44"/>
              <w:jc w:val="center"/>
              <w:rPr>
                <w:bCs/>
                <w:sz w:val="24"/>
              </w:rPr>
            </w:pPr>
            <w:r>
              <w:rPr>
                <w:bCs/>
                <w:sz w:val="24"/>
              </w:rPr>
              <w:t>响应文件的响应部分</w:t>
            </w:r>
          </w:p>
        </w:tc>
        <w:tc>
          <w:tcPr>
            <w:tcW w:w="1278" w:type="dxa"/>
            <w:vAlign w:val="center"/>
          </w:tcPr>
          <w:p>
            <w:pPr>
              <w:jc w:val="center"/>
              <w:rPr>
                <w:bCs/>
                <w:sz w:val="24"/>
              </w:rPr>
            </w:pPr>
            <w:r>
              <w:rPr>
                <w:bCs/>
                <w:sz w:val="24"/>
              </w:rPr>
              <w:t>偏离说明</w:t>
            </w:r>
          </w:p>
        </w:tc>
        <w:tc>
          <w:tcPr>
            <w:tcW w:w="2315"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1</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2</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3</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4</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5</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6</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7</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8</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pPr>
        <w:rPr>
          <w:bCs/>
          <w:szCs w:val="28"/>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rPr>
          <w:sz w:val="24"/>
          <w:u w:val="single"/>
        </w:rPr>
      </w:pPr>
      <w:r>
        <w:rPr>
          <w:sz w:val="24"/>
        </w:rPr>
        <w:t>时间：</w:t>
      </w:r>
    </w:p>
    <w:p>
      <w:pPr>
        <w:rPr>
          <w:bCs/>
          <w:sz w:val="24"/>
        </w:rPr>
      </w:pPr>
      <w:r>
        <w:rPr>
          <w:bCs/>
          <w:szCs w:val="28"/>
        </w:rPr>
        <w:br w:type="page"/>
      </w:r>
      <w:r>
        <w:rPr>
          <w:bCs/>
          <w:sz w:val="24"/>
        </w:rPr>
        <w:t>附件</w:t>
      </w:r>
      <w:r>
        <w:rPr>
          <w:rFonts w:hint="eastAsia"/>
          <w:bCs/>
          <w:sz w:val="24"/>
        </w:rPr>
        <w:t>6</w:t>
      </w:r>
    </w:p>
    <w:p>
      <w:pPr>
        <w:jc w:val="center"/>
        <w:rPr>
          <w:bCs/>
          <w:sz w:val="32"/>
          <w:szCs w:val="32"/>
        </w:rPr>
      </w:pPr>
      <w:r>
        <w:rPr>
          <w:bCs/>
          <w:sz w:val="32"/>
          <w:szCs w:val="32"/>
        </w:rPr>
        <w:t>合同草案条款响应、偏离情况说明表</w:t>
      </w:r>
    </w:p>
    <w:p>
      <w:pPr>
        <w:rPr>
          <w:bCs/>
          <w:sz w:val="24"/>
        </w:rPr>
      </w:pPr>
      <w:r>
        <w:rPr>
          <w:bCs/>
          <w:sz w:val="24"/>
        </w:rPr>
        <w:t>项目名称：</w:t>
      </w:r>
    </w:p>
    <w:p>
      <w:pPr>
        <w:rPr>
          <w:bCs/>
          <w:sz w:val="24"/>
        </w:rPr>
      </w:pPr>
      <w:r>
        <w:rPr>
          <w:bCs/>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0" w:hRule="atLeast"/>
        </w:trPr>
        <w:tc>
          <w:tcPr>
            <w:tcW w:w="456" w:type="dxa"/>
            <w:vAlign w:val="center"/>
          </w:tcPr>
          <w:p>
            <w:pPr>
              <w:rPr>
                <w:bCs/>
                <w:sz w:val="24"/>
              </w:rPr>
            </w:pPr>
            <w:r>
              <w:rPr>
                <w:bCs/>
                <w:sz w:val="24"/>
              </w:rPr>
              <w:t>序号</w:t>
            </w:r>
          </w:p>
        </w:tc>
        <w:tc>
          <w:tcPr>
            <w:tcW w:w="2061" w:type="dxa"/>
            <w:vAlign w:val="center"/>
          </w:tcPr>
          <w:p>
            <w:pPr>
              <w:ind w:right="-106" w:rightChars="-38"/>
              <w:jc w:val="center"/>
              <w:rPr>
                <w:bCs/>
                <w:sz w:val="24"/>
              </w:rPr>
            </w:pPr>
            <w:r>
              <w:rPr>
                <w:bCs/>
                <w:sz w:val="24"/>
              </w:rPr>
              <w:t>谈判文件要求部分</w:t>
            </w:r>
          </w:p>
        </w:tc>
        <w:tc>
          <w:tcPr>
            <w:tcW w:w="2269" w:type="dxa"/>
            <w:vAlign w:val="center"/>
          </w:tcPr>
          <w:p>
            <w:pPr>
              <w:ind w:left="2" w:leftChars="-38" w:right="-106" w:rightChars="-38" w:hanging="108" w:hangingChars="45"/>
              <w:jc w:val="center"/>
              <w:rPr>
                <w:bCs/>
                <w:sz w:val="24"/>
              </w:rPr>
            </w:pPr>
            <w:r>
              <w:rPr>
                <w:bCs/>
                <w:sz w:val="24"/>
              </w:rPr>
              <w:t>响应文件的响应部分</w:t>
            </w:r>
          </w:p>
        </w:tc>
        <w:tc>
          <w:tcPr>
            <w:tcW w:w="1277" w:type="dxa"/>
            <w:vAlign w:val="center"/>
          </w:tcPr>
          <w:p>
            <w:pPr>
              <w:jc w:val="center"/>
              <w:rPr>
                <w:bCs/>
                <w:sz w:val="24"/>
              </w:rPr>
            </w:pPr>
            <w:r>
              <w:rPr>
                <w:bCs/>
                <w:sz w:val="24"/>
              </w:rPr>
              <w:t>偏离说明</w:t>
            </w:r>
          </w:p>
        </w:tc>
        <w:tc>
          <w:tcPr>
            <w:tcW w:w="2459"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1</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2</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3</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4</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5</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6</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7</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8</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bl>
    <w:p>
      <w:pPr>
        <w:pStyle w:val="17"/>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19"/>
        <w:spacing w:line="500" w:lineRule="exact"/>
        <w:rPr>
          <w:rFonts w:ascii="Times New Roman" w:hAnsi="Times New Roman" w:cs="Times New Roman"/>
          <w:sz w:val="24"/>
          <w:szCs w:val="24"/>
        </w:rPr>
      </w:pPr>
    </w:p>
    <w:p>
      <w:pPr>
        <w:rPr>
          <w:bCs/>
          <w:sz w:val="24"/>
        </w:rPr>
      </w:pPr>
      <w:r>
        <w:rPr>
          <w:bCs/>
          <w:sz w:val="24"/>
        </w:rPr>
        <w:t>附件</w:t>
      </w:r>
      <w:r>
        <w:rPr>
          <w:rFonts w:hint="eastAsia"/>
          <w:bCs/>
          <w:sz w:val="24"/>
        </w:rPr>
        <w:t>7</w:t>
      </w:r>
    </w:p>
    <w:p>
      <w:pPr>
        <w:jc w:val="center"/>
        <w:rPr>
          <w:bCs/>
          <w:sz w:val="32"/>
          <w:szCs w:val="32"/>
        </w:rPr>
      </w:pPr>
      <w:r>
        <w:rPr>
          <w:bCs/>
          <w:sz w:val="32"/>
          <w:szCs w:val="32"/>
        </w:rPr>
        <w:t>法人</w:t>
      </w:r>
      <w:r>
        <w:rPr>
          <w:rFonts w:hint="eastAsia"/>
          <w:bCs/>
          <w:sz w:val="32"/>
          <w:szCs w:val="32"/>
        </w:rPr>
        <w:t>（负责人）</w:t>
      </w:r>
      <w:r>
        <w:rPr>
          <w:bCs/>
          <w:sz w:val="32"/>
          <w:szCs w:val="32"/>
        </w:rPr>
        <w:t>代表授权书</w:t>
      </w:r>
    </w:p>
    <w:p>
      <w:pPr>
        <w:spacing w:beforeLines="50" w:afterLines="100"/>
        <w:rPr>
          <w:bCs/>
          <w:sz w:val="24"/>
        </w:rPr>
      </w:pPr>
    </w:p>
    <w:p>
      <w:pPr>
        <w:spacing w:beforeLines="50" w:afterLines="100"/>
        <w:rPr>
          <w:bCs/>
          <w:sz w:val="24"/>
        </w:rPr>
      </w:pPr>
      <w:r>
        <w:rPr>
          <w:rFonts w:hint="eastAsia"/>
          <w:bCs/>
          <w:sz w:val="24"/>
        </w:rPr>
        <w:t>（集中采购机构名称）</w:t>
      </w:r>
      <w:r>
        <w:rPr>
          <w:bCs/>
          <w:sz w:val="24"/>
        </w:rPr>
        <w:t>：</w:t>
      </w:r>
    </w:p>
    <w:p>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Lines="50" w:afterLines="100" w:line="440" w:lineRule="exact"/>
        <w:rPr>
          <w:bCs/>
          <w:sz w:val="24"/>
        </w:rPr>
      </w:pPr>
    </w:p>
    <w:p>
      <w:pPr>
        <w:spacing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pPr>
        <w:spacing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pPr>
        <w:spacing w:beforeLines="100" w:after="100" w:afterAutospacing="1"/>
        <w:ind w:firstLine="480" w:firstLineChars="200"/>
        <w:rPr>
          <w:bCs/>
          <w:sz w:val="24"/>
          <w:u w:val="single"/>
        </w:rPr>
      </w:pPr>
      <w:r>
        <w:rPr>
          <w:bCs/>
          <w:sz w:val="24"/>
        </w:rPr>
        <w:t>电话：电话（手机）：</w:t>
      </w:r>
    </w:p>
    <w:p>
      <w:pPr>
        <w:spacing w:beforeLines="100" w:after="100" w:afterAutospacing="1"/>
        <w:ind w:firstLine="480" w:firstLineChars="200"/>
        <w:rPr>
          <w:bCs/>
          <w:sz w:val="24"/>
          <w:u w:val="single"/>
        </w:rPr>
      </w:pPr>
      <w:r>
        <w:rPr>
          <w:bCs/>
          <w:sz w:val="24"/>
        </w:rPr>
        <w:t>传真：办公电话/传真：</w:t>
      </w:r>
    </w:p>
    <w:p>
      <w:pPr>
        <w:spacing w:beforeLines="50" w:afterLines="100"/>
        <w:rPr>
          <w:bCs/>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2" w:hRule="atLeast"/>
        </w:trPr>
        <w:tc>
          <w:tcPr>
            <w:tcW w:w="8522" w:type="dxa"/>
            <w:vAlign w:val="top"/>
          </w:tcPr>
          <w:p>
            <w:pPr>
              <w:spacing w:beforeLines="50" w:afterLines="100"/>
              <w:rPr>
                <w:bCs/>
                <w:sz w:val="24"/>
              </w:rPr>
            </w:pPr>
            <w:r>
              <w:rPr>
                <w:bCs/>
                <w:sz w:val="24"/>
              </w:rPr>
              <w:t>粘贴被授权人身份证（复印件）</w:t>
            </w:r>
          </w:p>
        </w:tc>
      </w:tr>
    </w:tbl>
    <w:p>
      <w:pPr>
        <w:spacing w:beforeLines="50" w:afterLines="100"/>
        <w:rPr>
          <w:bCs/>
          <w:sz w:val="24"/>
        </w:rPr>
      </w:pPr>
    </w:p>
    <w:p>
      <w:pPr>
        <w:spacing w:beforeLines="50" w:afterLines="100"/>
        <w:rPr>
          <w:bCs/>
          <w:sz w:val="24"/>
        </w:rPr>
      </w:pPr>
      <w:r>
        <w:rPr>
          <w:rFonts w:eastAsia="仿宋_GB2312"/>
          <w:bCs/>
          <w:sz w:val="24"/>
        </w:rPr>
        <w:br w:type="page"/>
      </w:r>
      <w:r>
        <w:rPr>
          <w:bCs/>
          <w:sz w:val="24"/>
        </w:rPr>
        <w:t>附件</w:t>
      </w:r>
      <w:r>
        <w:rPr>
          <w:rFonts w:hint="eastAsia"/>
          <w:bCs/>
          <w:sz w:val="24"/>
        </w:rPr>
        <w:t>8</w:t>
      </w:r>
    </w:p>
    <w:p>
      <w:pPr>
        <w:spacing w:line="500" w:lineRule="exact"/>
        <w:jc w:val="center"/>
        <w:rPr>
          <w:bCs/>
          <w:sz w:val="32"/>
          <w:szCs w:val="32"/>
        </w:rPr>
      </w:pPr>
      <w:r>
        <w:rPr>
          <w:rFonts w:hint="eastAsia"/>
          <w:bCs/>
          <w:sz w:val="32"/>
          <w:szCs w:val="32"/>
        </w:rPr>
        <w:t>法人或者其他组织的营业执照等证明文件，自然人的</w:t>
      </w:r>
    </w:p>
    <w:p>
      <w:pPr>
        <w:spacing w:line="500" w:lineRule="exact"/>
        <w:jc w:val="center"/>
        <w:rPr>
          <w:bCs/>
          <w:sz w:val="32"/>
          <w:szCs w:val="32"/>
        </w:rPr>
      </w:pPr>
      <w:r>
        <w:rPr>
          <w:rFonts w:hint="eastAsia"/>
          <w:bCs/>
          <w:sz w:val="32"/>
          <w:szCs w:val="32"/>
        </w:rPr>
        <w:t>身份证明等</w:t>
      </w:r>
      <w:r>
        <w:rPr>
          <w:bCs/>
          <w:sz w:val="32"/>
          <w:szCs w:val="32"/>
        </w:rPr>
        <w:t>证明材料</w:t>
      </w:r>
    </w:p>
    <w:p>
      <w:pPr>
        <w:rPr>
          <w:rFonts w:eastAsia="仿宋_GB2312"/>
          <w:bCs/>
          <w:szCs w:val="28"/>
        </w:rPr>
      </w:pPr>
    </w:p>
    <w:p>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pPr>
        <w:spacing w:line="440" w:lineRule="exact"/>
        <w:ind w:left="360" w:hanging="360" w:hangingChars="150"/>
        <w:rPr>
          <w:bCs/>
          <w:sz w:val="24"/>
        </w:rPr>
      </w:pPr>
    </w:p>
    <w:p>
      <w:pPr>
        <w:widowControl/>
        <w:jc w:val="left"/>
        <w:rPr>
          <w:bCs/>
          <w:sz w:val="24"/>
        </w:rPr>
      </w:pPr>
      <w:r>
        <w:rPr>
          <w:bCs/>
          <w:sz w:val="24"/>
        </w:rPr>
        <w:br w:type="page"/>
      </w:r>
    </w:p>
    <w:p>
      <w:pPr>
        <w:spacing w:line="440" w:lineRule="exact"/>
        <w:ind w:left="360" w:hanging="360" w:hangingChars="150"/>
        <w:rPr>
          <w:bCs/>
          <w:sz w:val="24"/>
        </w:rPr>
      </w:pPr>
      <w:r>
        <w:rPr>
          <w:bCs/>
          <w:sz w:val="24"/>
        </w:rPr>
        <w:t>附件</w:t>
      </w:r>
      <w:r>
        <w:rPr>
          <w:rFonts w:hint="eastAsia"/>
          <w:bCs/>
          <w:sz w:val="24"/>
        </w:rPr>
        <w:t>9</w:t>
      </w:r>
    </w:p>
    <w:p>
      <w:pPr>
        <w:spacing w:line="440" w:lineRule="exact"/>
        <w:ind w:left="3" w:leftChars="1" w:firstLine="480" w:firstLineChars="200"/>
        <w:rPr>
          <w:bCs/>
          <w:sz w:val="24"/>
        </w:rPr>
      </w:pPr>
    </w:p>
    <w:p>
      <w:pPr>
        <w:widowControl/>
        <w:jc w:val="left"/>
        <w:rPr>
          <w:bCs/>
          <w:sz w:val="24"/>
        </w:rPr>
      </w:pPr>
    </w:p>
    <w:p>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pPr>
        <w:spacing w:line="440" w:lineRule="exact"/>
        <w:jc w:val="center"/>
        <w:rPr>
          <w:rFonts w:ascii="宋体" w:hAnsi="宋体"/>
          <w:bCs/>
          <w:sz w:val="32"/>
          <w:szCs w:val="32"/>
        </w:rPr>
      </w:pPr>
      <w:r>
        <w:rPr>
          <w:rFonts w:hint="eastAsia" w:ascii="宋体" w:hAnsi="宋体"/>
          <w:bCs/>
          <w:sz w:val="32"/>
          <w:szCs w:val="32"/>
        </w:rPr>
        <w:t>证明材料</w:t>
      </w:r>
    </w:p>
    <w:p>
      <w:pPr>
        <w:spacing w:line="440" w:lineRule="exact"/>
        <w:jc w:val="center"/>
        <w:rPr>
          <w:rFonts w:ascii="宋体" w:hAnsi="宋体"/>
          <w:bCs/>
          <w:sz w:val="32"/>
          <w:szCs w:val="32"/>
        </w:rPr>
      </w:pPr>
    </w:p>
    <w:p>
      <w:pPr>
        <w:spacing w:line="500" w:lineRule="exact"/>
        <w:jc w:val="center"/>
        <w:rPr>
          <w:rFonts w:eastAsia="宋体"/>
          <w:bCs/>
          <w:sz w:val="24"/>
        </w:rPr>
      </w:pPr>
      <w:r>
        <w:rPr>
          <w:rFonts w:hint="eastAsia" w:ascii="宋体" w:hAnsi="宋体"/>
          <w:bCs/>
          <w:sz w:val="24"/>
        </w:rPr>
        <w:t>（提供履行合同所必需的设备和专业技术能力的相关文件）</w:t>
      </w:r>
    </w:p>
    <w:p>
      <w:pPr>
        <w:widowControl/>
        <w:jc w:val="left"/>
        <w:rPr>
          <w:sz w:val="24"/>
        </w:rPr>
      </w:pPr>
      <w:r>
        <w:rPr>
          <w:sz w:val="24"/>
        </w:rPr>
        <w:br w:type="page"/>
      </w:r>
    </w:p>
    <w:p>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1" w:usb1="080E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26</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545E"/>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C5B7C"/>
    <w:rsid w:val="000D1869"/>
    <w:rsid w:val="000E161F"/>
    <w:rsid w:val="000E41DF"/>
    <w:rsid w:val="000F2057"/>
    <w:rsid w:val="000F3592"/>
    <w:rsid w:val="000F5347"/>
    <w:rsid w:val="001014B4"/>
    <w:rsid w:val="001048F7"/>
    <w:rsid w:val="00107AFB"/>
    <w:rsid w:val="001135E5"/>
    <w:rsid w:val="00117677"/>
    <w:rsid w:val="00133A4D"/>
    <w:rsid w:val="00137ED6"/>
    <w:rsid w:val="001444FE"/>
    <w:rsid w:val="00147D7B"/>
    <w:rsid w:val="00154A79"/>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205F"/>
    <w:rsid w:val="00233348"/>
    <w:rsid w:val="00236ACA"/>
    <w:rsid w:val="00252C65"/>
    <w:rsid w:val="00270F16"/>
    <w:rsid w:val="00271374"/>
    <w:rsid w:val="00283928"/>
    <w:rsid w:val="0028569D"/>
    <w:rsid w:val="00285FAF"/>
    <w:rsid w:val="002A4A9F"/>
    <w:rsid w:val="002A5A29"/>
    <w:rsid w:val="002A64D9"/>
    <w:rsid w:val="002A6568"/>
    <w:rsid w:val="002B43FE"/>
    <w:rsid w:val="002C2957"/>
    <w:rsid w:val="002C7C13"/>
    <w:rsid w:val="002E77B5"/>
    <w:rsid w:val="002F057F"/>
    <w:rsid w:val="002F07B0"/>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4D9E"/>
    <w:rsid w:val="00367552"/>
    <w:rsid w:val="00370D67"/>
    <w:rsid w:val="003778E0"/>
    <w:rsid w:val="0038523F"/>
    <w:rsid w:val="003A16BC"/>
    <w:rsid w:val="003A33A7"/>
    <w:rsid w:val="003A7A9A"/>
    <w:rsid w:val="003B041C"/>
    <w:rsid w:val="003B7BF3"/>
    <w:rsid w:val="003C4D79"/>
    <w:rsid w:val="003C6C22"/>
    <w:rsid w:val="003C7D80"/>
    <w:rsid w:val="003D133C"/>
    <w:rsid w:val="003D6B22"/>
    <w:rsid w:val="003E2520"/>
    <w:rsid w:val="003F12BA"/>
    <w:rsid w:val="003F50DE"/>
    <w:rsid w:val="00402CEB"/>
    <w:rsid w:val="004121CD"/>
    <w:rsid w:val="00415075"/>
    <w:rsid w:val="00427193"/>
    <w:rsid w:val="00432073"/>
    <w:rsid w:val="00433066"/>
    <w:rsid w:val="00437AD6"/>
    <w:rsid w:val="004601AA"/>
    <w:rsid w:val="00461AA3"/>
    <w:rsid w:val="00467A55"/>
    <w:rsid w:val="00476F54"/>
    <w:rsid w:val="0047738B"/>
    <w:rsid w:val="00482074"/>
    <w:rsid w:val="004832D0"/>
    <w:rsid w:val="004845E2"/>
    <w:rsid w:val="00487B68"/>
    <w:rsid w:val="00491219"/>
    <w:rsid w:val="00491692"/>
    <w:rsid w:val="00493214"/>
    <w:rsid w:val="004A4C07"/>
    <w:rsid w:val="004B1581"/>
    <w:rsid w:val="004B2A12"/>
    <w:rsid w:val="004B30C5"/>
    <w:rsid w:val="004B4813"/>
    <w:rsid w:val="004B6F6A"/>
    <w:rsid w:val="004C4C24"/>
    <w:rsid w:val="004C7F3C"/>
    <w:rsid w:val="004E01E8"/>
    <w:rsid w:val="004E0CD3"/>
    <w:rsid w:val="004E261C"/>
    <w:rsid w:val="004F12D5"/>
    <w:rsid w:val="004F433C"/>
    <w:rsid w:val="004F434D"/>
    <w:rsid w:val="004F6151"/>
    <w:rsid w:val="00502CCA"/>
    <w:rsid w:val="00506857"/>
    <w:rsid w:val="00534683"/>
    <w:rsid w:val="005466BB"/>
    <w:rsid w:val="005467A8"/>
    <w:rsid w:val="00546F17"/>
    <w:rsid w:val="005517EC"/>
    <w:rsid w:val="00553914"/>
    <w:rsid w:val="005569C8"/>
    <w:rsid w:val="00560C50"/>
    <w:rsid w:val="005626C9"/>
    <w:rsid w:val="00565346"/>
    <w:rsid w:val="005663FA"/>
    <w:rsid w:val="00573399"/>
    <w:rsid w:val="005777EA"/>
    <w:rsid w:val="00584BF5"/>
    <w:rsid w:val="0058596B"/>
    <w:rsid w:val="0058757A"/>
    <w:rsid w:val="005A1D9A"/>
    <w:rsid w:val="005A3ED1"/>
    <w:rsid w:val="005B126C"/>
    <w:rsid w:val="005B5AF8"/>
    <w:rsid w:val="005B5EBA"/>
    <w:rsid w:val="005C5EEA"/>
    <w:rsid w:val="005D0A3B"/>
    <w:rsid w:val="005D0C70"/>
    <w:rsid w:val="005D132B"/>
    <w:rsid w:val="005D2854"/>
    <w:rsid w:val="005D4689"/>
    <w:rsid w:val="005D6296"/>
    <w:rsid w:val="005D7A94"/>
    <w:rsid w:val="005E033E"/>
    <w:rsid w:val="005E1832"/>
    <w:rsid w:val="005E66E3"/>
    <w:rsid w:val="005F7153"/>
    <w:rsid w:val="005F71EC"/>
    <w:rsid w:val="006124B6"/>
    <w:rsid w:val="006157DD"/>
    <w:rsid w:val="00617B2D"/>
    <w:rsid w:val="006250C8"/>
    <w:rsid w:val="00625ADB"/>
    <w:rsid w:val="00631884"/>
    <w:rsid w:val="00635655"/>
    <w:rsid w:val="00636196"/>
    <w:rsid w:val="00636576"/>
    <w:rsid w:val="00641CF1"/>
    <w:rsid w:val="00646836"/>
    <w:rsid w:val="0065131B"/>
    <w:rsid w:val="0066645A"/>
    <w:rsid w:val="0066685A"/>
    <w:rsid w:val="00666BBB"/>
    <w:rsid w:val="006676D2"/>
    <w:rsid w:val="0067140B"/>
    <w:rsid w:val="00671465"/>
    <w:rsid w:val="00675420"/>
    <w:rsid w:val="0067700A"/>
    <w:rsid w:val="00691AF9"/>
    <w:rsid w:val="00694469"/>
    <w:rsid w:val="006950A7"/>
    <w:rsid w:val="00695E1A"/>
    <w:rsid w:val="00696453"/>
    <w:rsid w:val="006A1281"/>
    <w:rsid w:val="006A1A6F"/>
    <w:rsid w:val="006A2CAD"/>
    <w:rsid w:val="006A573C"/>
    <w:rsid w:val="006C24F6"/>
    <w:rsid w:val="006D1686"/>
    <w:rsid w:val="006D3F78"/>
    <w:rsid w:val="006D699F"/>
    <w:rsid w:val="006E037A"/>
    <w:rsid w:val="006E0B88"/>
    <w:rsid w:val="006E44BA"/>
    <w:rsid w:val="006E4AD9"/>
    <w:rsid w:val="006F4A0C"/>
    <w:rsid w:val="007031B2"/>
    <w:rsid w:val="0071611D"/>
    <w:rsid w:val="00720FDC"/>
    <w:rsid w:val="00721572"/>
    <w:rsid w:val="00726C21"/>
    <w:rsid w:val="00733253"/>
    <w:rsid w:val="00734792"/>
    <w:rsid w:val="00740F07"/>
    <w:rsid w:val="00741642"/>
    <w:rsid w:val="00741CFF"/>
    <w:rsid w:val="007436E4"/>
    <w:rsid w:val="00743C97"/>
    <w:rsid w:val="00751368"/>
    <w:rsid w:val="00751D76"/>
    <w:rsid w:val="00754E0A"/>
    <w:rsid w:val="00766B73"/>
    <w:rsid w:val="00776770"/>
    <w:rsid w:val="00784E0E"/>
    <w:rsid w:val="00786F69"/>
    <w:rsid w:val="007915CC"/>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7E2"/>
    <w:rsid w:val="00832F19"/>
    <w:rsid w:val="008338A4"/>
    <w:rsid w:val="00837418"/>
    <w:rsid w:val="008433C2"/>
    <w:rsid w:val="00847324"/>
    <w:rsid w:val="00855EE4"/>
    <w:rsid w:val="00872177"/>
    <w:rsid w:val="00872C3F"/>
    <w:rsid w:val="0087676D"/>
    <w:rsid w:val="0088104E"/>
    <w:rsid w:val="0089007C"/>
    <w:rsid w:val="00892B2A"/>
    <w:rsid w:val="00897533"/>
    <w:rsid w:val="008A2244"/>
    <w:rsid w:val="008A5600"/>
    <w:rsid w:val="008A696D"/>
    <w:rsid w:val="008A7F29"/>
    <w:rsid w:val="008B2D5E"/>
    <w:rsid w:val="008B36CC"/>
    <w:rsid w:val="008B403B"/>
    <w:rsid w:val="008B41A6"/>
    <w:rsid w:val="008C07DA"/>
    <w:rsid w:val="008C5A75"/>
    <w:rsid w:val="008C6D19"/>
    <w:rsid w:val="008C78A9"/>
    <w:rsid w:val="008C7EDC"/>
    <w:rsid w:val="008D26BD"/>
    <w:rsid w:val="008D310D"/>
    <w:rsid w:val="008D3859"/>
    <w:rsid w:val="008F2E73"/>
    <w:rsid w:val="008F5276"/>
    <w:rsid w:val="008F57E8"/>
    <w:rsid w:val="0090149B"/>
    <w:rsid w:val="0090400F"/>
    <w:rsid w:val="00912A90"/>
    <w:rsid w:val="00913A31"/>
    <w:rsid w:val="00921D6F"/>
    <w:rsid w:val="009224B9"/>
    <w:rsid w:val="00923954"/>
    <w:rsid w:val="00924A27"/>
    <w:rsid w:val="00925A4E"/>
    <w:rsid w:val="00931DFD"/>
    <w:rsid w:val="00934769"/>
    <w:rsid w:val="00945509"/>
    <w:rsid w:val="00945F7B"/>
    <w:rsid w:val="009477B2"/>
    <w:rsid w:val="00950E14"/>
    <w:rsid w:val="00962F07"/>
    <w:rsid w:val="00970923"/>
    <w:rsid w:val="00971E12"/>
    <w:rsid w:val="00972A7E"/>
    <w:rsid w:val="00974044"/>
    <w:rsid w:val="00982221"/>
    <w:rsid w:val="00984E56"/>
    <w:rsid w:val="0099006B"/>
    <w:rsid w:val="009946F7"/>
    <w:rsid w:val="009A00B8"/>
    <w:rsid w:val="009A0A20"/>
    <w:rsid w:val="009A6BBD"/>
    <w:rsid w:val="009B0A7F"/>
    <w:rsid w:val="009B0ED7"/>
    <w:rsid w:val="009B1CFC"/>
    <w:rsid w:val="009B434E"/>
    <w:rsid w:val="009B46C3"/>
    <w:rsid w:val="009C0C5D"/>
    <w:rsid w:val="009C2D4A"/>
    <w:rsid w:val="009C421D"/>
    <w:rsid w:val="009C5142"/>
    <w:rsid w:val="009D7C8B"/>
    <w:rsid w:val="009E2048"/>
    <w:rsid w:val="009E27BB"/>
    <w:rsid w:val="009E6440"/>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64489"/>
    <w:rsid w:val="00A71C99"/>
    <w:rsid w:val="00A756A1"/>
    <w:rsid w:val="00A77A1C"/>
    <w:rsid w:val="00A81BE9"/>
    <w:rsid w:val="00A905EA"/>
    <w:rsid w:val="00A907D4"/>
    <w:rsid w:val="00A92248"/>
    <w:rsid w:val="00AA53DB"/>
    <w:rsid w:val="00AA6949"/>
    <w:rsid w:val="00AA7676"/>
    <w:rsid w:val="00AB1478"/>
    <w:rsid w:val="00AB44F6"/>
    <w:rsid w:val="00AB4B88"/>
    <w:rsid w:val="00AB4F86"/>
    <w:rsid w:val="00AB5E46"/>
    <w:rsid w:val="00AC2841"/>
    <w:rsid w:val="00AC342E"/>
    <w:rsid w:val="00AC691A"/>
    <w:rsid w:val="00AD38BD"/>
    <w:rsid w:val="00AE69B6"/>
    <w:rsid w:val="00AE7877"/>
    <w:rsid w:val="00AF2B40"/>
    <w:rsid w:val="00AF5576"/>
    <w:rsid w:val="00AF6C96"/>
    <w:rsid w:val="00B00E8F"/>
    <w:rsid w:val="00B0636C"/>
    <w:rsid w:val="00B10CEE"/>
    <w:rsid w:val="00B14395"/>
    <w:rsid w:val="00B15450"/>
    <w:rsid w:val="00B22C0F"/>
    <w:rsid w:val="00B247EE"/>
    <w:rsid w:val="00B255E9"/>
    <w:rsid w:val="00B37580"/>
    <w:rsid w:val="00B42733"/>
    <w:rsid w:val="00B427DB"/>
    <w:rsid w:val="00B4349A"/>
    <w:rsid w:val="00B442BA"/>
    <w:rsid w:val="00B4490C"/>
    <w:rsid w:val="00B44AF6"/>
    <w:rsid w:val="00B46B23"/>
    <w:rsid w:val="00B5126F"/>
    <w:rsid w:val="00B56A08"/>
    <w:rsid w:val="00B637E4"/>
    <w:rsid w:val="00B64FBE"/>
    <w:rsid w:val="00B658A1"/>
    <w:rsid w:val="00B764A0"/>
    <w:rsid w:val="00B80E29"/>
    <w:rsid w:val="00B80EFB"/>
    <w:rsid w:val="00BA092B"/>
    <w:rsid w:val="00BA6A28"/>
    <w:rsid w:val="00BB09DF"/>
    <w:rsid w:val="00BB576F"/>
    <w:rsid w:val="00BC7360"/>
    <w:rsid w:val="00BD014E"/>
    <w:rsid w:val="00BD1078"/>
    <w:rsid w:val="00BD25D8"/>
    <w:rsid w:val="00BD4458"/>
    <w:rsid w:val="00BD6887"/>
    <w:rsid w:val="00BE09DD"/>
    <w:rsid w:val="00BE0DF9"/>
    <w:rsid w:val="00BE6DC4"/>
    <w:rsid w:val="00BF2FA9"/>
    <w:rsid w:val="00C016BF"/>
    <w:rsid w:val="00C020F9"/>
    <w:rsid w:val="00C04389"/>
    <w:rsid w:val="00C05C30"/>
    <w:rsid w:val="00C11B2E"/>
    <w:rsid w:val="00C2578E"/>
    <w:rsid w:val="00C27B89"/>
    <w:rsid w:val="00C353F0"/>
    <w:rsid w:val="00C4398F"/>
    <w:rsid w:val="00C440DA"/>
    <w:rsid w:val="00C47BFB"/>
    <w:rsid w:val="00C53AFF"/>
    <w:rsid w:val="00C604FC"/>
    <w:rsid w:val="00C60A53"/>
    <w:rsid w:val="00C635C3"/>
    <w:rsid w:val="00C63F6C"/>
    <w:rsid w:val="00C71C47"/>
    <w:rsid w:val="00C8075B"/>
    <w:rsid w:val="00C85C4C"/>
    <w:rsid w:val="00C87726"/>
    <w:rsid w:val="00C904A3"/>
    <w:rsid w:val="00C93A67"/>
    <w:rsid w:val="00C95955"/>
    <w:rsid w:val="00CA1489"/>
    <w:rsid w:val="00CA5F94"/>
    <w:rsid w:val="00CB04AE"/>
    <w:rsid w:val="00CB1598"/>
    <w:rsid w:val="00CB458D"/>
    <w:rsid w:val="00CB7CF8"/>
    <w:rsid w:val="00CD1FC4"/>
    <w:rsid w:val="00CE4643"/>
    <w:rsid w:val="00CE47A6"/>
    <w:rsid w:val="00CE6AA9"/>
    <w:rsid w:val="00D01F9A"/>
    <w:rsid w:val="00D02EBB"/>
    <w:rsid w:val="00D073A9"/>
    <w:rsid w:val="00D12539"/>
    <w:rsid w:val="00D133D8"/>
    <w:rsid w:val="00D235CB"/>
    <w:rsid w:val="00D237F6"/>
    <w:rsid w:val="00D37451"/>
    <w:rsid w:val="00D404AE"/>
    <w:rsid w:val="00D43DA9"/>
    <w:rsid w:val="00D509A3"/>
    <w:rsid w:val="00D51D6B"/>
    <w:rsid w:val="00D53242"/>
    <w:rsid w:val="00D53B2D"/>
    <w:rsid w:val="00D56690"/>
    <w:rsid w:val="00D71C8E"/>
    <w:rsid w:val="00D74E7D"/>
    <w:rsid w:val="00D840A2"/>
    <w:rsid w:val="00D851A6"/>
    <w:rsid w:val="00D93C3A"/>
    <w:rsid w:val="00DA5C39"/>
    <w:rsid w:val="00DA718D"/>
    <w:rsid w:val="00DC0115"/>
    <w:rsid w:val="00DC05A5"/>
    <w:rsid w:val="00DC2FAA"/>
    <w:rsid w:val="00DC3AEE"/>
    <w:rsid w:val="00DE01BE"/>
    <w:rsid w:val="00DE26C1"/>
    <w:rsid w:val="00DE287A"/>
    <w:rsid w:val="00DF0F26"/>
    <w:rsid w:val="00DF7C2F"/>
    <w:rsid w:val="00DF7ED8"/>
    <w:rsid w:val="00E00192"/>
    <w:rsid w:val="00E04346"/>
    <w:rsid w:val="00E226F3"/>
    <w:rsid w:val="00E239AC"/>
    <w:rsid w:val="00E24FB2"/>
    <w:rsid w:val="00E45EBF"/>
    <w:rsid w:val="00E47A7A"/>
    <w:rsid w:val="00E519EC"/>
    <w:rsid w:val="00E53495"/>
    <w:rsid w:val="00E70662"/>
    <w:rsid w:val="00E94523"/>
    <w:rsid w:val="00E96947"/>
    <w:rsid w:val="00EA1AEA"/>
    <w:rsid w:val="00EA2F67"/>
    <w:rsid w:val="00EA3C4A"/>
    <w:rsid w:val="00EA5809"/>
    <w:rsid w:val="00EB39FE"/>
    <w:rsid w:val="00EB6713"/>
    <w:rsid w:val="00EC0AA5"/>
    <w:rsid w:val="00ED2180"/>
    <w:rsid w:val="00ED3DD9"/>
    <w:rsid w:val="00EE2D0A"/>
    <w:rsid w:val="00EE36EB"/>
    <w:rsid w:val="00EE48A1"/>
    <w:rsid w:val="00EE61CD"/>
    <w:rsid w:val="00EE63B1"/>
    <w:rsid w:val="00EE6628"/>
    <w:rsid w:val="00EF3523"/>
    <w:rsid w:val="00F00132"/>
    <w:rsid w:val="00F01ACB"/>
    <w:rsid w:val="00F12BC1"/>
    <w:rsid w:val="00F34045"/>
    <w:rsid w:val="00F35895"/>
    <w:rsid w:val="00F360DA"/>
    <w:rsid w:val="00F41141"/>
    <w:rsid w:val="00F43A8E"/>
    <w:rsid w:val="00F51AE0"/>
    <w:rsid w:val="00F600CA"/>
    <w:rsid w:val="00F67AD9"/>
    <w:rsid w:val="00F73098"/>
    <w:rsid w:val="00F8404C"/>
    <w:rsid w:val="00F92593"/>
    <w:rsid w:val="00F92BAF"/>
    <w:rsid w:val="00F93F9A"/>
    <w:rsid w:val="00F968C6"/>
    <w:rsid w:val="00FA29F5"/>
    <w:rsid w:val="00FC0CCB"/>
    <w:rsid w:val="00FC1453"/>
    <w:rsid w:val="00FC3413"/>
    <w:rsid w:val="00FC4177"/>
    <w:rsid w:val="00FD0892"/>
    <w:rsid w:val="00FD58F6"/>
    <w:rsid w:val="00FE026B"/>
    <w:rsid w:val="00FE29C6"/>
    <w:rsid w:val="00FE5A8A"/>
    <w:rsid w:val="00FE6C0D"/>
    <w:rsid w:val="00FF0CBB"/>
    <w:rsid w:val="00FF1DE8"/>
    <w:rsid w:val="00FF6097"/>
    <w:rsid w:val="02F001BD"/>
    <w:rsid w:val="03B879BD"/>
    <w:rsid w:val="07C60AD1"/>
    <w:rsid w:val="08B81DB2"/>
    <w:rsid w:val="09030CCB"/>
    <w:rsid w:val="0EEB39CE"/>
    <w:rsid w:val="0F8746FF"/>
    <w:rsid w:val="0FC53F1F"/>
    <w:rsid w:val="0FF7619D"/>
    <w:rsid w:val="125A7EB2"/>
    <w:rsid w:val="14EA2A51"/>
    <w:rsid w:val="154F0471"/>
    <w:rsid w:val="1A181A58"/>
    <w:rsid w:val="1A7E11A8"/>
    <w:rsid w:val="1AC5406D"/>
    <w:rsid w:val="1E2D009D"/>
    <w:rsid w:val="1E79510F"/>
    <w:rsid w:val="1F3D4E04"/>
    <w:rsid w:val="201777BC"/>
    <w:rsid w:val="20190C68"/>
    <w:rsid w:val="21C75029"/>
    <w:rsid w:val="22342D56"/>
    <w:rsid w:val="22712A75"/>
    <w:rsid w:val="22D20AB4"/>
    <w:rsid w:val="2313321B"/>
    <w:rsid w:val="2536116A"/>
    <w:rsid w:val="25D022F5"/>
    <w:rsid w:val="278E49DD"/>
    <w:rsid w:val="27A350C9"/>
    <w:rsid w:val="27DE6A68"/>
    <w:rsid w:val="28E031A8"/>
    <w:rsid w:val="292C1AC3"/>
    <w:rsid w:val="29785275"/>
    <w:rsid w:val="29910B8B"/>
    <w:rsid w:val="29A700D2"/>
    <w:rsid w:val="29BD4EAB"/>
    <w:rsid w:val="2ABC2FAF"/>
    <w:rsid w:val="2BD60246"/>
    <w:rsid w:val="2BEE066E"/>
    <w:rsid w:val="2D2A45A1"/>
    <w:rsid w:val="2E9F173C"/>
    <w:rsid w:val="2FE64540"/>
    <w:rsid w:val="301F2AC2"/>
    <w:rsid w:val="30726AA0"/>
    <w:rsid w:val="30D371F5"/>
    <w:rsid w:val="314255FB"/>
    <w:rsid w:val="317733D4"/>
    <w:rsid w:val="31851400"/>
    <w:rsid w:val="32EC2126"/>
    <w:rsid w:val="33DE7477"/>
    <w:rsid w:val="33ED04D4"/>
    <w:rsid w:val="390C015B"/>
    <w:rsid w:val="3BFF1EB4"/>
    <w:rsid w:val="3C4C6F6F"/>
    <w:rsid w:val="3CA52504"/>
    <w:rsid w:val="3CAE265B"/>
    <w:rsid w:val="3D0A15E4"/>
    <w:rsid w:val="3E5625A5"/>
    <w:rsid w:val="3EEC759A"/>
    <w:rsid w:val="3F1C2DAF"/>
    <w:rsid w:val="3FBF5C51"/>
    <w:rsid w:val="3FE15711"/>
    <w:rsid w:val="41B93DED"/>
    <w:rsid w:val="41DC3F59"/>
    <w:rsid w:val="468E05AE"/>
    <w:rsid w:val="48F30E98"/>
    <w:rsid w:val="48F653C6"/>
    <w:rsid w:val="48FF62E7"/>
    <w:rsid w:val="49D22F66"/>
    <w:rsid w:val="4A5E00AD"/>
    <w:rsid w:val="4A6C22CF"/>
    <w:rsid w:val="4A812BC6"/>
    <w:rsid w:val="4ABA4FED"/>
    <w:rsid w:val="4BC44FFC"/>
    <w:rsid w:val="4D04796C"/>
    <w:rsid w:val="4E0A1ADA"/>
    <w:rsid w:val="4E783885"/>
    <w:rsid w:val="4E98343A"/>
    <w:rsid w:val="4FE7700F"/>
    <w:rsid w:val="50AC1DB1"/>
    <w:rsid w:val="54410624"/>
    <w:rsid w:val="55253FB7"/>
    <w:rsid w:val="59DD3641"/>
    <w:rsid w:val="5C736601"/>
    <w:rsid w:val="5F5C5AA2"/>
    <w:rsid w:val="60A752EB"/>
    <w:rsid w:val="60BB2386"/>
    <w:rsid w:val="60F628D0"/>
    <w:rsid w:val="61024215"/>
    <w:rsid w:val="626B0803"/>
    <w:rsid w:val="640E4FCF"/>
    <w:rsid w:val="66922B0B"/>
    <w:rsid w:val="671E39F6"/>
    <w:rsid w:val="68AC4473"/>
    <w:rsid w:val="69A03929"/>
    <w:rsid w:val="6C8D10FA"/>
    <w:rsid w:val="6D723B1C"/>
    <w:rsid w:val="6DD334C2"/>
    <w:rsid w:val="6EC300BD"/>
    <w:rsid w:val="6F2C3AAD"/>
    <w:rsid w:val="70F32E43"/>
    <w:rsid w:val="71040BBF"/>
    <w:rsid w:val="71B63C09"/>
    <w:rsid w:val="728E55F8"/>
    <w:rsid w:val="74703564"/>
    <w:rsid w:val="74C17D69"/>
    <w:rsid w:val="74F31F1B"/>
    <w:rsid w:val="767574FA"/>
    <w:rsid w:val="78FC749D"/>
    <w:rsid w:val="7A0238F6"/>
    <w:rsid w:val="7A434599"/>
    <w:rsid w:val="7A8450B9"/>
    <w:rsid w:val="7B8E42AC"/>
    <w:rsid w:val="7BFC718C"/>
    <w:rsid w:val="7E0A2025"/>
    <w:rsid w:val="7E7261F9"/>
    <w:rsid w:val="7F1129CA"/>
    <w:rsid w:val="7F6525E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eastAsia="宋体" w:cs="Times New Roman"/>
      <w:b/>
      <w:bCs/>
      <w:szCs w:val="24"/>
    </w:rPr>
  </w:style>
  <w:style w:type="paragraph" w:styleId="12">
    <w:name w:val="annotation text"/>
    <w:basedOn w:val="1"/>
    <w:link w:val="97"/>
    <w:uiPriority w:val="0"/>
    <w:pPr>
      <w:jc w:val="left"/>
    </w:pPr>
    <w:rPr>
      <w:rFonts w:ascii="Calibri" w:hAnsi="Calibri" w:eastAsia="宋体" w:cs="黑体"/>
      <w:szCs w:val="22"/>
    </w:rPr>
  </w:style>
  <w:style w:type="paragraph" w:styleId="13">
    <w:name w:val="Normal Indent"/>
    <w:basedOn w:val="1"/>
    <w:link w:val="98"/>
    <w:uiPriority w:val="0"/>
    <w:pPr>
      <w:ind w:firstLine="420"/>
    </w:pPr>
    <w:rPr>
      <w:rFonts w:ascii="Calibri" w:hAnsi="Calibri" w:eastAsia="宋体" w:cs="黑体"/>
      <w:sz w:val="21"/>
      <w:szCs w:val="22"/>
    </w:rPr>
  </w:style>
  <w:style w:type="paragraph" w:styleId="14">
    <w:name w:val="List Bullet"/>
    <w:basedOn w:val="1"/>
    <w:uiPriority w:val="0"/>
    <w:pPr>
      <w:numPr>
        <w:ilvl w:val="0"/>
        <w:numId w:val="2"/>
      </w:numPr>
    </w:pPr>
    <w:rPr>
      <w:sz w:val="21"/>
    </w:rPr>
  </w:style>
  <w:style w:type="paragraph" w:styleId="15">
    <w:name w:val="Document Map"/>
    <w:basedOn w:val="1"/>
    <w:link w:val="96"/>
    <w:semiHidden/>
    <w:uiPriority w:val="0"/>
    <w:rPr>
      <w:rFonts w:ascii="Heiti SC Light" w:hAnsi="Calibri" w:eastAsia="Times New Roman"/>
      <w:sz w:val="24"/>
    </w:rPr>
  </w:style>
  <w:style w:type="paragraph" w:styleId="16">
    <w:name w:val="Body Text"/>
    <w:basedOn w:val="1"/>
    <w:link w:val="101"/>
    <w:uiPriority w:val="0"/>
    <w:pPr>
      <w:spacing w:line="420" w:lineRule="auto"/>
    </w:pPr>
    <w:rPr>
      <w:sz w:val="24"/>
    </w:rPr>
  </w:style>
  <w:style w:type="paragraph" w:styleId="17">
    <w:name w:val="Body Text Indent"/>
    <w:basedOn w:val="1"/>
    <w:link w:val="85"/>
    <w:uiPriority w:val="0"/>
    <w:pPr>
      <w:ind w:firstLine="600"/>
    </w:pPr>
    <w:rPr>
      <w:sz w:val="32"/>
      <w:szCs w:val="20"/>
    </w:rPr>
  </w:style>
  <w:style w:type="paragraph" w:styleId="18">
    <w:name w:val="toc 3"/>
    <w:basedOn w:val="1"/>
    <w:next w:val="1"/>
    <w:uiPriority w:val="0"/>
    <w:pPr>
      <w:ind w:left="840" w:leftChars="400"/>
    </w:pPr>
    <w:rPr>
      <w:sz w:val="21"/>
    </w:rPr>
  </w:style>
  <w:style w:type="paragraph" w:styleId="19">
    <w:name w:val="Plain Text"/>
    <w:basedOn w:val="1"/>
    <w:link w:val="84"/>
    <w:uiPriority w:val="0"/>
    <w:rPr>
      <w:rFonts w:ascii="宋体" w:hAnsi="Courier New" w:cs="Courier New"/>
      <w:sz w:val="21"/>
      <w:szCs w:val="21"/>
    </w:rPr>
  </w:style>
  <w:style w:type="paragraph" w:styleId="20">
    <w:name w:val="Balloon Text"/>
    <w:basedOn w:val="1"/>
    <w:link w:val="86"/>
    <w:unhideWhenUsed/>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99"/>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uiPriority w:val="99"/>
    <w:rPr>
      <w:color w:val="800080"/>
      <w:u w:val="single"/>
    </w:rPr>
  </w:style>
  <w:style w:type="character" w:styleId="30">
    <w:name w:val="Hyperlink"/>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lang/>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uiPriority w:val="0"/>
    <w:rPr>
      <w:rFonts w:ascii="Times New Roman" w:hAnsi="Times New Roman" w:eastAsia="宋体" w:cs="Times New Roman"/>
      <w:sz w:val="32"/>
      <w:szCs w:val="20"/>
    </w:rPr>
  </w:style>
  <w:style w:type="character" w:customStyle="1" w:styleId="86">
    <w:name w:val="批注框文本 Char"/>
    <w:basedOn w:val="27"/>
    <w:link w:val="20"/>
    <w:uiPriority w:val="0"/>
    <w:rPr>
      <w:rFonts w:ascii="Times New Roman" w:hAnsi="Times New Roman" w:eastAsia="宋体" w:cs="Times New Roman"/>
      <w:sz w:val="18"/>
      <w:szCs w:val="18"/>
    </w:rPr>
  </w:style>
  <w:style w:type="character" w:customStyle="1" w:styleId="87">
    <w:name w:val="标题 1 Char"/>
    <w:basedOn w:val="27"/>
    <w:link w:val="2"/>
    <w:uiPriority w:val="0"/>
    <w:rPr>
      <w:rFonts w:ascii="Calibri" w:hAnsi="Calibri" w:eastAsia="仿宋" w:cs="Times New Roman"/>
      <w:b/>
      <w:bCs/>
      <w:kern w:val="44"/>
      <w:sz w:val="30"/>
      <w:szCs w:val="44"/>
    </w:rPr>
  </w:style>
  <w:style w:type="character" w:customStyle="1" w:styleId="88">
    <w:name w:val="标题 2 Char"/>
    <w:basedOn w:val="27"/>
    <w:link w:val="3"/>
    <w:uiPriority w:val="0"/>
    <w:rPr>
      <w:rFonts w:ascii="Cambria" w:hAnsi="Cambria" w:eastAsia="宋体" w:cs="Times New Roman"/>
      <w:b/>
      <w:bCs/>
      <w:sz w:val="28"/>
      <w:szCs w:val="32"/>
    </w:rPr>
  </w:style>
  <w:style w:type="character" w:customStyle="1" w:styleId="89">
    <w:name w:val="标题 3 Char"/>
    <w:basedOn w:val="27"/>
    <w:link w:val="4"/>
    <w:uiPriority w:val="0"/>
    <w:rPr>
      <w:rFonts w:ascii="Calibri" w:hAnsi="Calibri" w:eastAsia="宋体" w:cs="Times New Roman"/>
      <w:b/>
      <w:bCs/>
      <w:sz w:val="32"/>
      <w:szCs w:val="32"/>
    </w:rPr>
  </w:style>
  <w:style w:type="character" w:customStyle="1" w:styleId="90">
    <w:name w:val="标题 4 Char"/>
    <w:basedOn w:val="27"/>
    <w:link w:val="5"/>
    <w:uiPriority w:val="0"/>
    <w:rPr>
      <w:rFonts w:ascii="Cambria" w:hAnsi="Cambria" w:eastAsia="宋体" w:cs="Times New Roman"/>
      <w:b/>
      <w:bCs/>
      <w:sz w:val="28"/>
      <w:szCs w:val="28"/>
    </w:rPr>
  </w:style>
  <w:style w:type="character" w:customStyle="1" w:styleId="91">
    <w:name w:val="标题 5 Char"/>
    <w:basedOn w:val="27"/>
    <w:link w:val="6"/>
    <w:uiPriority w:val="0"/>
    <w:rPr>
      <w:rFonts w:ascii="Times New Roman" w:hAnsi="Times New Roman" w:eastAsia="宋体" w:cs="Times New Roman"/>
      <w:b/>
      <w:bCs/>
      <w:kern w:val="0"/>
      <w:sz w:val="28"/>
      <w:szCs w:val="28"/>
    </w:rPr>
  </w:style>
  <w:style w:type="character" w:customStyle="1" w:styleId="92">
    <w:name w:val="标题 6 Char"/>
    <w:basedOn w:val="27"/>
    <w:link w:val="7"/>
    <w:uiPriority w:val="0"/>
    <w:rPr>
      <w:rFonts w:ascii="Arial" w:hAnsi="Arial" w:eastAsia="黑体" w:cs="Times New Roman"/>
      <w:b/>
      <w:bCs/>
      <w:kern w:val="0"/>
      <w:sz w:val="24"/>
      <w:szCs w:val="24"/>
    </w:rPr>
  </w:style>
  <w:style w:type="character" w:customStyle="1" w:styleId="93">
    <w:name w:val="标题 7 Char"/>
    <w:basedOn w:val="27"/>
    <w:link w:val="8"/>
    <w:uiPriority w:val="0"/>
    <w:rPr>
      <w:rFonts w:ascii="Times New Roman" w:hAnsi="Times New Roman" w:eastAsia="宋体" w:cs="Times New Roman"/>
      <w:b/>
      <w:bCs/>
      <w:kern w:val="0"/>
      <w:sz w:val="24"/>
      <w:szCs w:val="24"/>
    </w:rPr>
  </w:style>
  <w:style w:type="character" w:customStyle="1" w:styleId="94">
    <w:name w:val="标题 8 Char"/>
    <w:basedOn w:val="27"/>
    <w:link w:val="9"/>
    <w:uiPriority w:val="0"/>
    <w:rPr>
      <w:rFonts w:ascii="Arial" w:hAnsi="Arial" w:eastAsia="黑体" w:cs="Times New Roman"/>
      <w:kern w:val="0"/>
      <w:sz w:val="24"/>
      <w:szCs w:val="24"/>
    </w:rPr>
  </w:style>
  <w:style w:type="character" w:customStyle="1" w:styleId="95">
    <w:name w:val="标题 9 Char"/>
    <w:basedOn w:val="27"/>
    <w:link w:val="10"/>
    <w:uiPriority w:val="0"/>
    <w:rPr>
      <w:rFonts w:ascii="Arial" w:hAnsi="Arial" w:eastAsia="黑体" w:cs="Times New Roman"/>
      <w:kern w:val="0"/>
      <w:szCs w:val="21"/>
    </w:rPr>
  </w:style>
  <w:style w:type="character" w:customStyle="1" w:styleId="96">
    <w:name w:val="文档结构图 Char"/>
    <w:basedOn w:val="27"/>
    <w:link w:val="15"/>
    <w:semiHidden/>
    <w:uiPriority w:val="0"/>
    <w:rPr>
      <w:rFonts w:ascii="Heiti SC Light" w:hAnsi="Calibri" w:eastAsia="Times New Roman" w:cs="Times New Roman"/>
      <w:sz w:val="24"/>
      <w:szCs w:val="24"/>
    </w:rPr>
  </w:style>
  <w:style w:type="character" w:customStyle="1" w:styleId="97">
    <w:name w:val="批注文字 Char"/>
    <w:link w:val="12"/>
    <w:uiPriority w:val="0"/>
    <w:rPr>
      <w:sz w:val="28"/>
    </w:rPr>
  </w:style>
  <w:style w:type="character" w:customStyle="1" w:styleId="98">
    <w:name w:val="正文缩进 Char"/>
    <w:link w:val="13"/>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7"/>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Char"/>
    <w:basedOn w:val="27"/>
    <w:link w:val="24"/>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uiPriority w:val="0"/>
    <w:rPr>
      <w:rFonts w:ascii="Times New Roman" w:hAnsi="Times New Roman" w:eastAsia="宋体" w:cs="Times New Roman"/>
      <w:sz w:val="18"/>
      <w:szCs w:val="18"/>
    </w:rPr>
  </w:style>
  <w:style w:type="character" w:customStyle="1" w:styleId="107">
    <w:name w:val="批注主题 Char"/>
    <w:basedOn w:val="97"/>
    <w:link w:val="11"/>
    <w:semiHidden/>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1575</Words>
  <Characters>8983</Characters>
  <Lines>74</Lines>
  <Paragraphs>21</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2022-07-05T07:58:00Z</cp:lastPrinted>
  <dcterms:modified xsi:type="dcterms:W3CDTF">2022-07-13T06:25:04Z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