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  <w:lang w:eastAsia="zh-CN"/>
        </w:rPr>
        <w:t>木兰湖基地场地整治与修缮工作监理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木兰湖基地场地整治与修缮工作监理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木兰湖基地场地整治与修缮工作监理项目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40000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eastAsia="zh-CN"/>
        </w:rPr>
        <w:t>木兰湖基地场地整治与修缮工作监理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30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郭浩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15271820683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11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30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D214D65"/>
    <w:rsid w:val="25ED2E50"/>
    <w:rsid w:val="26613029"/>
    <w:rsid w:val="27C72500"/>
    <w:rsid w:val="28B96D78"/>
    <w:rsid w:val="29FB372C"/>
    <w:rsid w:val="2C380F7F"/>
    <w:rsid w:val="2C9B6F2C"/>
    <w:rsid w:val="30E9709E"/>
    <w:rsid w:val="319246BC"/>
    <w:rsid w:val="350836FD"/>
    <w:rsid w:val="3624163E"/>
    <w:rsid w:val="3848681F"/>
    <w:rsid w:val="394F65C0"/>
    <w:rsid w:val="3DC570E7"/>
    <w:rsid w:val="3E055907"/>
    <w:rsid w:val="3F7367C3"/>
    <w:rsid w:val="42255A37"/>
    <w:rsid w:val="42E41D7A"/>
    <w:rsid w:val="478F4D99"/>
    <w:rsid w:val="488066D2"/>
    <w:rsid w:val="4B546C58"/>
    <w:rsid w:val="4E1E7AD4"/>
    <w:rsid w:val="502D12D5"/>
    <w:rsid w:val="50317799"/>
    <w:rsid w:val="505E3E70"/>
    <w:rsid w:val="56290D2D"/>
    <w:rsid w:val="56F03CB1"/>
    <w:rsid w:val="5E9716B3"/>
    <w:rsid w:val="5FA0032A"/>
    <w:rsid w:val="63321358"/>
    <w:rsid w:val="68A93AD6"/>
    <w:rsid w:val="690F4E10"/>
    <w:rsid w:val="6B321020"/>
    <w:rsid w:val="6F7E6734"/>
    <w:rsid w:val="72302FB4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2021-11-30T07:56:40Z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