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/>
          <w:b/>
          <w:bCs/>
          <w:color w:val="FF0000"/>
          <w:sz w:val="52"/>
          <w:szCs w:val="72"/>
        </w:rPr>
      </w:pPr>
    </w:p>
    <w:p>
      <w:pPr>
        <w:pStyle w:val="2"/>
      </w:pPr>
    </w:p>
    <w:p>
      <w:pPr>
        <w:jc w:val="distribute"/>
        <w:rPr>
          <w:b/>
          <w:bCs/>
          <w:color w:val="FF0000"/>
          <w:sz w:val="52"/>
          <w:szCs w:val="72"/>
        </w:rPr>
      </w:pPr>
    </w:p>
    <w:p>
      <w:pPr>
        <w:jc w:val="distribute"/>
        <w:rPr>
          <w:b/>
          <w:bCs/>
          <w:color w:val="FF0000"/>
          <w:sz w:val="52"/>
          <w:szCs w:val="72"/>
        </w:rPr>
      </w:pPr>
      <w:r>
        <w:rPr>
          <w:rFonts w:hint="eastAsia"/>
          <w:b/>
          <w:bCs/>
          <w:color w:val="FF0000"/>
          <w:sz w:val="52"/>
          <w:szCs w:val="72"/>
        </w:rPr>
        <w:t>中国产业海外发展协会</w:t>
      </w:r>
    </w:p>
    <w:p>
      <w:pPr>
        <w:pStyle w:val="2"/>
        <w:jc w:val="distribute"/>
        <w:rPr>
          <w:b/>
          <w:bCs/>
          <w:color w:val="FF0000"/>
          <w:sz w:val="52"/>
          <w:szCs w:val="72"/>
        </w:rPr>
      </w:pPr>
      <w:r>
        <w:rPr>
          <w:rFonts w:hint="eastAsia"/>
          <w:b/>
          <w:bCs/>
          <w:color w:val="FF0000"/>
          <w:sz w:val="52"/>
          <w:szCs w:val="72"/>
        </w:rPr>
        <w:t>欧美同学会企业家联谊会</w:t>
      </w:r>
    </w:p>
    <w:p>
      <w:pPr>
        <w:pStyle w:val="2"/>
        <w:jc w:val="distribute"/>
        <w:rPr>
          <w:b/>
          <w:bCs/>
          <w:color w:val="FF0000"/>
          <w:sz w:val="52"/>
          <w:szCs w:val="72"/>
        </w:rPr>
      </w:pPr>
      <w:r>
        <w:rPr>
          <w:rFonts w:hint="eastAsia"/>
          <w:b/>
          <w:bCs/>
          <w:color w:val="FF0000"/>
          <w:sz w:val="52"/>
          <w:szCs w:val="72"/>
        </w:rPr>
        <w:t>中国农业国际交流协会</w:t>
      </w:r>
    </w:p>
    <w:p>
      <w:pPr>
        <w:jc w:val="center"/>
        <w:rPr>
          <w:b/>
          <w:bCs/>
          <w:sz w:val="32"/>
          <w:szCs w:val="40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123825</wp:posOffset>
                </wp:positionV>
                <wp:extent cx="530415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4905" y="2780030"/>
                          <a:ext cx="53041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65pt;margin-top:9.75pt;height:0pt;width:417.65pt;z-index:251658240;mso-width-relative:page;mso-height-relative:page;" filled="f" stroked="t" coordsize="21600,21600" o:gfxdata="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rZzszWAAAABwEAAA8AAAAA&#10;AAAAAQAgAAAAIgAAAGRycy9kb3ducmV2LnhtbFBLAQIUABQAAAAIAIdO4kDkFu6o3QEAAH4DAAAO&#10;AAAAAAAAAAEAIAAAACUBAABkcnMvZTJvRG9jLnhtbFBLBQYAAAAABgAGAFkBAAB0BQAAAAA=&#10;">
                <v:fill on="f" focussize="0,0"/>
                <v:stroke weight="2.25pt" color="#FF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ind w:right="600"/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pStyle w:val="2"/>
        <w:ind w:right="600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2019中国国际油菜产业大会邀请函</w:t>
      </w:r>
    </w:p>
    <w:p>
      <w:pPr>
        <w:pStyle w:val="2"/>
        <w:ind w:right="6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ind w:right="600"/>
        <w:jc w:val="both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各有关单位：</w:t>
      </w:r>
    </w:p>
    <w:p>
      <w:pPr>
        <w:pStyle w:val="2"/>
        <w:ind w:right="600"/>
        <w:jc w:val="both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pStyle w:val="2"/>
        <w:spacing w:line="600" w:lineRule="auto"/>
        <w:ind w:left="0" w:leftChars="0" w:right="326" w:righ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国油料产业发展大会是全国油料产业的年度盛会，是油料科研、生产、贸易、加工等部门之间交流研讨、对接合作与协同发展平台。2018年首届大会在湖北武汉成功举办，吸引了全国农业主管和推广部门、科研教学机构、农业科研院所、油料作物与专业合作社、国内外油料加工与销售企业、农资企业等单位数百人参会。</w:t>
      </w:r>
    </w:p>
    <w:p>
      <w:pPr>
        <w:pStyle w:val="2"/>
        <w:spacing w:line="600" w:lineRule="auto"/>
        <w:ind w:left="0" w:leftChars="0" w:right="106" w:righ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spacing w:line="600" w:lineRule="auto"/>
        <w:ind w:left="0" w:leftChars="0" w:right="326" w:righ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于2018年第一届成功举办的高起点上，中国农业技术推广中心将于2019年9月9日至11日，召开“第二届全国油料产业发展大会”，预计参会人数达2百余人、参展企业数百家。同期我们将举办由中国产业海外发展协会、欧美同学会企业家联谊会、中国农业国际交流协会联合主办的“2019中国国际油菜产业大会”，围绕中国油菜产业发展机遇与挑战、中国植物油料夯内扩外“走出去”等议题展开，会议中将重磅推出：“中国产业海外发展协会植物油料专业委员会”成立新闻发布会、启动“中国长江流域油菜带战略”、启动“国际植物油料交易中心”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以及启动“中国油菜产业发展基金”等重大利好项目。届时邀请国家有关部门的领导、专家、国内外大型油脂企业与投融资机构高管与会，共赏油菜产业未来发展大计。</w:t>
      </w:r>
    </w:p>
    <w:p>
      <w:pPr>
        <w:pStyle w:val="2"/>
        <w:spacing w:line="600" w:lineRule="auto"/>
        <w:ind w:left="0" w:leftChars="0" w:right="326" w:righ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中国国际油菜大会将为油料业内同仁们破题解难，实现快速地将国内优势产能、技术及运营模式走进“一带一路”沿线国家，走进全球，谱写新时代高质量“走出去”新篇；实现高效地将国际先进油料技术和模式“引进来”，形成互补，激发我国油料产业更多发展优势和经济效益；实现精准地为我国油料企业“出”“进”保驾护航，为中国油料市场迎来扩容黄金期……</w:t>
      </w:r>
    </w:p>
    <w:p>
      <w:pPr>
        <w:pStyle w:val="2"/>
        <w:spacing w:line="600" w:lineRule="auto"/>
        <w:ind w:right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-1118235</wp:posOffset>
                </wp:positionH>
                <wp:positionV relativeFrom="paragraph">
                  <wp:posOffset>387985</wp:posOffset>
                </wp:positionV>
                <wp:extent cx="7512685" cy="2463165"/>
                <wp:effectExtent l="0" t="0" r="12065" b="1333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765" y="4102735"/>
                          <a:ext cx="7512685" cy="2463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7323455" cy="2164715"/>
                                  <wp:effectExtent l="0" t="0" r="10795" b="6985"/>
                                  <wp:docPr id="4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3455" cy="2164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8.05pt;margin-top:30.55pt;height:193.95pt;width:591.55pt;z-index:-251657216;mso-width-relative:page;mso-height-relative:page;" fillcolor="#FFFFFF [3201]" filled="t" stroked="f" coordsize="21600,21600" o:gfxdata="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LE3QjXAAAADAEAAA8AAAAAAAAAAQAgAAAAIgAAAGRy&#10;cy9kb3ducmV2LnhtbFBLAQIUABQAAAAIAIdO4kA+qp6LPwIAAEwEAAAOAAAAAAAAAAEAIAAAACY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7323455" cy="2164715"/>
                            <wp:effectExtent l="0" t="0" r="10795" b="6985"/>
                            <wp:docPr id="4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23455" cy="2164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line="600" w:lineRule="auto"/>
        <w:ind w:right="600"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现诚邀贵公司参加会议。</w:t>
      </w:r>
    </w:p>
    <w:p>
      <w:pPr>
        <w:pStyle w:val="2"/>
        <w:spacing w:line="600" w:lineRule="auto"/>
        <w:ind w:right="600"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spacing w:line="600" w:lineRule="auto"/>
        <w:ind w:right="600"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spacing w:line="600" w:lineRule="auto"/>
        <w:ind w:right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spacing w:line="600" w:lineRule="auto"/>
        <w:ind w:right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spacing w:line="600" w:lineRule="auto"/>
        <w:ind w:right="6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spacing w:line="600" w:lineRule="auto"/>
        <w:ind w:right="6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注：1、会议地址：湖北省武汉市潮漫凯瑞国际酒店</w:t>
      </w:r>
    </w:p>
    <w:p>
      <w:pPr>
        <w:pStyle w:val="2"/>
        <w:spacing w:line="600" w:lineRule="auto"/>
        <w:ind w:right="600" w:firstLine="64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2、本次活动不收取会务费，食宿自理；</w:t>
      </w:r>
    </w:p>
    <w:p>
      <w:pPr>
        <w:pStyle w:val="2"/>
        <w:spacing w:line="600" w:lineRule="auto"/>
        <w:ind w:right="600" w:firstLine="64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3、会议议程以现场发布为准。</w:t>
      </w:r>
    </w:p>
    <w:p>
      <w:pPr>
        <w:pStyle w:val="2"/>
        <w:spacing w:line="600" w:lineRule="auto"/>
        <w:ind w:right="600" w:firstLine="64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大会报名联系方式： </w:t>
      </w:r>
    </w:p>
    <w:p>
      <w:pPr>
        <w:pStyle w:val="2"/>
        <w:spacing w:line="600" w:lineRule="auto"/>
        <w:ind w:right="6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24小时报名热线 (24hrs hotline)：010-84868257</w:t>
      </w:r>
    </w:p>
    <w:p>
      <w:pPr>
        <w:pStyle w:val="2"/>
        <w:spacing w:line="600" w:lineRule="auto"/>
        <w:ind w:right="600" w:firstLine="64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熊思卓（18201496567）（微信：sean007110）</w:t>
      </w:r>
    </w:p>
    <w:p>
      <w:pPr>
        <w:pStyle w:val="2"/>
        <w:spacing w:line="600" w:lineRule="auto"/>
        <w:ind w:right="600" w:firstLine="64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吕律苇（18201120359）（微信：beckyllw）；</w:t>
      </w:r>
    </w:p>
    <w:p>
      <w:pPr>
        <w:pStyle w:val="2"/>
        <w:spacing w:line="600" w:lineRule="auto"/>
        <w:ind w:right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电邮Email：beckyllw@126.com。 seansizhuo@gupc.net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3235367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709E1"/>
    <w:rsid w:val="001C69DB"/>
    <w:rsid w:val="002256CB"/>
    <w:rsid w:val="0032178B"/>
    <w:rsid w:val="00455952"/>
    <w:rsid w:val="00496466"/>
    <w:rsid w:val="004B294C"/>
    <w:rsid w:val="004F3E4A"/>
    <w:rsid w:val="004F7CDB"/>
    <w:rsid w:val="005C717B"/>
    <w:rsid w:val="006727BA"/>
    <w:rsid w:val="00766A21"/>
    <w:rsid w:val="007822BD"/>
    <w:rsid w:val="007A55A1"/>
    <w:rsid w:val="00846E34"/>
    <w:rsid w:val="00BD7DA6"/>
    <w:rsid w:val="00CF4961"/>
    <w:rsid w:val="00DE0429"/>
    <w:rsid w:val="00DE0A7A"/>
    <w:rsid w:val="00E20795"/>
    <w:rsid w:val="05D36BC3"/>
    <w:rsid w:val="07432F93"/>
    <w:rsid w:val="08294F29"/>
    <w:rsid w:val="0D6709E1"/>
    <w:rsid w:val="10944FD9"/>
    <w:rsid w:val="1B326DED"/>
    <w:rsid w:val="1BB952EB"/>
    <w:rsid w:val="22D06740"/>
    <w:rsid w:val="2A5760CE"/>
    <w:rsid w:val="30E9738F"/>
    <w:rsid w:val="312C461A"/>
    <w:rsid w:val="31D060DF"/>
    <w:rsid w:val="35AA7ABD"/>
    <w:rsid w:val="4A862839"/>
    <w:rsid w:val="4B833456"/>
    <w:rsid w:val="56214741"/>
    <w:rsid w:val="59596D60"/>
    <w:rsid w:val="690E5E0A"/>
    <w:rsid w:val="6CF92697"/>
    <w:rsid w:val="6D8271B9"/>
    <w:rsid w:val="6FF53915"/>
    <w:rsid w:val="715847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28"/>
    </w:rPr>
  </w:style>
  <w:style w:type="paragraph" w:styleId="3">
    <w:name w:val="Body Text Indent"/>
    <w:basedOn w:val="1"/>
    <w:qFormat/>
    <w:uiPriority w:val="99"/>
    <w:pPr>
      <w:ind w:firstLine="771" w:firstLineChars="257"/>
    </w:pPr>
    <w:rPr>
      <w:rFonts w:ascii="仿宋_GB2312" w:eastAsia="仿宋_GB2312" w:cs="Times New Roman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102</Words>
  <Characters>584</Characters>
  <Lines>4</Lines>
  <Paragraphs>1</Paragraphs>
  <TotalTime>0</TotalTime>
  <ScaleCrop>false</ScaleCrop>
  <LinksUpToDate>false</LinksUpToDate>
  <CharactersWithSpaces>685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2019-08-01T01:09:00Z</dcterms:created>
  <dc:creator>-Alkene</dc:creator>
  <cp:lastModifiedBy>漫天游，</cp:lastModifiedBy>
  <cp:lastPrinted>2019-08-07T10:17:00Z</cp:lastPrinted>
  <dcterms:modified xsi:type="dcterms:W3CDTF">2019-09-01T08:50:44Z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