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587" w:rsidRDefault="00FC63D5" w:rsidP="007E6587">
      <w:pPr>
        <w:autoSpaceDE w:val="0"/>
        <w:autoSpaceDN w:val="0"/>
        <w:adjustRightInd w:val="0"/>
        <w:spacing w:beforeLines="50" w:before="120" w:line="360" w:lineRule="exact"/>
        <w:jc w:val="center"/>
        <w:rPr>
          <w:rFonts w:ascii="华文中宋" w:eastAsia="华文中宋" w:hAnsi="华文中宋" w:cs="黑体"/>
          <w:bCs/>
          <w:sz w:val="32"/>
          <w:szCs w:val="36"/>
          <w:lang w:val="zh-CN"/>
        </w:rPr>
      </w:pPr>
      <w:r>
        <w:rPr>
          <w:rFonts w:ascii="华文中宋" w:eastAsia="华文中宋" w:hAnsi="华文中宋" w:cs="黑体" w:hint="eastAsia"/>
          <w:bCs/>
          <w:sz w:val="32"/>
          <w:szCs w:val="36"/>
          <w:lang w:val="zh-CN"/>
        </w:rPr>
        <w:t>中国新闻奖广播电视新闻访谈节目、新闻现场直播、</w:t>
      </w:r>
    </w:p>
    <w:p w:rsidR="007E6587" w:rsidRDefault="00FC63D5" w:rsidP="007E6587">
      <w:pPr>
        <w:autoSpaceDE w:val="0"/>
        <w:autoSpaceDN w:val="0"/>
        <w:adjustRightInd w:val="0"/>
        <w:spacing w:afterLines="50" w:after="120" w:line="360" w:lineRule="exact"/>
        <w:jc w:val="center"/>
        <w:rPr>
          <w:rFonts w:ascii="华文中宋" w:eastAsia="华文中宋" w:hAnsi="华文中宋" w:cs="黑体"/>
          <w:bCs/>
          <w:sz w:val="32"/>
          <w:szCs w:val="36"/>
          <w:lang w:val="zh-CN"/>
        </w:rPr>
      </w:pPr>
      <w:r>
        <w:rPr>
          <w:rFonts w:ascii="华文中宋" w:eastAsia="华文中宋" w:hAnsi="华文中宋" w:cs="黑体" w:hint="eastAsia"/>
          <w:bCs/>
          <w:sz w:val="32"/>
          <w:szCs w:val="36"/>
          <w:lang w:val="zh-CN"/>
        </w:rPr>
        <w:t>新闻节目编排参评作品推荐表</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284"/>
        <w:gridCol w:w="428"/>
        <w:gridCol w:w="923"/>
        <w:gridCol w:w="559"/>
        <w:gridCol w:w="642"/>
        <w:gridCol w:w="142"/>
        <w:gridCol w:w="257"/>
        <w:gridCol w:w="453"/>
        <w:gridCol w:w="426"/>
        <w:gridCol w:w="334"/>
        <w:gridCol w:w="771"/>
        <w:gridCol w:w="17"/>
        <w:gridCol w:w="577"/>
        <w:gridCol w:w="425"/>
        <w:gridCol w:w="703"/>
        <w:gridCol w:w="1307"/>
      </w:tblGrid>
      <w:tr w:rsidR="007E6587">
        <w:trPr>
          <w:trHeight w:hRule="exact" w:val="510"/>
          <w:jc w:val="center"/>
        </w:trPr>
        <w:tc>
          <w:tcPr>
            <w:tcW w:w="1586" w:type="dxa"/>
            <w:gridSpan w:val="3"/>
            <w:vMerge w:val="restart"/>
            <w:vAlign w:val="center"/>
          </w:tcPr>
          <w:p w:rsidR="007E6587" w:rsidRDefault="00FC63D5">
            <w:pPr>
              <w:spacing w:line="400" w:lineRule="exact"/>
              <w:jc w:val="center"/>
              <w:rPr>
                <w:rFonts w:ascii="仿宋_GB2312" w:eastAsia="仿宋_GB2312" w:hAnsi="华文仿宋"/>
                <w:b/>
                <w:szCs w:val="28"/>
              </w:rPr>
            </w:pPr>
            <w:r>
              <w:rPr>
                <w:rFonts w:ascii="仿宋_GB2312" w:eastAsia="仿宋_GB2312" w:hAnsi="华文仿宋" w:hint="eastAsia"/>
                <w:b/>
                <w:szCs w:val="28"/>
              </w:rPr>
              <w:t>标    题</w:t>
            </w:r>
          </w:p>
        </w:tc>
        <w:tc>
          <w:tcPr>
            <w:tcW w:w="3736" w:type="dxa"/>
            <w:gridSpan w:val="8"/>
            <w:vMerge w:val="restart"/>
            <w:vAlign w:val="center"/>
          </w:tcPr>
          <w:p w:rsidR="007E6587" w:rsidRDefault="00FC63D5">
            <w:pPr>
              <w:spacing w:line="400" w:lineRule="exact"/>
              <w:jc w:val="center"/>
              <w:rPr>
                <w:rFonts w:ascii="仿宋_GB2312" w:eastAsia="仿宋_GB2312" w:hAnsi="华文仿宋"/>
                <w:sz w:val="24"/>
              </w:rPr>
            </w:pPr>
            <w:r>
              <w:rPr>
                <w:rFonts w:ascii="仿宋_GB2312" w:eastAsia="仿宋_GB2312" w:hAnsi="华文仿宋" w:hint="eastAsia"/>
                <w:sz w:val="24"/>
              </w:rPr>
              <w:t>2019年10月19日</w:t>
            </w:r>
          </w:p>
          <w:p w:rsidR="007E6587" w:rsidRDefault="00FC63D5">
            <w:pPr>
              <w:spacing w:line="400" w:lineRule="exact"/>
              <w:jc w:val="center"/>
              <w:rPr>
                <w:rFonts w:ascii="仿宋_GB2312" w:eastAsia="仿宋_GB2312" w:hAnsi="华文仿宋"/>
                <w:szCs w:val="28"/>
              </w:rPr>
            </w:pPr>
            <w:r>
              <w:rPr>
                <w:rFonts w:ascii="仿宋_GB2312" w:eastAsia="仿宋_GB2312" w:hAnsi="华文仿宋" w:hint="eastAsia"/>
                <w:sz w:val="24"/>
              </w:rPr>
              <w:t>《湖北新闻》</w:t>
            </w:r>
          </w:p>
        </w:tc>
        <w:tc>
          <w:tcPr>
            <w:tcW w:w="1365" w:type="dxa"/>
            <w:gridSpan w:val="3"/>
            <w:vAlign w:val="center"/>
          </w:tcPr>
          <w:p w:rsidR="007E6587" w:rsidRDefault="00FC63D5">
            <w:pPr>
              <w:spacing w:line="400" w:lineRule="exact"/>
              <w:jc w:val="center"/>
              <w:rPr>
                <w:rFonts w:ascii="仿宋_GB2312" w:eastAsia="仿宋_GB2312" w:hAnsi="华文仿宋"/>
                <w:b/>
                <w:szCs w:val="28"/>
              </w:rPr>
            </w:pPr>
            <w:r>
              <w:rPr>
                <w:rFonts w:ascii="仿宋_GB2312" w:eastAsia="仿宋_GB2312" w:hAnsi="华文仿宋" w:hint="eastAsia"/>
                <w:b/>
                <w:szCs w:val="28"/>
              </w:rPr>
              <w:t>参评项目</w:t>
            </w:r>
          </w:p>
        </w:tc>
        <w:tc>
          <w:tcPr>
            <w:tcW w:w="2435" w:type="dxa"/>
            <w:gridSpan w:val="3"/>
            <w:vAlign w:val="center"/>
          </w:tcPr>
          <w:p w:rsidR="007E6587" w:rsidRDefault="00FC63D5">
            <w:pPr>
              <w:spacing w:line="400" w:lineRule="exact"/>
              <w:jc w:val="center"/>
              <w:rPr>
                <w:rFonts w:ascii="仿宋_GB2312" w:eastAsia="仿宋_GB2312" w:hAnsi="华文仿宋"/>
                <w:sz w:val="24"/>
              </w:rPr>
            </w:pPr>
            <w:r>
              <w:rPr>
                <w:rFonts w:ascii="仿宋_GB2312" w:eastAsia="仿宋_GB2312" w:hAnsi="华文仿宋" w:hint="eastAsia"/>
                <w:sz w:val="24"/>
              </w:rPr>
              <w:t>新闻节目编排</w:t>
            </w:r>
          </w:p>
        </w:tc>
      </w:tr>
      <w:tr w:rsidR="007E6587">
        <w:trPr>
          <w:trHeight w:hRule="exact" w:val="510"/>
          <w:jc w:val="center"/>
        </w:trPr>
        <w:tc>
          <w:tcPr>
            <w:tcW w:w="1586" w:type="dxa"/>
            <w:gridSpan w:val="3"/>
            <w:vMerge/>
            <w:vAlign w:val="center"/>
          </w:tcPr>
          <w:p w:rsidR="007E6587" w:rsidRDefault="007E6587">
            <w:pPr>
              <w:spacing w:line="400" w:lineRule="exact"/>
              <w:jc w:val="center"/>
              <w:rPr>
                <w:rFonts w:ascii="仿宋_GB2312" w:eastAsia="仿宋_GB2312" w:hAnsi="华文仿宋"/>
                <w:b/>
                <w:szCs w:val="28"/>
              </w:rPr>
            </w:pPr>
          </w:p>
        </w:tc>
        <w:tc>
          <w:tcPr>
            <w:tcW w:w="3736" w:type="dxa"/>
            <w:gridSpan w:val="8"/>
            <w:vMerge/>
            <w:vAlign w:val="center"/>
          </w:tcPr>
          <w:p w:rsidR="007E6587" w:rsidRDefault="007E6587">
            <w:pPr>
              <w:spacing w:line="400" w:lineRule="exact"/>
              <w:jc w:val="center"/>
              <w:rPr>
                <w:rFonts w:ascii="仿宋_GB2312" w:eastAsia="仿宋_GB2312" w:hAnsi="华文仿宋"/>
                <w:szCs w:val="28"/>
              </w:rPr>
            </w:pPr>
          </w:p>
        </w:tc>
        <w:tc>
          <w:tcPr>
            <w:tcW w:w="1365" w:type="dxa"/>
            <w:gridSpan w:val="3"/>
            <w:vAlign w:val="center"/>
          </w:tcPr>
          <w:p w:rsidR="007E6587" w:rsidRDefault="00FC63D5">
            <w:pPr>
              <w:spacing w:line="400" w:lineRule="exact"/>
              <w:jc w:val="center"/>
              <w:rPr>
                <w:rFonts w:ascii="仿宋_GB2312" w:eastAsia="仿宋_GB2312" w:hAnsi="华文仿宋"/>
                <w:b/>
                <w:szCs w:val="28"/>
              </w:rPr>
            </w:pPr>
            <w:r>
              <w:rPr>
                <w:rFonts w:ascii="仿宋_GB2312" w:eastAsia="仿宋_GB2312" w:hAnsi="华文仿宋" w:hint="eastAsia"/>
                <w:b/>
                <w:szCs w:val="28"/>
              </w:rPr>
              <w:t>体   裁</w:t>
            </w:r>
          </w:p>
        </w:tc>
        <w:tc>
          <w:tcPr>
            <w:tcW w:w="2435" w:type="dxa"/>
            <w:gridSpan w:val="3"/>
            <w:vAlign w:val="center"/>
          </w:tcPr>
          <w:p w:rsidR="007E6587" w:rsidRDefault="007E6587">
            <w:pPr>
              <w:spacing w:line="400" w:lineRule="exact"/>
              <w:jc w:val="center"/>
              <w:rPr>
                <w:rFonts w:ascii="仿宋_GB2312" w:eastAsia="仿宋_GB2312" w:hAnsi="华文仿宋"/>
                <w:szCs w:val="28"/>
              </w:rPr>
            </w:pPr>
          </w:p>
        </w:tc>
      </w:tr>
      <w:tr w:rsidR="007E6587">
        <w:trPr>
          <w:trHeight w:hRule="exact" w:val="510"/>
          <w:jc w:val="center"/>
        </w:trPr>
        <w:tc>
          <w:tcPr>
            <w:tcW w:w="1586" w:type="dxa"/>
            <w:gridSpan w:val="3"/>
            <w:vMerge/>
            <w:vAlign w:val="center"/>
          </w:tcPr>
          <w:p w:rsidR="007E6587" w:rsidRDefault="007E6587">
            <w:pPr>
              <w:spacing w:line="400" w:lineRule="exact"/>
              <w:jc w:val="center"/>
              <w:rPr>
                <w:rFonts w:ascii="仿宋_GB2312" w:eastAsia="仿宋_GB2312" w:hAnsi="华文仿宋"/>
                <w:b/>
                <w:szCs w:val="28"/>
              </w:rPr>
            </w:pPr>
          </w:p>
        </w:tc>
        <w:tc>
          <w:tcPr>
            <w:tcW w:w="3736" w:type="dxa"/>
            <w:gridSpan w:val="8"/>
            <w:vMerge/>
            <w:vAlign w:val="center"/>
          </w:tcPr>
          <w:p w:rsidR="007E6587" w:rsidRDefault="007E6587">
            <w:pPr>
              <w:spacing w:line="400" w:lineRule="exact"/>
              <w:jc w:val="center"/>
              <w:rPr>
                <w:rFonts w:ascii="仿宋_GB2312" w:eastAsia="仿宋_GB2312" w:hAnsi="华文仿宋"/>
                <w:szCs w:val="28"/>
              </w:rPr>
            </w:pPr>
          </w:p>
        </w:tc>
        <w:tc>
          <w:tcPr>
            <w:tcW w:w="1365" w:type="dxa"/>
            <w:gridSpan w:val="3"/>
            <w:vAlign w:val="center"/>
          </w:tcPr>
          <w:p w:rsidR="007E6587" w:rsidRDefault="00FC63D5">
            <w:pPr>
              <w:spacing w:line="400" w:lineRule="exact"/>
              <w:jc w:val="center"/>
              <w:rPr>
                <w:rFonts w:ascii="仿宋_GB2312" w:eastAsia="仿宋_GB2312" w:hAnsi="华文仿宋"/>
                <w:b/>
                <w:szCs w:val="28"/>
              </w:rPr>
            </w:pPr>
            <w:r>
              <w:rPr>
                <w:rFonts w:ascii="仿宋_GB2312" w:eastAsia="仿宋_GB2312" w:hAnsi="华文仿宋" w:hint="eastAsia"/>
                <w:b/>
                <w:szCs w:val="28"/>
              </w:rPr>
              <w:t>语   种</w:t>
            </w:r>
          </w:p>
        </w:tc>
        <w:tc>
          <w:tcPr>
            <w:tcW w:w="2435" w:type="dxa"/>
            <w:gridSpan w:val="3"/>
            <w:vAlign w:val="center"/>
          </w:tcPr>
          <w:p w:rsidR="007E6587" w:rsidRDefault="00FC63D5">
            <w:pPr>
              <w:spacing w:line="400" w:lineRule="exact"/>
              <w:jc w:val="center"/>
              <w:rPr>
                <w:rFonts w:ascii="仿宋_GB2312" w:eastAsia="仿宋_GB2312" w:hAnsi="华文仿宋"/>
                <w:sz w:val="24"/>
              </w:rPr>
            </w:pPr>
            <w:r>
              <w:rPr>
                <w:rFonts w:ascii="仿宋_GB2312" w:eastAsia="仿宋_GB2312" w:hAnsi="华文仿宋" w:hint="eastAsia"/>
                <w:sz w:val="24"/>
              </w:rPr>
              <w:t>中 文</w:t>
            </w:r>
          </w:p>
        </w:tc>
      </w:tr>
      <w:tr w:rsidR="007E6587">
        <w:trPr>
          <w:trHeight w:hRule="exact" w:val="884"/>
          <w:jc w:val="center"/>
        </w:trPr>
        <w:tc>
          <w:tcPr>
            <w:tcW w:w="1586" w:type="dxa"/>
            <w:gridSpan w:val="3"/>
            <w:vAlign w:val="center"/>
          </w:tcPr>
          <w:p w:rsidR="007E6587" w:rsidRDefault="00FC63D5">
            <w:pPr>
              <w:spacing w:line="400" w:lineRule="exact"/>
              <w:jc w:val="center"/>
              <w:rPr>
                <w:rFonts w:ascii="仿宋_GB2312" w:eastAsia="仿宋_GB2312" w:hAnsi="华文仿宋"/>
                <w:b/>
                <w:w w:val="66"/>
                <w:szCs w:val="28"/>
              </w:rPr>
            </w:pPr>
            <w:r>
              <w:rPr>
                <w:rFonts w:ascii="仿宋_GB2312" w:eastAsia="仿宋_GB2312" w:hAnsi="华文仿宋" w:hint="eastAsia"/>
                <w:b/>
                <w:w w:val="66"/>
                <w:szCs w:val="28"/>
              </w:rPr>
              <w:t>播出频率（道）</w:t>
            </w:r>
          </w:p>
        </w:tc>
        <w:tc>
          <w:tcPr>
            <w:tcW w:w="2266" w:type="dxa"/>
            <w:gridSpan w:val="4"/>
            <w:vAlign w:val="center"/>
          </w:tcPr>
          <w:p w:rsidR="007E6587" w:rsidRDefault="00FC63D5">
            <w:pPr>
              <w:spacing w:line="400" w:lineRule="exact"/>
              <w:jc w:val="center"/>
              <w:rPr>
                <w:rFonts w:ascii="仿宋_GB2312" w:eastAsia="仿宋_GB2312" w:hAnsi="华文仿宋"/>
                <w:sz w:val="24"/>
              </w:rPr>
            </w:pPr>
            <w:r>
              <w:rPr>
                <w:rFonts w:ascii="仿宋_GB2312" w:eastAsia="仿宋_GB2312" w:hAnsi="华文仿宋" w:hint="eastAsia"/>
                <w:sz w:val="24"/>
              </w:rPr>
              <w:t xml:space="preserve">FM104.6 </w:t>
            </w:r>
          </w:p>
          <w:p w:rsidR="007E6587" w:rsidRDefault="00FC63D5">
            <w:pPr>
              <w:spacing w:line="400" w:lineRule="exact"/>
              <w:jc w:val="center"/>
              <w:rPr>
                <w:rFonts w:ascii="仿宋_GB2312" w:eastAsia="仿宋_GB2312" w:hAnsi="华文仿宋"/>
                <w:sz w:val="24"/>
              </w:rPr>
            </w:pPr>
            <w:r>
              <w:rPr>
                <w:rFonts w:ascii="仿宋_GB2312" w:eastAsia="仿宋_GB2312" w:hAnsi="华文仿宋" w:hint="eastAsia"/>
                <w:sz w:val="24"/>
              </w:rPr>
              <w:t>AM774湖北之声</w:t>
            </w:r>
          </w:p>
        </w:tc>
        <w:tc>
          <w:tcPr>
            <w:tcW w:w="1470" w:type="dxa"/>
            <w:gridSpan w:val="4"/>
            <w:vAlign w:val="center"/>
          </w:tcPr>
          <w:p w:rsidR="007E6587" w:rsidRDefault="00FC63D5">
            <w:pPr>
              <w:spacing w:line="400" w:lineRule="exact"/>
              <w:jc w:val="center"/>
              <w:rPr>
                <w:rFonts w:ascii="仿宋_GB2312" w:eastAsia="仿宋_GB2312" w:hAnsi="华文仿宋"/>
                <w:b/>
                <w:szCs w:val="28"/>
              </w:rPr>
            </w:pPr>
            <w:r>
              <w:rPr>
                <w:rFonts w:ascii="仿宋_GB2312" w:eastAsia="仿宋_GB2312" w:hAnsi="华文仿宋" w:hint="eastAsia"/>
                <w:b/>
                <w:szCs w:val="28"/>
              </w:rPr>
              <w:t>播出单位</w:t>
            </w:r>
          </w:p>
        </w:tc>
        <w:tc>
          <w:tcPr>
            <w:tcW w:w="3800" w:type="dxa"/>
            <w:gridSpan w:val="6"/>
            <w:vAlign w:val="center"/>
          </w:tcPr>
          <w:p w:rsidR="007E6587" w:rsidRDefault="00FC63D5">
            <w:pPr>
              <w:spacing w:line="400" w:lineRule="exact"/>
              <w:jc w:val="center"/>
              <w:rPr>
                <w:rFonts w:ascii="仿宋_GB2312" w:eastAsia="仿宋_GB2312" w:hAnsi="华文仿宋"/>
                <w:sz w:val="24"/>
              </w:rPr>
            </w:pPr>
            <w:r>
              <w:rPr>
                <w:rFonts w:ascii="仿宋_GB2312" w:eastAsia="仿宋_GB2312" w:hAnsi="华文仿宋" w:hint="eastAsia"/>
                <w:sz w:val="24"/>
              </w:rPr>
              <w:t>湖北广播电视台</w:t>
            </w:r>
          </w:p>
        </w:tc>
      </w:tr>
      <w:tr w:rsidR="007E6587">
        <w:trPr>
          <w:trHeight w:hRule="exact" w:val="510"/>
          <w:jc w:val="center"/>
        </w:trPr>
        <w:tc>
          <w:tcPr>
            <w:tcW w:w="1586" w:type="dxa"/>
            <w:gridSpan w:val="3"/>
            <w:vAlign w:val="center"/>
          </w:tcPr>
          <w:p w:rsidR="007E6587" w:rsidRDefault="00FC63D5">
            <w:pPr>
              <w:spacing w:line="400" w:lineRule="exact"/>
              <w:jc w:val="center"/>
              <w:rPr>
                <w:rFonts w:ascii="仿宋_GB2312" w:eastAsia="仿宋_GB2312" w:hAnsi="华文仿宋"/>
                <w:b/>
                <w:w w:val="66"/>
                <w:szCs w:val="28"/>
              </w:rPr>
            </w:pPr>
            <w:r>
              <w:rPr>
                <w:rFonts w:ascii="仿宋_GB2312" w:eastAsia="仿宋_GB2312" w:hAnsi="华文仿宋" w:hint="eastAsia"/>
                <w:b/>
                <w:szCs w:val="28"/>
              </w:rPr>
              <w:t>刊播栏目</w:t>
            </w:r>
          </w:p>
        </w:tc>
        <w:tc>
          <w:tcPr>
            <w:tcW w:w="2266" w:type="dxa"/>
            <w:gridSpan w:val="4"/>
            <w:vAlign w:val="center"/>
          </w:tcPr>
          <w:p w:rsidR="007E6587" w:rsidRDefault="00FC63D5">
            <w:pPr>
              <w:spacing w:line="400" w:lineRule="exact"/>
              <w:jc w:val="center"/>
              <w:rPr>
                <w:rFonts w:ascii="仿宋_GB2312" w:eastAsia="仿宋_GB2312" w:hAnsi="华文仿宋"/>
                <w:szCs w:val="28"/>
              </w:rPr>
            </w:pPr>
            <w:r>
              <w:rPr>
                <w:rFonts w:ascii="仿宋_GB2312" w:eastAsia="仿宋_GB2312" w:hAnsi="华文仿宋" w:hint="eastAsia"/>
                <w:sz w:val="24"/>
              </w:rPr>
              <w:t>《湖北新闻》</w:t>
            </w:r>
          </w:p>
        </w:tc>
        <w:tc>
          <w:tcPr>
            <w:tcW w:w="1470" w:type="dxa"/>
            <w:gridSpan w:val="4"/>
            <w:vAlign w:val="center"/>
          </w:tcPr>
          <w:p w:rsidR="007E6587" w:rsidRDefault="00FC63D5">
            <w:pPr>
              <w:spacing w:line="400" w:lineRule="exact"/>
              <w:jc w:val="center"/>
              <w:rPr>
                <w:rFonts w:ascii="仿宋_GB2312" w:eastAsia="仿宋_GB2312" w:hAnsi="华文仿宋"/>
                <w:b/>
                <w:szCs w:val="28"/>
              </w:rPr>
            </w:pPr>
            <w:r>
              <w:rPr>
                <w:rFonts w:ascii="仿宋_GB2312" w:eastAsia="仿宋_GB2312" w:hAnsi="华文仿宋" w:hint="eastAsia"/>
                <w:b/>
                <w:szCs w:val="28"/>
              </w:rPr>
              <w:t>节目时长</w:t>
            </w:r>
          </w:p>
        </w:tc>
        <w:tc>
          <w:tcPr>
            <w:tcW w:w="3800" w:type="dxa"/>
            <w:gridSpan w:val="6"/>
            <w:vAlign w:val="center"/>
          </w:tcPr>
          <w:p w:rsidR="007E6587" w:rsidRDefault="00FC63D5">
            <w:pPr>
              <w:spacing w:line="400" w:lineRule="exact"/>
              <w:jc w:val="center"/>
              <w:rPr>
                <w:rFonts w:ascii="仿宋_GB2312" w:eastAsia="仿宋_GB2312" w:hAnsi="华文仿宋"/>
                <w:sz w:val="24"/>
              </w:rPr>
            </w:pPr>
            <w:r>
              <w:rPr>
                <w:rFonts w:ascii="仿宋_GB2312" w:eastAsia="仿宋_GB2312" w:hAnsi="华文仿宋" w:hint="eastAsia"/>
                <w:sz w:val="24"/>
              </w:rPr>
              <w:t>26分20秒</w:t>
            </w:r>
          </w:p>
        </w:tc>
      </w:tr>
      <w:tr w:rsidR="007E6587">
        <w:trPr>
          <w:trHeight w:hRule="exact" w:val="510"/>
          <w:jc w:val="center"/>
        </w:trPr>
        <w:tc>
          <w:tcPr>
            <w:tcW w:w="1586" w:type="dxa"/>
            <w:gridSpan w:val="3"/>
            <w:vAlign w:val="center"/>
          </w:tcPr>
          <w:p w:rsidR="007E6587" w:rsidRDefault="00FC63D5">
            <w:pPr>
              <w:spacing w:line="400" w:lineRule="exact"/>
              <w:jc w:val="center"/>
              <w:rPr>
                <w:rFonts w:ascii="仿宋_GB2312" w:eastAsia="仿宋_GB2312" w:hAnsi="华文仿宋"/>
                <w:b/>
                <w:szCs w:val="28"/>
              </w:rPr>
            </w:pPr>
            <w:r>
              <w:rPr>
                <w:rFonts w:ascii="仿宋_GB2312" w:eastAsia="仿宋_GB2312" w:hAnsi="华文仿宋" w:hint="eastAsia"/>
                <w:b/>
                <w:szCs w:val="28"/>
              </w:rPr>
              <w:t>播出时间</w:t>
            </w:r>
          </w:p>
        </w:tc>
        <w:tc>
          <w:tcPr>
            <w:tcW w:w="7536" w:type="dxa"/>
            <w:gridSpan w:val="14"/>
            <w:vAlign w:val="center"/>
          </w:tcPr>
          <w:p w:rsidR="007E6587" w:rsidRDefault="00FC63D5">
            <w:pPr>
              <w:spacing w:line="400" w:lineRule="exact"/>
              <w:ind w:firstLineChars="50" w:firstLine="120"/>
              <w:jc w:val="center"/>
              <w:rPr>
                <w:rFonts w:ascii="仿宋_GB2312" w:eastAsia="仿宋_GB2312" w:hAnsi="华文仿宋"/>
                <w:sz w:val="24"/>
              </w:rPr>
            </w:pPr>
            <w:r>
              <w:rPr>
                <w:rFonts w:ascii="仿宋_GB2312" w:eastAsia="仿宋_GB2312" w:hAnsi="华文仿宋" w:hint="eastAsia"/>
                <w:sz w:val="24"/>
              </w:rPr>
              <w:t>2019年 10月19 日7 时02 分</w:t>
            </w:r>
          </w:p>
        </w:tc>
      </w:tr>
      <w:tr w:rsidR="007E6587">
        <w:trPr>
          <w:trHeight w:hRule="exact" w:val="1378"/>
          <w:jc w:val="center"/>
        </w:trPr>
        <w:tc>
          <w:tcPr>
            <w:tcW w:w="1586" w:type="dxa"/>
            <w:gridSpan w:val="3"/>
            <w:vAlign w:val="center"/>
          </w:tcPr>
          <w:p w:rsidR="007E6587" w:rsidRDefault="00FC63D5">
            <w:pPr>
              <w:spacing w:line="400" w:lineRule="exact"/>
              <w:jc w:val="center"/>
              <w:rPr>
                <w:rFonts w:ascii="仿宋_GB2312" w:eastAsia="仿宋_GB2312" w:hAnsi="华文仿宋"/>
                <w:b/>
                <w:sz w:val="24"/>
              </w:rPr>
            </w:pPr>
            <w:r>
              <w:rPr>
                <w:rFonts w:ascii="仿宋_GB2312" w:eastAsia="仿宋_GB2312" w:hAnsi="华文仿宋" w:hint="eastAsia"/>
                <w:b/>
                <w:sz w:val="24"/>
              </w:rPr>
              <w:t>作者</w:t>
            </w:r>
          </w:p>
          <w:p w:rsidR="007E6587" w:rsidRDefault="00FC63D5">
            <w:pPr>
              <w:spacing w:line="400" w:lineRule="exact"/>
              <w:jc w:val="center"/>
              <w:rPr>
                <w:rFonts w:ascii="仿宋_GB2312" w:eastAsia="仿宋_GB2312" w:hAnsi="华文仿宋"/>
                <w:b/>
                <w:szCs w:val="28"/>
              </w:rPr>
            </w:pPr>
            <w:r>
              <w:rPr>
                <w:rFonts w:ascii="仿宋_GB2312" w:eastAsia="仿宋_GB2312" w:hAnsi="华文仿宋" w:hint="eastAsia"/>
                <w:b/>
                <w:sz w:val="24"/>
              </w:rPr>
              <w:t>（主创人员）</w:t>
            </w:r>
          </w:p>
        </w:tc>
        <w:tc>
          <w:tcPr>
            <w:tcW w:w="2976" w:type="dxa"/>
            <w:gridSpan w:val="6"/>
            <w:vAlign w:val="center"/>
          </w:tcPr>
          <w:p w:rsidR="007E6587" w:rsidRDefault="00FC63D5" w:rsidP="00FA6F24">
            <w:pPr>
              <w:spacing w:line="400" w:lineRule="exact"/>
              <w:jc w:val="center"/>
              <w:rPr>
                <w:rFonts w:ascii="仿宋_GB2312" w:eastAsia="仿宋_GB2312" w:hAnsi="华文仿宋"/>
                <w:sz w:val="24"/>
              </w:rPr>
            </w:pPr>
            <w:r>
              <w:rPr>
                <w:rFonts w:ascii="仿宋_GB2312" w:eastAsia="仿宋_GB2312" w:hAnsi="华文仿宋" w:hint="eastAsia"/>
                <w:sz w:val="24"/>
              </w:rPr>
              <w:t>集体（彭睿、高波</w:t>
            </w:r>
            <w:r w:rsidR="00FA6F24" w:rsidRPr="00FA6F24">
              <w:rPr>
                <w:rFonts w:ascii="仿宋_GB2312" w:eastAsia="仿宋_GB2312" w:hAnsi="华文仿宋" w:hint="eastAsia"/>
                <w:sz w:val="24"/>
              </w:rPr>
              <w:t>、</w:t>
            </w:r>
            <w:bookmarkStart w:id="0" w:name="_GoBack"/>
            <w:bookmarkEnd w:id="0"/>
            <w:r>
              <w:rPr>
                <w:rFonts w:ascii="仿宋_GB2312" w:eastAsia="仿宋_GB2312" w:hAnsi="华文仿宋" w:hint="eastAsia"/>
                <w:sz w:val="24"/>
              </w:rPr>
              <w:t>洪燕、刘征、郑群贤）</w:t>
            </w:r>
          </w:p>
        </w:tc>
        <w:tc>
          <w:tcPr>
            <w:tcW w:w="1548" w:type="dxa"/>
            <w:gridSpan w:val="4"/>
            <w:vAlign w:val="center"/>
          </w:tcPr>
          <w:p w:rsidR="007E6587" w:rsidRDefault="00FC63D5">
            <w:pPr>
              <w:spacing w:line="400" w:lineRule="exact"/>
              <w:jc w:val="center"/>
              <w:rPr>
                <w:rFonts w:ascii="仿宋_GB2312" w:eastAsia="仿宋_GB2312" w:hAnsi="华文仿宋"/>
                <w:szCs w:val="28"/>
              </w:rPr>
            </w:pPr>
            <w:r>
              <w:rPr>
                <w:rFonts w:ascii="华文中宋" w:eastAsia="华文中宋" w:hAnsi="华文中宋" w:hint="eastAsia"/>
              </w:rPr>
              <w:t>编辑</w:t>
            </w:r>
          </w:p>
        </w:tc>
        <w:tc>
          <w:tcPr>
            <w:tcW w:w="3012" w:type="dxa"/>
            <w:gridSpan w:val="4"/>
            <w:vAlign w:val="center"/>
          </w:tcPr>
          <w:p w:rsidR="007E6587" w:rsidRDefault="00FC63D5">
            <w:pPr>
              <w:spacing w:line="400" w:lineRule="exact"/>
              <w:jc w:val="center"/>
              <w:rPr>
                <w:rFonts w:ascii="仿宋_GB2312" w:eastAsia="仿宋_GB2312" w:hAnsi="华文仿宋"/>
                <w:szCs w:val="28"/>
              </w:rPr>
            </w:pPr>
            <w:r>
              <w:rPr>
                <w:rFonts w:ascii="仿宋_GB2312" w:eastAsia="仿宋_GB2312" w:hAnsi="华文仿宋" w:hint="eastAsia"/>
                <w:sz w:val="24"/>
              </w:rPr>
              <w:t>彭睿、高波</w:t>
            </w:r>
          </w:p>
        </w:tc>
      </w:tr>
      <w:tr w:rsidR="007E6587">
        <w:trPr>
          <w:trHeight w:hRule="exact" w:val="1017"/>
          <w:jc w:val="center"/>
        </w:trPr>
        <w:tc>
          <w:tcPr>
            <w:tcW w:w="3710" w:type="dxa"/>
            <w:gridSpan w:val="6"/>
            <w:vAlign w:val="center"/>
          </w:tcPr>
          <w:p w:rsidR="007E6587" w:rsidRDefault="00FC63D5">
            <w:pPr>
              <w:spacing w:line="300" w:lineRule="exact"/>
              <w:rPr>
                <w:rFonts w:ascii="华文中宋" w:eastAsia="华文中宋" w:hAnsi="华文中宋"/>
              </w:rPr>
            </w:pPr>
            <w:r>
              <w:rPr>
                <w:rFonts w:ascii="华文中宋" w:eastAsia="华文中宋" w:hAnsi="华文中宋" w:hint="eastAsia"/>
              </w:rPr>
              <w:t>自荐作品所获奖项名称</w:t>
            </w:r>
            <w:r>
              <w:rPr>
                <w:rFonts w:ascii="仿宋_GB2312" w:eastAsia="仿宋_GB2312" w:hint="eastAsia"/>
                <w:color w:val="808080"/>
                <w:sz w:val="21"/>
                <w:szCs w:val="21"/>
              </w:rPr>
              <w:t>省部级或中央主要新闻单位社（台）级二等奖及以上新闻奖</w:t>
            </w:r>
          </w:p>
        </w:tc>
        <w:tc>
          <w:tcPr>
            <w:tcW w:w="5412" w:type="dxa"/>
            <w:gridSpan w:val="11"/>
            <w:vAlign w:val="center"/>
          </w:tcPr>
          <w:p w:rsidR="007E6587" w:rsidRDefault="007E6587">
            <w:pPr>
              <w:spacing w:line="360" w:lineRule="exact"/>
              <w:rPr>
                <w:rFonts w:ascii="仿宋_GB2312" w:eastAsia="仿宋_GB2312" w:hAnsi="仿宋"/>
                <w:szCs w:val="28"/>
              </w:rPr>
            </w:pPr>
          </w:p>
        </w:tc>
      </w:tr>
      <w:tr w:rsidR="007E6587">
        <w:trPr>
          <w:trHeight w:val="1322"/>
          <w:jc w:val="center"/>
        </w:trPr>
        <w:tc>
          <w:tcPr>
            <w:tcW w:w="874" w:type="dxa"/>
            <w:vAlign w:val="center"/>
          </w:tcPr>
          <w:p w:rsidR="007E6587" w:rsidRDefault="00FC63D5">
            <w:pPr>
              <w:spacing w:line="380" w:lineRule="exact"/>
              <w:jc w:val="center"/>
              <w:rPr>
                <w:rFonts w:ascii="仿宋_GB2312" w:eastAsia="仿宋_GB2312" w:hAnsi="华文仿宋"/>
                <w:b/>
                <w:szCs w:val="28"/>
              </w:rPr>
            </w:pPr>
            <w:r>
              <w:rPr>
                <w:rFonts w:ascii="仿宋_GB2312" w:eastAsia="仿宋_GB2312" w:hAnsi="华文仿宋" w:hint="eastAsia"/>
                <w:b/>
                <w:szCs w:val="28"/>
              </w:rPr>
              <w:t>作品</w:t>
            </w:r>
          </w:p>
          <w:p w:rsidR="007E6587" w:rsidRDefault="00FC63D5">
            <w:pPr>
              <w:spacing w:line="380" w:lineRule="exact"/>
              <w:jc w:val="center"/>
              <w:rPr>
                <w:rFonts w:ascii="仿宋_GB2312" w:eastAsia="仿宋_GB2312" w:hAnsi="华文仿宋"/>
                <w:b/>
                <w:szCs w:val="28"/>
              </w:rPr>
            </w:pPr>
            <w:r>
              <w:rPr>
                <w:rFonts w:ascii="仿宋_GB2312" w:eastAsia="仿宋_GB2312" w:hAnsi="华文仿宋" w:hint="eastAsia"/>
                <w:b/>
                <w:szCs w:val="28"/>
              </w:rPr>
              <w:t>简介</w:t>
            </w:r>
          </w:p>
        </w:tc>
        <w:tc>
          <w:tcPr>
            <w:tcW w:w="8248" w:type="dxa"/>
            <w:gridSpan w:val="16"/>
          </w:tcPr>
          <w:p w:rsidR="007E6587" w:rsidRDefault="007E6587">
            <w:pPr>
              <w:spacing w:line="400" w:lineRule="exact"/>
              <w:jc w:val="center"/>
              <w:rPr>
                <w:rFonts w:ascii="仿宋_GB2312" w:eastAsia="仿宋_GB2312" w:hAnsi="华文仿宋"/>
                <w:szCs w:val="28"/>
              </w:rPr>
            </w:pPr>
          </w:p>
          <w:p w:rsidR="007E6587" w:rsidRDefault="00FC63D5">
            <w:pPr>
              <w:spacing w:line="400" w:lineRule="exact"/>
              <w:jc w:val="center"/>
              <w:rPr>
                <w:rFonts w:ascii="仿宋" w:eastAsia="仿宋" w:hAnsi="仿宋"/>
                <w:color w:val="808080"/>
                <w:szCs w:val="28"/>
              </w:rPr>
            </w:pPr>
            <w:r>
              <w:rPr>
                <w:rFonts w:ascii="仿宋_GB2312" w:eastAsia="仿宋_GB2312" w:hAnsi="华文仿宋" w:hint="eastAsia"/>
                <w:szCs w:val="28"/>
              </w:rPr>
              <w:t>见附页</w:t>
            </w:r>
          </w:p>
        </w:tc>
      </w:tr>
      <w:tr w:rsidR="007E6587">
        <w:trPr>
          <w:trHeight w:hRule="exact" w:val="1574"/>
          <w:jc w:val="center"/>
        </w:trPr>
        <w:tc>
          <w:tcPr>
            <w:tcW w:w="874" w:type="dxa"/>
            <w:vAlign w:val="center"/>
          </w:tcPr>
          <w:p w:rsidR="007E6587" w:rsidRDefault="00FC63D5">
            <w:pPr>
              <w:spacing w:line="500" w:lineRule="exact"/>
              <w:jc w:val="center"/>
              <w:rPr>
                <w:rFonts w:ascii="仿宋_GB2312" w:eastAsia="仿宋_GB2312" w:hAnsi="仿宋"/>
                <w:b/>
                <w:szCs w:val="28"/>
              </w:rPr>
            </w:pPr>
            <w:r>
              <w:rPr>
                <w:rFonts w:ascii="仿宋_GB2312" w:eastAsia="仿宋_GB2312" w:hAnsi="仿宋" w:hint="eastAsia"/>
                <w:b/>
                <w:szCs w:val="28"/>
              </w:rPr>
              <w:t>推荐理由</w:t>
            </w:r>
          </w:p>
        </w:tc>
        <w:tc>
          <w:tcPr>
            <w:tcW w:w="8248" w:type="dxa"/>
            <w:gridSpan w:val="16"/>
          </w:tcPr>
          <w:p w:rsidR="007E6587" w:rsidRDefault="007E6587">
            <w:pPr>
              <w:spacing w:line="400" w:lineRule="exact"/>
              <w:jc w:val="center"/>
              <w:rPr>
                <w:rFonts w:ascii="仿宋_GB2312" w:eastAsia="仿宋_GB2312" w:hAnsi="华文仿宋"/>
                <w:szCs w:val="28"/>
              </w:rPr>
            </w:pPr>
          </w:p>
          <w:p w:rsidR="007E6587" w:rsidRDefault="00FC63D5">
            <w:pPr>
              <w:spacing w:line="400" w:lineRule="exact"/>
              <w:jc w:val="center"/>
              <w:rPr>
                <w:rFonts w:ascii="仿宋_GB2312" w:eastAsia="仿宋_GB2312" w:hAnsi="华文仿宋"/>
                <w:szCs w:val="28"/>
              </w:rPr>
            </w:pPr>
            <w:r>
              <w:rPr>
                <w:rFonts w:ascii="仿宋_GB2312" w:eastAsia="仿宋_GB2312" w:hAnsi="华文仿宋" w:hint="eastAsia"/>
                <w:szCs w:val="28"/>
              </w:rPr>
              <w:t>见附页</w:t>
            </w:r>
          </w:p>
          <w:p w:rsidR="007E6587" w:rsidRDefault="00FC63D5">
            <w:pPr>
              <w:spacing w:line="360" w:lineRule="exact"/>
              <w:jc w:val="left"/>
              <w:rPr>
                <w:rFonts w:ascii="仿宋_GB2312" w:eastAsia="仿宋_GB2312"/>
                <w:szCs w:val="21"/>
              </w:rPr>
            </w:pPr>
            <w:r>
              <w:rPr>
                <w:rFonts w:ascii="仿宋_GB2312" w:eastAsia="仿宋_GB2312" w:hint="eastAsia"/>
                <w:szCs w:val="21"/>
              </w:rPr>
              <w:t xml:space="preserve">                                           签名：</w:t>
            </w:r>
          </w:p>
          <w:p w:rsidR="007E6587" w:rsidRDefault="00FC63D5">
            <w:pPr>
              <w:spacing w:line="360" w:lineRule="exact"/>
              <w:jc w:val="left"/>
              <w:rPr>
                <w:rFonts w:ascii="仿宋_GB2312" w:eastAsia="仿宋_GB2312"/>
                <w:szCs w:val="21"/>
              </w:rPr>
            </w:pPr>
            <w:r>
              <w:rPr>
                <w:rFonts w:ascii="仿宋_GB2312" w:eastAsia="仿宋_GB2312" w:hint="eastAsia"/>
                <w:szCs w:val="21"/>
              </w:rPr>
              <w:t xml:space="preserve">                                        2020年  月  日</w:t>
            </w:r>
          </w:p>
        </w:tc>
      </w:tr>
      <w:tr w:rsidR="007E6587">
        <w:trPr>
          <w:trHeight w:hRule="exact" w:val="1702"/>
          <w:jc w:val="center"/>
        </w:trPr>
        <w:tc>
          <w:tcPr>
            <w:tcW w:w="874" w:type="dxa"/>
            <w:vAlign w:val="center"/>
          </w:tcPr>
          <w:p w:rsidR="007E6587" w:rsidRDefault="00FC63D5">
            <w:pPr>
              <w:spacing w:line="560" w:lineRule="exact"/>
              <w:jc w:val="center"/>
              <w:rPr>
                <w:rFonts w:ascii="仿宋_GB2312" w:eastAsia="仿宋_GB2312" w:hAnsi="仿宋"/>
                <w:b/>
                <w:szCs w:val="28"/>
              </w:rPr>
            </w:pPr>
            <w:r>
              <w:rPr>
                <w:rFonts w:ascii="仿宋_GB2312" w:eastAsia="仿宋_GB2312" w:hAnsi="仿宋" w:hint="eastAsia"/>
                <w:b/>
                <w:szCs w:val="28"/>
              </w:rPr>
              <w:t>初评</w:t>
            </w:r>
          </w:p>
          <w:p w:rsidR="007E6587" w:rsidRDefault="00FC63D5">
            <w:pPr>
              <w:spacing w:line="560" w:lineRule="exact"/>
              <w:jc w:val="center"/>
              <w:rPr>
                <w:rFonts w:ascii="仿宋_GB2312" w:eastAsia="仿宋_GB2312" w:hAnsi="仿宋"/>
                <w:b/>
                <w:szCs w:val="28"/>
              </w:rPr>
            </w:pPr>
            <w:r>
              <w:rPr>
                <w:rFonts w:ascii="仿宋_GB2312" w:eastAsia="仿宋_GB2312" w:hAnsi="仿宋" w:hint="eastAsia"/>
                <w:b/>
                <w:szCs w:val="28"/>
              </w:rPr>
              <w:t>评语</w:t>
            </w:r>
          </w:p>
        </w:tc>
        <w:tc>
          <w:tcPr>
            <w:tcW w:w="8248" w:type="dxa"/>
            <w:gridSpan w:val="16"/>
          </w:tcPr>
          <w:p w:rsidR="007E6587" w:rsidRDefault="007E6587">
            <w:pPr>
              <w:spacing w:line="280" w:lineRule="exact"/>
              <w:ind w:firstLineChars="2330" w:firstLine="6524"/>
              <w:jc w:val="left"/>
              <w:rPr>
                <w:rFonts w:ascii="仿宋_GB2312" w:eastAsia="仿宋_GB2312"/>
                <w:szCs w:val="21"/>
              </w:rPr>
            </w:pPr>
          </w:p>
          <w:p w:rsidR="007E6587" w:rsidRDefault="007E6587">
            <w:pPr>
              <w:spacing w:line="280" w:lineRule="exact"/>
              <w:ind w:firstLineChars="2330" w:firstLine="6524"/>
              <w:jc w:val="left"/>
              <w:rPr>
                <w:rFonts w:ascii="仿宋_GB2312" w:eastAsia="仿宋_GB2312"/>
                <w:szCs w:val="21"/>
              </w:rPr>
            </w:pPr>
          </w:p>
          <w:p w:rsidR="007E6587" w:rsidRDefault="007E6587">
            <w:pPr>
              <w:spacing w:line="280" w:lineRule="exact"/>
              <w:ind w:firstLineChars="2330" w:firstLine="6524"/>
              <w:jc w:val="left"/>
              <w:rPr>
                <w:rFonts w:ascii="仿宋_GB2312" w:eastAsia="仿宋_GB2312"/>
                <w:szCs w:val="21"/>
              </w:rPr>
            </w:pPr>
          </w:p>
          <w:p w:rsidR="007E6587" w:rsidRDefault="007E6587">
            <w:pPr>
              <w:spacing w:line="280" w:lineRule="exact"/>
              <w:ind w:firstLineChars="2330" w:firstLine="6524"/>
              <w:jc w:val="left"/>
              <w:rPr>
                <w:rFonts w:ascii="仿宋_GB2312" w:eastAsia="仿宋_GB2312"/>
                <w:szCs w:val="21"/>
              </w:rPr>
            </w:pPr>
          </w:p>
          <w:p w:rsidR="007E6587" w:rsidRDefault="00FC63D5">
            <w:pPr>
              <w:spacing w:line="280" w:lineRule="exact"/>
              <w:jc w:val="left"/>
              <w:rPr>
                <w:rFonts w:ascii="仿宋_GB2312" w:eastAsia="仿宋_GB2312"/>
                <w:szCs w:val="21"/>
              </w:rPr>
            </w:pPr>
            <w:r>
              <w:rPr>
                <w:rFonts w:ascii="仿宋_GB2312" w:eastAsia="仿宋_GB2312" w:hint="eastAsia"/>
                <w:szCs w:val="21"/>
              </w:rPr>
              <w:t xml:space="preserve">                                           签名：</w:t>
            </w:r>
          </w:p>
          <w:p w:rsidR="007E6587" w:rsidRDefault="00FC63D5">
            <w:pPr>
              <w:spacing w:line="280" w:lineRule="exact"/>
              <w:jc w:val="left"/>
              <w:rPr>
                <w:rFonts w:ascii="仿宋_GB2312" w:eastAsia="仿宋_GB2312"/>
                <w:szCs w:val="21"/>
              </w:rPr>
            </w:pPr>
            <w:r>
              <w:rPr>
                <w:rFonts w:ascii="仿宋_GB2312" w:eastAsia="仿宋_GB2312" w:hint="eastAsia"/>
                <w:szCs w:val="21"/>
              </w:rPr>
              <w:t xml:space="preserve">                                        2020年  月  日</w:t>
            </w:r>
          </w:p>
        </w:tc>
      </w:tr>
      <w:tr w:rsidR="007E6587">
        <w:trPr>
          <w:trHeight w:hRule="exact" w:val="857"/>
          <w:jc w:val="center"/>
        </w:trPr>
        <w:tc>
          <w:tcPr>
            <w:tcW w:w="1158" w:type="dxa"/>
            <w:gridSpan w:val="2"/>
            <w:vAlign w:val="center"/>
          </w:tcPr>
          <w:p w:rsidR="007E6587" w:rsidRDefault="00FC63D5">
            <w:pPr>
              <w:spacing w:line="360" w:lineRule="exact"/>
              <w:jc w:val="center"/>
              <w:rPr>
                <w:rFonts w:ascii="仿宋_GB2312" w:eastAsia="仿宋_GB2312" w:hAnsi="仿宋"/>
                <w:b/>
                <w:sz w:val="21"/>
                <w:szCs w:val="21"/>
              </w:rPr>
            </w:pPr>
            <w:r>
              <w:rPr>
                <w:rFonts w:ascii="仿宋_GB2312" w:eastAsia="仿宋_GB2312" w:hAnsi="仿宋" w:hint="eastAsia"/>
                <w:b/>
                <w:sz w:val="21"/>
                <w:szCs w:val="21"/>
              </w:rPr>
              <w:t>联系人</w:t>
            </w:r>
          </w:p>
        </w:tc>
        <w:tc>
          <w:tcPr>
            <w:tcW w:w="1910" w:type="dxa"/>
            <w:gridSpan w:val="3"/>
            <w:vAlign w:val="center"/>
          </w:tcPr>
          <w:p w:rsidR="007E6587" w:rsidRDefault="00FC63D5">
            <w:pPr>
              <w:spacing w:line="360" w:lineRule="exact"/>
              <w:jc w:val="center"/>
              <w:rPr>
                <w:rFonts w:ascii="仿宋_GB2312" w:eastAsia="仿宋_GB2312" w:hAnsi="仿宋"/>
                <w:b/>
                <w:sz w:val="21"/>
                <w:szCs w:val="21"/>
              </w:rPr>
            </w:pPr>
            <w:r>
              <w:rPr>
                <w:rFonts w:ascii="仿宋_GB2312" w:eastAsia="仿宋_GB2312" w:hAnsi="仿宋" w:hint="eastAsia"/>
                <w:b/>
                <w:sz w:val="21"/>
                <w:szCs w:val="21"/>
              </w:rPr>
              <w:t>彭 睿</w:t>
            </w:r>
          </w:p>
        </w:tc>
        <w:tc>
          <w:tcPr>
            <w:tcW w:w="1041" w:type="dxa"/>
            <w:gridSpan w:val="3"/>
            <w:vAlign w:val="center"/>
          </w:tcPr>
          <w:p w:rsidR="007E6587" w:rsidRDefault="00FC63D5">
            <w:pPr>
              <w:spacing w:line="360" w:lineRule="exact"/>
              <w:jc w:val="center"/>
              <w:rPr>
                <w:rFonts w:ascii="仿宋_GB2312" w:eastAsia="仿宋_GB2312" w:hAnsi="仿宋"/>
                <w:b/>
                <w:sz w:val="21"/>
                <w:szCs w:val="21"/>
              </w:rPr>
            </w:pPr>
            <w:r>
              <w:rPr>
                <w:rFonts w:ascii="仿宋_GB2312" w:eastAsia="仿宋_GB2312" w:hAnsi="仿宋" w:hint="eastAsia"/>
                <w:b/>
                <w:sz w:val="21"/>
                <w:szCs w:val="21"/>
              </w:rPr>
              <w:t>电话</w:t>
            </w:r>
          </w:p>
        </w:tc>
        <w:tc>
          <w:tcPr>
            <w:tcW w:w="1984" w:type="dxa"/>
            <w:gridSpan w:val="4"/>
            <w:vAlign w:val="center"/>
          </w:tcPr>
          <w:p w:rsidR="007E6587" w:rsidRDefault="00FC63D5">
            <w:pPr>
              <w:spacing w:line="360" w:lineRule="exact"/>
              <w:jc w:val="center"/>
              <w:rPr>
                <w:rFonts w:ascii="仿宋_GB2312" w:eastAsia="仿宋_GB2312" w:hAnsi="仿宋"/>
                <w:b/>
                <w:sz w:val="21"/>
                <w:szCs w:val="21"/>
              </w:rPr>
            </w:pPr>
            <w:r>
              <w:rPr>
                <w:rFonts w:ascii="仿宋_GB2312" w:eastAsia="仿宋_GB2312" w:hAnsi="仿宋" w:hint="eastAsia"/>
                <w:b/>
                <w:sz w:val="21"/>
                <w:szCs w:val="21"/>
              </w:rPr>
              <w:t>027-83772881</w:t>
            </w:r>
          </w:p>
        </w:tc>
        <w:tc>
          <w:tcPr>
            <w:tcW w:w="1019" w:type="dxa"/>
            <w:gridSpan w:val="3"/>
            <w:vAlign w:val="center"/>
          </w:tcPr>
          <w:p w:rsidR="007E6587" w:rsidRDefault="00FC63D5">
            <w:pPr>
              <w:spacing w:line="360" w:lineRule="exact"/>
              <w:jc w:val="center"/>
              <w:rPr>
                <w:rFonts w:ascii="仿宋_GB2312" w:eastAsia="仿宋_GB2312" w:hAnsi="仿宋"/>
                <w:b/>
                <w:sz w:val="21"/>
                <w:szCs w:val="21"/>
              </w:rPr>
            </w:pPr>
            <w:r>
              <w:rPr>
                <w:rFonts w:ascii="仿宋_GB2312" w:eastAsia="仿宋_GB2312" w:hAnsi="仿宋" w:hint="eastAsia"/>
                <w:b/>
                <w:sz w:val="21"/>
                <w:szCs w:val="21"/>
              </w:rPr>
              <w:t>手机</w:t>
            </w:r>
          </w:p>
        </w:tc>
        <w:tc>
          <w:tcPr>
            <w:tcW w:w="2010" w:type="dxa"/>
            <w:gridSpan w:val="2"/>
            <w:vAlign w:val="center"/>
          </w:tcPr>
          <w:p w:rsidR="007E6587" w:rsidRDefault="00FC63D5">
            <w:pPr>
              <w:spacing w:line="360" w:lineRule="exact"/>
              <w:jc w:val="center"/>
              <w:rPr>
                <w:rFonts w:ascii="仿宋_GB2312" w:eastAsia="仿宋_GB2312" w:hAnsi="仿宋"/>
                <w:b/>
                <w:sz w:val="21"/>
                <w:szCs w:val="21"/>
              </w:rPr>
            </w:pPr>
            <w:r>
              <w:rPr>
                <w:rFonts w:ascii="仿宋_GB2312" w:eastAsia="仿宋_GB2312" w:hAnsi="仿宋" w:hint="eastAsia"/>
                <w:b/>
                <w:sz w:val="21"/>
                <w:szCs w:val="21"/>
              </w:rPr>
              <w:t>15071171155</w:t>
            </w:r>
          </w:p>
        </w:tc>
      </w:tr>
      <w:tr w:rsidR="007E6587">
        <w:trPr>
          <w:trHeight w:hRule="exact" w:val="433"/>
          <w:jc w:val="center"/>
        </w:trPr>
        <w:tc>
          <w:tcPr>
            <w:tcW w:w="1158" w:type="dxa"/>
            <w:gridSpan w:val="2"/>
            <w:vAlign w:val="center"/>
          </w:tcPr>
          <w:p w:rsidR="007E6587" w:rsidRDefault="00FC63D5">
            <w:pPr>
              <w:spacing w:line="360" w:lineRule="exact"/>
              <w:jc w:val="center"/>
              <w:rPr>
                <w:rFonts w:ascii="仿宋_GB2312" w:eastAsia="仿宋_GB2312" w:hAnsi="仿宋"/>
                <w:b/>
                <w:sz w:val="21"/>
                <w:szCs w:val="21"/>
              </w:rPr>
            </w:pPr>
            <w:r>
              <w:rPr>
                <w:rFonts w:ascii="仿宋_GB2312" w:eastAsia="仿宋_GB2312" w:hAnsi="仿宋" w:hint="eastAsia"/>
                <w:b/>
                <w:sz w:val="21"/>
                <w:szCs w:val="21"/>
              </w:rPr>
              <w:t>电子邮箱</w:t>
            </w:r>
          </w:p>
        </w:tc>
        <w:tc>
          <w:tcPr>
            <w:tcW w:w="4935" w:type="dxa"/>
            <w:gridSpan w:val="10"/>
            <w:vAlign w:val="center"/>
          </w:tcPr>
          <w:p w:rsidR="007E6587" w:rsidRDefault="00FC63D5">
            <w:pPr>
              <w:spacing w:line="360" w:lineRule="exact"/>
              <w:jc w:val="center"/>
              <w:rPr>
                <w:rFonts w:ascii="仿宋_GB2312" w:eastAsia="仿宋_GB2312" w:hAnsi="仿宋"/>
                <w:b/>
                <w:sz w:val="21"/>
                <w:szCs w:val="21"/>
              </w:rPr>
            </w:pPr>
            <w:r>
              <w:rPr>
                <w:rFonts w:ascii="仿宋_GB2312" w:eastAsia="仿宋_GB2312" w:hAnsi="仿宋" w:hint="eastAsia"/>
                <w:b/>
                <w:sz w:val="21"/>
                <w:szCs w:val="21"/>
              </w:rPr>
              <w:t>382354498@qq.com</w:t>
            </w:r>
          </w:p>
        </w:tc>
        <w:tc>
          <w:tcPr>
            <w:tcW w:w="1019" w:type="dxa"/>
            <w:gridSpan w:val="3"/>
            <w:vAlign w:val="center"/>
          </w:tcPr>
          <w:p w:rsidR="007E6587" w:rsidRDefault="00FC63D5">
            <w:pPr>
              <w:spacing w:line="360" w:lineRule="exact"/>
              <w:jc w:val="center"/>
              <w:rPr>
                <w:rFonts w:ascii="仿宋_GB2312" w:eastAsia="仿宋_GB2312" w:hAnsi="仿宋"/>
                <w:b/>
                <w:sz w:val="21"/>
                <w:szCs w:val="21"/>
              </w:rPr>
            </w:pPr>
            <w:r>
              <w:rPr>
                <w:rFonts w:ascii="仿宋_GB2312" w:eastAsia="仿宋_GB2312" w:hAnsi="仿宋" w:hint="eastAsia"/>
                <w:b/>
                <w:sz w:val="21"/>
                <w:szCs w:val="21"/>
              </w:rPr>
              <w:t>邮编</w:t>
            </w:r>
          </w:p>
        </w:tc>
        <w:tc>
          <w:tcPr>
            <w:tcW w:w="2010" w:type="dxa"/>
            <w:gridSpan w:val="2"/>
            <w:vAlign w:val="center"/>
          </w:tcPr>
          <w:p w:rsidR="007E6587" w:rsidRDefault="00FC63D5">
            <w:pPr>
              <w:spacing w:line="360" w:lineRule="exact"/>
              <w:jc w:val="center"/>
              <w:rPr>
                <w:rFonts w:ascii="仿宋_GB2312" w:eastAsia="仿宋_GB2312" w:hAnsi="仿宋"/>
                <w:b/>
                <w:sz w:val="21"/>
                <w:szCs w:val="21"/>
              </w:rPr>
            </w:pPr>
            <w:r>
              <w:rPr>
                <w:rFonts w:ascii="仿宋_GB2312" w:eastAsia="仿宋_GB2312" w:hAnsi="仿宋" w:hint="eastAsia"/>
                <w:b/>
                <w:sz w:val="21"/>
                <w:szCs w:val="21"/>
              </w:rPr>
              <w:t>430022</w:t>
            </w:r>
          </w:p>
        </w:tc>
      </w:tr>
      <w:tr w:rsidR="007E6587">
        <w:trPr>
          <w:trHeight w:hRule="exact" w:val="425"/>
          <w:jc w:val="center"/>
        </w:trPr>
        <w:tc>
          <w:tcPr>
            <w:tcW w:w="1158" w:type="dxa"/>
            <w:gridSpan w:val="2"/>
            <w:vAlign w:val="center"/>
          </w:tcPr>
          <w:p w:rsidR="007E6587" w:rsidRDefault="00FC63D5">
            <w:pPr>
              <w:spacing w:line="360" w:lineRule="exact"/>
              <w:jc w:val="center"/>
              <w:rPr>
                <w:rFonts w:ascii="仿宋_GB2312" w:eastAsia="仿宋_GB2312" w:hAnsi="仿宋"/>
                <w:b/>
                <w:sz w:val="21"/>
                <w:szCs w:val="21"/>
              </w:rPr>
            </w:pPr>
            <w:r>
              <w:rPr>
                <w:rFonts w:ascii="仿宋_GB2312" w:eastAsia="仿宋_GB2312" w:hAnsi="仿宋" w:hint="eastAsia"/>
                <w:b/>
                <w:sz w:val="21"/>
                <w:szCs w:val="21"/>
              </w:rPr>
              <w:t>地   址</w:t>
            </w:r>
          </w:p>
        </w:tc>
        <w:tc>
          <w:tcPr>
            <w:tcW w:w="7964" w:type="dxa"/>
            <w:gridSpan w:val="15"/>
            <w:vAlign w:val="center"/>
          </w:tcPr>
          <w:p w:rsidR="007E6587" w:rsidRDefault="00FC63D5">
            <w:pPr>
              <w:spacing w:line="360" w:lineRule="exact"/>
              <w:rPr>
                <w:rFonts w:ascii="仿宋_GB2312" w:eastAsia="仿宋_GB2312" w:hAnsi="仿宋"/>
                <w:b/>
                <w:sz w:val="24"/>
              </w:rPr>
            </w:pPr>
            <w:r>
              <w:rPr>
                <w:rFonts w:ascii="仿宋_GB2312" w:eastAsia="仿宋_GB2312" w:hAnsi="仿宋" w:hint="eastAsia"/>
                <w:b/>
                <w:sz w:val="24"/>
              </w:rPr>
              <w:t>湖北省武汉市汉口解放大道1237号湖北广播电视台</w:t>
            </w:r>
          </w:p>
        </w:tc>
      </w:tr>
      <w:tr w:rsidR="007E6587">
        <w:trPr>
          <w:trHeight w:val="256"/>
          <w:jc w:val="center"/>
        </w:trPr>
        <w:tc>
          <w:tcPr>
            <w:tcW w:w="1158" w:type="dxa"/>
            <w:gridSpan w:val="2"/>
            <w:vMerge w:val="restart"/>
            <w:vAlign w:val="center"/>
          </w:tcPr>
          <w:p w:rsidR="007E6587" w:rsidRDefault="00FC63D5">
            <w:pPr>
              <w:spacing w:line="360" w:lineRule="exact"/>
              <w:rPr>
                <w:rFonts w:ascii="仿宋_GB2312" w:eastAsia="仿宋_GB2312" w:hAnsi="仿宋"/>
                <w:b/>
                <w:sz w:val="21"/>
                <w:szCs w:val="21"/>
              </w:rPr>
            </w:pPr>
            <w:r>
              <w:rPr>
                <w:rFonts w:ascii="仿宋_GB2312" w:eastAsia="仿宋_GB2312" w:hAnsi="仿宋" w:hint="eastAsia"/>
                <w:b/>
                <w:sz w:val="21"/>
                <w:szCs w:val="21"/>
              </w:rPr>
              <w:t>仅限自荐作品填写</w:t>
            </w:r>
          </w:p>
        </w:tc>
        <w:tc>
          <w:tcPr>
            <w:tcW w:w="1351" w:type="dxa"/>
            <w:gridSpan w:val="2"/>
            <w:vAlign w:val="center"/>
          </w:tcPr>
          <w:p w:rsidR="007E6587" w:rsidRDefault="00FC63D5">
            <w:pPr>
              <w:spacing w:line="360" w:lineRule="exact"/>
              <w:rPr>
                <w:rFonts w:ascii="仿宋_GB2312" w:eastAsia="仿宋_GB2312" w:hAnsi="仿宋"/>
                <w:b/>
                <w:sz w:val="21"/>
                <w:szCs w:val="21"/>
              </w:rPr>
            </w:pPr>
            <w:r>
              <w:rPr>
                <w:rFonts w:ascii="仿宋_GB2312" w:eastAsia="仿宋_GB2312" w:hAnsi="仿宋" w:hint="eastAsia"/>
                <w:b/>
                <w:sz w:val="21"/>
                <w:szCs w:val="21"/>
              </w:rPr>
              <w:t>推荐人姓名</w:t>
            </w:r>
          </w:p>
        </w:tc>
        <w:tc>
          <w:tcPr>
            <w:tcW w:w="1201" w:type="dxa"/>
            <w:gridSpan w:val="2"/>
            <w:vAlign w:val="center"/>
          </w:tcPr>
          <w:p w:rsidR="007E6587" w:rsidRDefault="007E6587">
            <w:pPr>
              <w:spacing w:line="360" w:lineRule="exact"/>
              <w:rPr>
                <w:rFonts w:ascii="仿宋_GB2312" w:eastAsia="仿宋_GB2312" w:hAnsi="仿宋"/>
                <w:b/>
                <w:sz w:val="21"/>
                <w:szCs w:val="21"/>
              </w:rPr>
            </w:pPr>
          </w:p>
        </w:tc>
        <w:tc>
          <w:tcPr>
            <w:tcW w:w="1278" w:type="dxa"/>
            <w:gridSpan w:val="4"/>
            <w:vAlign w:val="center"/>
          </w:tcPr>
          <w:p w:rsidR="007E6587" w:rsidRDefault="00FC63D5">
            <w:pPr>
              <w:spacing w:line="360" w:lineRule="exact"/>
              <w:rPr>
                <w:rFonts w:ascii="仿宋_GB2312" w:eastAsia="仿宋_GB2312" w:hAnsi="仿宋"/>
                <w:b/>
                <w:sz w:val="21"/>
                <w:szCs w:val="21"/>
              </w:rPr>
            </w:pPr>
            <w:r>
              <w:rPr>
                <w:rFonts w:ascii="仿宋_GB2312" w:eastAsia="仿宋_GB2312" w:hAnsi="仿宋" w:hint="eastAsia"/>
                <w:b/>
                <w:sz w:val="21"/>
                <w:szCs w:val="21"/>
              </w:rPr>
              <w:t>单位及职称</w:t>
            </w:r>
          </w:p>
        </w:tc>
        <w:tc>
          <w:tcPr>
            <w:tcW w:w="2124" w:type="dxa"/>
            <w:gridSpan w:val="5"/>
            <w:vAlign w:val="center"/>
          </w:tcPr>
          <w:p w:rsidR="007E6587" w:rsidRDefault="007E6587">
            <w:pPr>
              <w:spacing w:line="360" w:lineRule="exact"/>
              <w:rPr>
                <w:rFonts w:ascii="仿宋_GB2312" w:eastAsia="仿宋_GB2312" w:hAnsi="仿宋"/>
                <w:b/>
                <w:sz w:val="21"/>
                <w:szCs w:val="21"/>
              </w:rPr>
            </w:pPr>
          </w:p>
        </w:tc>
        <w:tc>
          <w:tcPr>
            <w:tcW w:w="703" w:type="dxa"/>
            <w:vAlign w:val="center"/>
          </w:tcPr>
          <w:p w:rsidR="007E6587" w:rsidRDefault="00FC63D5">
            <w:pPr>
              <w:spacing w:line="360" w:lineRule="exact"/>
              <w:rPr>
                <w:rFonts w:ascii="仿宋_GB2312" w:eastAsia="仿宋_GB2312" w:hAnsi="仿宋"/>
                <w:b/>
                <w:sz w:val="21"/>
                <w:szCs w:val="21"/>
              </w:rPr>
            </w:pPr>
            <w:r>
              <w:rPr>
                <w:rFonts w:ascii="仿宋_GB2312" w:eastAsia="仿宋_GB2312" w:hAnsi="仿宋" w:hint="eastAsia"/>
                <w:b/>
                <w:sz w:val="21"/>
                <w:szCs w:val="21"/>
              </w:rPr>
              <w:t>电话</w:t>
            </w:r>
          </w:p>
        </w:tc>
        <w:tc>
          <w:tcPr>
            <w:tcW w:w="1307" w:type="dxa"/>
            <w:vAlign w:val="center"/>
          </w:tcPr>
          <w:p w:rsidR="007E6587" w:rsidRDefault="007E6587">
            <w:pPr>
              <w:spacing w:line="360" w:lineRule="exact"/>
              <w:rPr>
                <w:rFonts w:ascii="仿宋_GB2312" w:eastAsia="仿宋_GB2312" w:hAnsi="仿宋"/>
                <w:b/>
                <w:sz w:val="21"/>
                <w:szCs w:val="21"/>
              </w:rPr>
            </w:pPr>
          </w:p>
        </w:tc>
      </w:tr>
      <w:tr w:rsidR="007E6587">
        <w:trPr>
          <w:trHeight w:hRule="exact" w:val="462"/>
          <w:jc w:val="center"/>
        </w:trPr>
        <w:tc>
          <w:tcPr>
            <w:tcW w:w="1158" w:type="dxa"/>
            <w:gridSpan w:val="2"/>
            <w:vMerge/>
            <w:vAlign w:val="center"/>
          </w:tcPr>
          <w:p w:rsidR="007E6587" w:rsidRDefault="007E6587">
            <w:pPr>
              <w:spacing w:line="360" w:lineRule="exact"/>
              <w:rPr>
                <w:rFonts w:ascii="仿宋_GB2312" w:eastAsia="仿宋_GB2312" w:hAnsi="仿宋"/>
                <w:b/>
                <w:sz w:val="21"/>
                <w:szCs w:val="21"/>
              </w:rPr>
            </w:pPr>
          </w:p>
        </w:tc>
        <w:tc>
          <w:tcPr>
            <w:tcW w:w="1351" w:type="dxa"/>
            <w:gridSpan w:val="2"/>
            <w:vAlign w:val="center"/>
          </w:tcPr>
          <w:p w:rsidR="007E6587" w:rsidRDefault="00FC63D5">
            <w:pPr>
              <w:spacing w:line="360" w:lineRule="exact"/>
              <w:rPr>
                <w:rFonts w:ascii="仿宋_GB2312" w:eastAsia="仿宋_GB2312" w:hAnsi="仿宋"/>
                <w:b/>
                <w:sz w:val="21"/>
                <w:szCs w:val="21"/>
              </w:rPr>
            </w:pPr>
            <w:r>
              <w:rPr>
                <w:rFonts w:ascii="仿宋_GB2312" w:eastAsia="仿宋_GB2312" w:hAnsi="仿宋" w:hint="eastAsia"/>
                <w:b/>
                <w:sz w:val="21"/>
                <w:szCs w:val="21"/>
              </w:rPr>
              <w:t>推荐人姓名</w:t>
            </w:r>
          </w:p>
        </w:tc>
        <w:tc>
          <w:tcPr>
            <w:tcW w:w="1201" w:type="dxa"/>
            <w:gridSpan w:val="2"/>
            <w:vAlign w:val="center"/>
          </w:tcPr>
          <w:p w:rsidR="007E6587" w:rsidRDefault="007E6587">
            <w:pPr>
              <w:spacing w:line="360" w:lineRule="exact"/>
              <w:rPr>
                <w:rFonts w:ascii="仿宋_GB2312" w:eastAsia="仿宋_GB2312" w:hAnsi="仿宋"/>
                <w:b/>
                <w:sz w:val="21"/>
                <w:szCs w:val="21"/>
              </w:rPr>
            </w:pPr>
          </w:p>
        </w:tc>
        <w:tc>
          <w:tcPr>
            <w:tcW w:w="1278" w:type="dxa"/>
            <w:gridSpan w:val="4"/>
            <w:vAlign w:val="center"/>
          </w:tcPr>
          <w:p w:rsidR="007E6587" w:rsidRDefault="00FC63D5">
            <w:pPr>
              <w:spacing w:line="360" w:lineRule="exact"/>
              <w:rPr>
                <w:rFonts w:ascii="仿宋_GB2312" w:eastAsia="仿宋_GB2312" w:hAnsi="仿宋"/>
                <w:b/>
                <w:sz w:val="21"/>
                <w:szCs w:val="21"/>
              </w:rPr>
            </w:pPr>
            <w:r>
              <w:rPr>
                <w:rFonts w:ascii="仿宋_GB2312" w:eastAsia="仿宋_GB2312" w:hAnsi="仿宋" w:hint="eastAsia"/>
                <w:b/>
                <w:sz w:val="21"/>
                <w:szCs w:val="21"/>
              </w:rPr>
              <w:t>单位及职称</w:t>
            </w:r>
          </w:p>
        </w:tc>
        <w:tc>
          <w:tcPr>
            <w:tcW w:w="2124" w:type="dxa"/>
            <w:gridSpan w:val="5"/>
            <w:vAlign w:val="center"/>
          </w:tcPr>
          <w:p w:rsidR="007E6587" w:rsidRDefault="007E6587">
            <w:pPr>
              <w:spacing w:line="360" w:lineRule="exact"/>
              <w:rPr>
                <w:rFonts w:ascii="仿宋_GB2312" w:eastAsia="仿宋_GB2312" w:hAnsi="仿宋"/>
                <w:b/>
                <w:sz w:val="21"/>
                <w:szCs w:val="21"/>
              </w:rPr>
            </w:pPr>
          </w:p>
        </w:tc>
        <w:tc>
          <w:tcPr>
            <w:tcW w:w="703" w:type="dxa"/>
            <w:vAlign w:val="center"/>
          </w:tcPr>
          <w:p w:rsidR="007E6587" w:rsidRDefault="00FC63D5">
            <w:pPr>
              <w:spacing w:line="360" w:lineRule="exact"/>
              <w:rPr>
                <w:rFonts w:ascii="仿宋_GB2312" w:eastAsia="仿宋_GB2312" w:hAnsi="仿宋"/>
                <w:b/>
                <w:sz w:val="21"/>
                <w:szCs w:val="21"/>
              </w:rPr>
            </w:pPr>
            <w:r>
              <w:rPr>
                <w:rFonts w:ascii="仿宋_GB2312" w:eastAsia="仿宋_GB2312" w:hAnsi="仿宋" w:hint="eastAsia"/>
                <w:b/>
                <w:sz w:val="21"/>
                <w:szCs w:val="21"/>
              </w:rPr>
              <w:t>电话</w:t>
            </w:r>
          </w:p>
        </w:tc>
        <w:tc>
          <w:tcPr>
            <w:tcW w:w="1307" w:type="dxa"/>
            <w:vAlign w:val="center"/>
          </w:tcPr>
          <w:p w:rsidR="007E6587" w:rsidRDefault="007E6587">
            <w:pPr>
              <w:spacing w:line="360" w:lineRule="exact"/>
              <w:rPr>
                <w:rFonts w:ascii="仿宋_GB2312" w:eastAsia="仿宋_GB2312" w:hAnsi="仿宋"/>
                <w:b/>
                <w:sz w:val="21"/>
                <w:szCs w:val="21"/>
              </w:rPr>
            </w:pPr>
          </w:p>
        </w:tc>
      </w:tr>
    </w:tbl>
    <w:p w:rsidR="007E6587" w:rsidRDefault="00FC63D5" w:rsidP="00086D9C">
      <w:pPr>
        <w:autoSpaceDE w:val="0"/>
        <w:autoSpaceDN w:val="0"/>
        <w:adjustRightInd w:val="0"/>
        <w:spacing w:afterLines="50" w:after="120" w:line="600" w:lineRule="exact"/>
        <w:jc w:val="left"/>
        <w:rPr>
          <w:rFonts w:ascii="宋体" w:hAnsi="宋体" w:cs="宋体"/>
          <w:b/>
          <w:color w:val="000000"/>
          <w:kern w:val="0"/>
          <w:szCs w:val="28"/>
        </w:rPr>
      </w:pPr>
      <w:r>
        <w:rPr>
          <w:rFonts w:ascii="仿宋_GB2312" w:eastAsia="仿宋_GB2312" w:hAnsi="仿宋" w:cs="宋体"/>
          <w:color w:val="000000"/>
          <w:kern w:val="0"/>
          <w:sz w:val="32"/>
          <w:szCs w:val="32"/>
        </w:rPr>
        <w:br w:type="page"/>
      </w:r>
      <w:r>
        <w:rPr>
          <w:rFonts w:ascii="宋体" w:hAnsi="宋体" w:cs="宋体" w:hint="eastAsia"/>
          <w:b/>
          <w:color w:val="000000"/>
          <w:kern w:val="0"/>
          <w:szCs w:val="28"/>
        </w:rPr>
        <w:lastRenderedPageBreak/>
        <w:t>作品简介：</w:t>
      </w:r>
    </w:p>
    <w:p w:rsidR="007E6587" w:rsidRDefault="00FC63D5" w:rsidP="00086D9C">
      <w:pPr>
        <w:autoSpaceDE w:val="0"/>
        <w:autoSpaceDN w:val="0"/>
        <w:adjustRightInd w:val="0"/>
        <w:spacing w:line="600" w:lineRule="exact"/>
        <w:jc w:val="left"/>
        <w:rPr>
          <w:rFonts w:ascii="宋体" w:hAnsi="宋体"/>
          <w:szCs w:val="28"/>
        </w:rPr>
      </w:pPr>
      <w:r>
        <w:rPr>
          <w:rFonts w:ascii="宋体" w:hAnsi="宋体" w:cs="宋体" w:hint="eastAsia"/>
          <w:color w:val="000000"/>
          <w:kern w:val="0"/>
          <w:szCs w:val="28"/>
        </w:rPr>
        <w:t xml:space="preserve">    2019年10月18日晚8时，举世瞩目的第七届世界军人运动会在武汉开幕。这一刻，世界的目光聚焦武汉。武汉的场馆设施、赛事组织、志愿服务、城市交通、市容市貌究竟如何？</w:t>
      </w:r>
      <w:r>
        <w:rPr>
          <w:rFonts w:ascii="宋体" w:hAnsi="宋体" w:hint="eastAsia"/>
          <w:szCs w:val="28"/>
        </w:rPr>
        <w:t>编者精心策划，高效调度，用心编辑，</w:t>
      </w:r>
      <w:r>
        <w:rPr>
          <w:rFonts w:ascii="宋体" w:hAnsi="宋体" w:cs="宋体" w:hint="eastAsia"/>
          <w:color w:val="000000"/>
          <w:kern w:val="0"/>
          <w:szCs w:val="28"/>
        </w:rPr>
        <w:t>以军运会开幕式为节点，对四年的悉心准备成果做了立体呈现</w:t>
      </w:r>
      <w:r>
        <w:rPr>
          <w:rFonts w:ascii="宋体" w:hAnsi="宋体" w:hint="eastAsia"/>
          <w:szCs w:val="28"/>
        </w:rPr>
        <w:t>。</w:t>
      </w:r>
    </w:p>
    <w:p w:rsidR="007E6587" w:rsidRDefault="00FC63D5" w:rsidP="00086D9C">
      <w:pPr>
        <w:autoSpaceDE w:val="0"/>
        <w:autoSpaceDN w:val="0"/>
        <w:adjustRightInd w:val="0"/>
        <w:spacing w:line="600" w:lineRule="exact"/>
        <w:jc w:val="left"/>
        <w:rPr>
          <w:rFonts w:ascii="宋体" w:hAnsi="宋体" w:cs="宋体"/>
          <w:color w:val="000000"/>
          <w:kern w:val="0"/>
          <w:szCs w:val="28"/>
        </w:rPr>
      </w:pPr>
      <w:r>
        <w:rPr>
          <w:rFonts w:ascii="宋体" w:hAnsi="宋体" w:cs="宋体" w:hint="eastAsia"/>
          <w:color w:val="000000"/>
          <w:kern w:val="0"/>
          <w:szCs w:val="28"/>
        </w:rPr>
        <w:t xml:space="preserve">    整组编排围绕军运会谋篇布局，头条和第二条播发重要的时政消息，“第七届世界军人运动会在武汉开幕，习近平出席开幕式并宣布运动会开幕”、“习近平集体会见各国防务部门和军队领导人及国际军事体育理事会主要官员”，庄重大气；其后推出的《军运之声》专栏大量采用记者的鲜活报道，以开幕式侧记和导演、主创团队分享幕后故事的形式，对开幕式进行梳理和回顾；紧接着安排的是我省各界群众对开幕式的反响，包括一些有代表性的群体，部队官兵、武汉市民、军运会工程建设者、还有大学生等，气氛热烈、喜庆；录音特写《夜幕下的美丽》则把目光对准工作人员和志愿者们，精彩的盛会离不开他们的付出；录音述评《世界的军运，世界的武汉》，将提神鼓劲、激情饱满的气氛推向高潮；军运专栏还播发了一组军运会的最新赛况，突出了“新”字。节目后半段播发的是一组省内的即时新闻，兼顾信息量和服务性。</w:t>
      </w:r>
    </w:p>
    <w:p w:rsidR="007E6587" w:rsidRDefault="00FC63D5" w:rsidP="00086D9C">
      <w:pPr>
        <w:autoSpaceDE w:val="0"/>
        <w:autoSpaceDN w:val="0"/>
        <w:adjustRightInd w:val="0"/>
        <w:spacing w:line="600" w:lineRule="exact"/>
        <w:jc w:val="left"/>
        <w:rPr>
          <w:rFonts w:ascii="宋体" w:hAnsi="宋体"/>
          <w:szCs w:val="28"/>
        </w:rPr>
      </w:pPr>
      <w:r>
        <w:rPr>
          <w:rFonts w:ascii="宋体" w:hAnsi="宋体" w:cs="宋体" w:hint="eastAsia"/>
          <w:color w:val="000000"/>
          <w:kern w:val="0"/>
          <w:szCs w:val="28"/>
        </w:rPr>
        <w:t xml:space="preserve">    本期编排体裁丰富多样，有录音报道、新闻特写、录音述评等，层次分明，脉络清晰，一气呵成，</w:t>
      </w:r>
      <w:r>
        <w:rPr>
          <w:rFonts w:ascii="宋体" w:hAnsi="宋体" w:hint="eastAsia"/>
          <w:szCs w:val="28"/>
        </w:rPr>
        <w:t xml:space="preserve">在开幕式结束之后第一时间播出，气氛热烈向上；同时在长江云、九头鸟、今日头条、微博、微信等平台进行碎片化传播，社会反响效果好！ </w:t>
      </w:r>
    </w:p>
    <w:p w:rsidR="007E6587" w:rsidRDefault="007E6587" w:rsidP="00086D9C">
      <w:pPr>
        <w:autoSpaceDE w:val="0"/>
        <w:autoSpaceDN w:val="0"/>
        <w:adjustRightInd w:val="0"/>
        <w:spacing w:afterLines="50" w:after="120" w:line="600" w:lineRule="exact"/>
        <w:jc w:val="left"/>
        <w:rPr>
          <w:rFonts w:ascii="宋体" w:hAnsi="宋体" w:cs="宋体"/>
          <w:b/>
          <w:color w:val="000000"/>
          <w:kern w:val="0"/>
          <w:szCs w:val="28"/>
        </w:rPr>
      </w:pPr>
    </w:p>
    <w:p w:rsidR="007E6587" w:rsidRDefault="00FC63D5" w:rsidP="00C4334D">
      <w:pPr>
        <w:autoSpaceDE w:val="0"/>
        <w:autoSpaceDN w:val="0"/>
        <w:adjustRightInd w:val="0"/>
        <w:spacing w:afterLines="50" w:after="120" w:line="600" w:lineRule="exact"/>
        <w:jc w:val="left"/>
        <w:rPr>
          <w:rFonts w:ascii="宋体" w:hAnsi="宋体" w:cs="宋体"/>
          <w:color w:val="000000"/>
          <w:kern w:val="0"/>
          <w:szCs w:val="28"/>
        </w:rPr>
      </w:pPr>
      <w:r>
        <w:rPr>
          <w:rFonts w:ascii="宋体" w:hAnsi="宋体" w:cs="宋体" w:hint="eastAsia"/>
          <w:b/>
          <w:color w:val="000000"/>
          <w:kern w:val="0"/>
          <w:szCs w:val="28"/>
        </w:rPr>
        <w:lastRenderedPageBreak/>
        <w:t>推荐理由：</w:t>
      </w:r>
    </w:p>
    <w:p w:rsidR="007E6587" w:rsidRDefault="00FC63D5" w:rsidP="00C4334D">
      <w:pPr>
        <w:autoSpaceDE w:val="0"/>
        <w:autoSpaceDN w:val="0"/>
        <w:adjustRightInd w:val="0"/>
        <w:spacing w:line="600" w:lineRule="exact"/>
        <w:jc w:val="left"/>
        <w:rPr>
          <w:rFonts w:ascii="宋体" w:hAnsi="宋体"/>
          <w:szCs w:val="28"/>
        </w:rPr>
      </w:pPr>
      <w:r>
        <w:rPr>
          <w:rFonts w:ascii="宋体" w:hAnsi="宋体" w:hint="eastAsia"/>
          <w:szCs w:val="28"/>
        </w:rPr>
        <w:t xml:space="preserve">    </w:t>
      </w:r>
      <w:r w:rsidRPr="00086D9C">
        <w:rPr>
          <w:rFonts w:ascii="宋体" w:hAnsi="宋体" w:hint="eastAsia"/>
          <w:b/>
          <w:szCs w:val="28"/>
        </w:rPr>
        <w:t>一、全面运用广播新闻多种报道形态组合出击，结构合理，一气呵成。</w:t>
      </w:r>
      <w:r>
        <w:rPr>
          <w:rFonts w:ascii="宋体" w:hAnsi="宋体" w:hint="eastAsia"/>
          <w:szCs w:val="28"/>
        </w:rPr>
        <w:t>世界军人运动会在武汉举行，中共中央总书记、国家主席、中央军委主席习近平出席，作为主流媒体，必须有权威发布；随后安排开幕式侧记、幕后故事、群众反响，对开幕式做了立体呈现；特写《夜幕下的美丽》，美丽的不仅是志愿者，还有这个城市的市容市貌、交通、市民形象</w:t>
      </w:r>
      <w:r w:rsidR="00086D9C">
        <w:rPr>
          <w:rFonts w:ascii="宋体" w:hAnsi="宋体" w:hint="eastAsia"/>
          <w:szCs w:val="28"/>
        </w:rPr>
        <w:t>等</w:t>
      </w:r>
      <w:r>
        <w:rPr>
          <w:rFonts w:ascii="宋体" w:hAnsi="宋体" w:hint="eastAsia"/>
          <w:szCs w:val="28"/>
        </w:rPr>
        <w:t>，扩大报道视野；述评《</w:t>
      </w:r>
      <w:r>
        <w:rPr>
          <w:rFonts w:ascii="宋体" w:hAnsi="宋体" w:cs="宋体" w:hint="eastAsia"/>
          <w:color w:val="000000"/>
          <w:kern w:val="0"/>
          <w:szCs w:val="28"/>
        </w:rPr>
        <w:t>世界的军运，世界的武汉</w:t>
      </w:r>
      <w:r>
        <w:rPr>
          <w:rFonts w:ascii="宋体" w:hAnsi="宋体" w:hint="eastAsia"/>
          <w:szCs w:val="28"/>
        </w:rPr>
        <w:t>》则将主题进一步提炼</w:t>
      </w:r>
      <w:r w:rsidR="00086D9C">
        <w:rPr>
          <w:rFonts w:ascii="宋体" w:hAnsi="宋体" w:hint="eastAsia"/>
          <w:szCs w:val="28"/>
        </w:rPr>
        <w:t>升华</w:t>
      </w:r>
      <w:r>
        <w:rPr>
          <w:rFonts w:ascii="宋体" w:hAnsi="宋体" w:hint="eastAsia"/>
          <w:szCs w:val="28"/>
        </w:rPr>
        <w:t>，整组编排层层递进</w:t>
      </w:r>
      <w:r w:rsidR="00086D9C">
        <w:rPr>
          <w:rFonts w:ascii="宋体" w:hAnsi="宋体" w:hint="eastAsia"/>
          <w:szCs w:val="28"/>
        </w:rPr>
        <w:t>彰显</w:t>
      </w:r>
      <w:r>
        <w:rPr>
          <w:rFonts w:ascii="宋体" w:hAnsi="宋体" w:hint="eastAsia"/>
          <w:szCs w:val="28"/>
        </w:rPr>
        <w:t>编者匠心。</w:t>
      </w:r>
    </w:p>
    <w:p w:rsidR="007E6587" w:rsidRDefault="00FC63D5" w:rsidP="00C4334D">
      <w:pPr>
        <w:autoSpaceDE w:val="0"/>
        <w:autoSpaceDN w:val="0"/>
        <w:adjustRightInd w:val="0"/>
        <w:spacing w:line="600" w:lineRule="exact"/>
        <w:jc w:val="left"/>
        <w:rPr>
          <w:rFonts w:ascii="宋体" w:hAnsi="宋体"/>
          <w:szCs w:val="28"/>
        </w:rPr>
      </w:pPr>
      <w:r>
        <w:rPr>
          <w:rFonts w:ascii="宋体" w:hAnsi="宋体" w:hint="eastAsia"/>
          <w:szCs w:val="28"/>
        </w:rPr>
        <w:t xml:space="preserve">    </w:t>
      </w:r>
      <w:r w:rsidRPr="00086D9C">
        <w:rPr>
          <w:rFonts w:ascii="宋体" w:hAnsi="宋体" w:hint="eastAsia"/>
          <w:b/>
          <w:szCs w:val="28"/>
        </w:rPr>
        <w:t>二、新闻性强，广播特色显明</w:t>
      </w:r>
      <w:r w:rsidR="00086D9C" w:rsidRPr="00086D9C">
        <w:rPr>
          <w:rFonts w:ascii="宋体" w:hAnsi="宋体" w:hint="eastAsia"/>
          <w:b/>
          <w:szCs w:val="28"/>
        </w:rPr>
        <w:t>。</w:t>
      </w:r>
      <w:r>
        <w:rPr>
          <w:rFonts w:ascii="宋体" w:hAnsi="宋体" w:hint="eastAsia"/>
          <w:szCs w:val="28"/>
        </w:rPr>
        <w:t>整组编排</w:t>
      </w:r>
      <w:r w:rsidR="00086D9C">
        <w:rPr>
          <w:rFonts w:ascii="宋体" w:hAnsi="宋体" w:hint="eastAsia"/>
          <w:szCs w:val="28"/>
        </w:rPr>
        <w:t>突出了一个“新”字，时效性强。</w:t>
      </w:r>
      <w:r w:rsidR="00C4334D">
        <w:rPr>
          <w:rFonts w:ascii="宋体" w:hAnsi="宋体" w:hint="eastAsia"/>
          <w:szCs w:val="28"/>
        </w:rPr>
        <w:t>同时，声音元素丰富，运用恰当</w:t>
      </w:r>
      <w:r>
        <w:rPr>
          <w:rFonts w:ascii="宋体" w:hAnsi="宋体" w:hint="eastAsia"/>
          <w:szCs w:val="28"/>
        </w:rPr>
        <w:t>。侧记稿件中现场的声音，反响稿件中多个采访对象的声音，录音特写里除了现场音还有稿件结尾《明天更美好》的音乐背景，述评里穿插在评论里的录音</w:t>
      </w:r>
      <w:r w:rsidR="00C4334D">
        <w:rPr>
          <w:rFonts w:ascii="宋体" w:hAnsi="宋体" w:hint="eastAsia"/>
          <w:szCs w:val="28"/>
        </w:rPr>
        <w:t>等</w:t>
      </w:r>
      <w:r>
        <w:rPr>
          <w:rFonts w:ascii="宋体" w:hAnsi="宋体" w:hint="eastAsia"/>
          <w:szCs w:val="28"/>
        </w:rPr>
        <w:t>，都运用得恰到好处，听起来生动鲜活</w:t>
      </w:r>
      <w:r w:rsidR="00C4334D">
        <w:rPr>
          <w:rFonts w:ascii="宋体" w:hAnsi="宋体" w:hint="eastAsia"/>
          <w:szCs w:val="28"/>
        </w:rPr>
        <w:t>，</w:t>
      </w:r>
      <w:r>
        <w:rPr>
          <w:rFonts w:ascii="宋体" w:hAnsi="宋体" w:hint="eastAsia"/>
          <w:szCs w:val="28"/>
        </w:rPr>
        <w:t>充分发挥了广播宣传优势。</w:t>
      </w:r>
    </w:p>
    <w:p w:rsidR="007E6587" w:rsidRDefault="00FC63D5" w:rsidP="00C4334D">
      <w:pPr>
        <w:autoSpaceDE w:val="0"/>
        <w:autoSpaceDN w:val="0"/>
        <w:adjustRightInd w:val="0"/>
        <w:spacing w:line="600" w:lineRule="exact"/>
        <w:jc w:val="left"/>
        <w:rPr>
          <w:rFonts w:ascii="宋体" w:hAnsi="宋体"/>
          <w:szCs w:val="28"/>
        </w:rPr>
      </w:pPr>
      <w:r>
        <w:rPr>
          <w:rFonts w:ascii="宋体" w:hAnsi="宋体" w:hint="eastAsia"/>
          <w:szCs w:val="28"/>
        </w:rPr>
        <w:t xml:space="preserve">    </w:t>
      </w:r>
      <w:r w:rsidRPr="00086D9C">
        <w:rPr>
          <w:rFonts w:ascii="宋体" w:hAnsi="宋体" w:hint="eastAsia"/>
          <w:b/>
          <w:szCs w:val="28"/>
        </w:rPr>
        <w:t>三、重大事件、宏大主题，策划先行，团队合作，完美呈现。</w:t>
      </w:r>
      <w:r>
        <w:rPr>
          <w:rFonts w:ascii="宋体" w:hAnsi="宋体" w:hint="eastAsia"/>
          <w:szCs w:val="28"/>
        </w:rPr>
        <w:t>编辑提前策划、记者在军运会开幕式后迅速采制，在开幕式结束之后的几个小时内为听众奉献出一道精美的广播声音大餐，体现了一档主流新闻媒体的重档新闻节目在重要时间节点的担当，将重大新闻事件和宏大主题宣传两者完美结合，为军运会营造了热烈、喜庆、向上的氛围，传播效果好！</w:t>
      </w:r>
    </w:p>
    <w:sectPr w:rsidR="007E6587" w:rsidSect="007E6587">
      <w:footerReference w:type="even" r:id="rId7"/>
      <w:footerReference w:type="default" r:id="rId8"/>
      <w:pgSz w:w="11906" w:h="16838"/>
      <w:pgMar w:top="1814" w:right="1264" w:bottom="709" w:left="1701" w:header="851" w:footer="992" w:gutter="0"/>
      <w:cols w:space="425"/>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439" w:rsidRDefault="00662439" w:rsidP="007E6587">
      <w:r>
        <w:separator/>
      </w:r>
    </w:p>
  </w:endnote>
  <w:endnote w:type="continuationSeparator" w:id="0">
    <w:p w:rsidR="00662439" w:rsidRDefault="00662439" w:rsidP="007E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587" w:rsidRDefault="007E6587">
    <w:pPr>
      <w:pStyle w:val="a5"/>
      <w:framePr w:wrap="around" w:vAnchor="text" w:hAnchor="margin" w:xAlign="center" w:y="1"/>
      <w:rPr>
        <w:rStyle w:val="ab"/>
      </w:rPr>
    </w:pPr>
    <w:r>
      <w:rPr>
        <w:rStyle w:val="ab"/>
      </w:rPr>
      <w:fldChar w:fldCharType="begin"/>
    </w:r>
    <w:r w:rsidR="00FC63D5">
      <w:rPr>
        <w:rStyle w:val="ab"/>
      </w:rPr>
      <w:instrText xml:space="preserve">PAGE  </w:instrText>
    </w:r>
    <w:r>
      <w:rPr>
        <w:rStyle w:val="ab"/>
      </w:rPr>
      <w:fldChar w:fldCharType="end"/>
    </w:r>
  </w:p>
  <w:p w:rsidR="007E6587" w:rsidRDefault="007E65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587" w:rsidRDefault="007E6587">
    <w:pPr>
      <w:pStyle w:val="a5"/>
      <w:framePr w:wrap="around" w:vAnchor="text" w:hAnchor="margin" w:xAlign="center" w:y="1"/>
      <w:rPr>
        <w:rStyle w:val="ab"/>
      </w:rPr>
    </w:pPr>
    <w:r>
      <w:rPr>
        <w:rStyle w:val="ab"/>
      </w:rPr>
      <w:fldChar w:fldCharType="begin"/>
    </w:r>
    <w:r w:rsidR="00FC63D5">
      <w:rPr>
        <w:rStyle w:val="ab"/>
      </w:rPr>
      <w:instrText xml:space="preserve">PAGE  </w:instrText>
    </w:r>
    <w:r>
      <w:rPr>
        <w:rStyle w:val="ab"/>
      </w:rPr>
      <w:fldChar w:fldCharType="separate"/>
    </w:r>
    <w:r w:rsidR="00FA6F24">
      <w:rPr>
        <w:rStyle w:val="ab"/>
        <w:noProof/>
      </w:rPr>
      <w:t>3</w:t>
    </w:r>
    <w:r>
      <w:rPr>
        <w:rStyle w:val="ab"/>
      </w:rPr>
      <w:fldChar w:fldCharType="end"/>
    </w:r>
  </w:p>
  <w:p w:rsidR="007E6587" w:rsidRDefault="007E6587">
    <w:pPr>
      <w:pStyle w:val="a5"/>
      <w:jc w:val="right"/>
    </w:pPr>
  </w:p>
  <w:p w:rsidR="007E6587" w:rsidRDefault="007E65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439" w:rsidRDefault="00662439" w:rsidP="007E6587">
      <w:r>
        <w:separator/>
      </w:r>
    </w:p>
  </w:footnote>
  <w:footnote w:type="continuationSeparator" w:id="0">
    <w:p w:rsidR="00662439" w:rsidRDefault="00662439" w:rsidP="007E6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0A85"/>
    <w:rsid w:val="00001ECD"/>
    <w:rsid w:val="000036C4"/>
    <w:rsid w:val="00006E42"/>
    <w:rsid w:val="00006E67"/>
    <w:rsid w:val="00010728"/>
    <w:rsid w:val="000159D6"/>
    <w:rsid w:val="00016609"/>
    <w:rsid w:val="00016A5E"/>
    <w:rsid w:val="00016D58"/>
    <w:rsid w:val="00021CE7"/>
    <w:rsid w:val="00023420"/>
    <w:rsid w:val="000315E3"/>
    <w:rsid w:val="00031862"/>
    <w:rsid w:val="000342AE"/>
    <w:rsid w:val="0003789D"/>
    <w:rsid w:val="000419E6"/>
    <w:rsid w:val="00043754"/>
    <w:rsid w:val="00043F46"/>
    <w:rsid w:val="00044D0E"/>
    <w:rsid w:val="00047458"/>
    <w:rsid w:val="000531A4"/>
    <w:rsid w:val="00055A98"/>
    <w:rsid w:val="000573D3"/>
    <w:rsid w:val="000602DC"/>
    <w:rsid w:val="00064AC3"/>
    <w:rsid w:val="00065122"/>
    <w:rsid w:val="00067329"/>
    <w:rsid w:val="00071243"/>
    <w:rsid w:val="00071E2B"/>
    <w:rsid w:val="0008320B"/>
    <w:rsid w:val="00085300"/>
    <w:rsid w:val="00086D9C"/>
    <w:rsid w:val="00090810"/>
    <w:rsid w:val="00091ED6"/>
    <w:rsid w:val="000946B3"/>
    <w:rsid w:val="00094BBA"/>
    <w:rsid w:val="00096166"/>
    <w:rsid w:val="00097F76"/>
    <w:rsid w:val="000A12A3"/>
    <w:rsid w:val="000A1335"/>
    <w:rsid w:val="000A630C"/>
    <w:rsid w:val="000A68E8"/>
    <w:rsid w:val="000A7549"/>
    <w:rsid w:val="000B1AE5"/>
    <w:rsid w:val="000B1FE9"/>
    <w:rsid w:val="000B3FDD"/>
    <w:rsid w:val="000B5EC5"/>
    <w:rsid w:val="000C1E84"/>
    <w:rsid w:val="000C4638"/>
    <w:rsid w:val="000C5EBE"/>
    <w:rsid w:val="000C6B1E"/>
    <w:rsid w:val="000D0D1D"/>
    <w:rsid w:val="000D1F7C"/>
    <w:rsid w:val="000D34D3"/>
    <w:rsid w:val="000E6739"/>
    <w:rsid w:val="000E69A2"/>
    <w:rsid w:val="000F0741"/>
    <w:rsid w:val="000F38CD"/>
    <w:rsid w:val="00110077"/>
    <w:rsid w:val="001204F5"/>
    <w:rsid w:val="00120708"/>
    <w:rsid w:val="001215C6"/>
    <w:rsid w:val="0012721B"/>
    <w:rsid w:val="001302AD"/>
    <w:rsid w:val="00133996"/>
    <w:rsid w:val="001344E9"/>
    <w:rsid w:val="00140A02"/>
    <w:rsid w:val="00144C42"/>
    <w:rsid w:val="00150D37"/>
    <w:rsid w:val="00163588"/>
    <w:rsid w:val="001712D4"/>
    <w:rsid w:val="00175CD3"/>
    <w:rsid w:val="001803B8"/>
    <w:rsid w:val="0018090C"/>
    <w:rsid w:val="001824D6"/>
    <w:rsid w:val="00185941"/>
    <w:rsid w:val="0019005F"/>
    <w:rsid w:val="00190D7B"/>
    <w:rsid w:val="00191B8C"/>
    <w:rsid w:val="001947C5"/>
    <w:rsid w:val="001A2C79"/>
    <w:rsid w:val="001A3635"/>
    <w:rsid w:val="001B11D1"/>
    <w:rsid w:val="001B4E2B"/>
    <w:rsid w:val="001B5FBC"/>
    <w:rsid w:val="001B656D"/>
    <w:rsid w:val="001B657C"/>
    <w:rsid w:val="001C00EE"/>
    <w:rsid w:val="001D0E02"/>
    <w:rsid w:val="001D4DAD"/>
    <w:rsid w:val="001D72A2"/>
    <w:rsid w:val="001E01B3"/>
    <w:rsid w:val="001E4315"/>
    <w:rsid w:val="001F53B5"/>
    <w:rsid w:val="00206CDF"/>
    <w:rsid w:val="00212145"/>
    <w:rsid w:val="002168B9"/>
    <w:rsid w:val="0022216D"/>
    <w:rsid w:val="00224C02"/>
    <w:rsid w:val="002333BE"/>
    <w:rsid w:val="00235512"/>
    <w:rsid w:val="00237331"/>
    <w:rsid w:val="00240A85"/>
    <w:rsid w:val="00262D11"/>
    <w:rsid w:val="002632A3"/>
    <w:rsid w:val="00263FF7"/>
    <w:rsid w:val="002676FE"/>
    <w:rsid w:val="002705BD"/>
    <w:rsid w:val="0027197D"/>
    <w:rsid w:val="00272954"/>
    <w:rsid w:val="002749AB"/>
    <w:rsid w:val="00275EB8"/>
    <w:rsid w:val="0028376C"/>
    <w:rsid w:val="00293A6C"/>
    <w:rsid w:val="00295EF6"/>
    <w:rsid w:val="002A6591"/>
    <w:rsid w:val="002A6C35"/>
    <w:rsid w:val="002A7CF6"/>
    <w:rsid w:val="002B2926"/>
    <w:rsid w:val="002B30F9"/>
    <w:rsid w:val="002B417B"/>
    <w:rsid w:val="002B66D0"/>
    <w:rsid w:val="002C6590"/>
    <w:rsid w:val="002D3461"/>
    <w:rsid w:val="002D349D"/>
    <w:rsid w:val="002D3FAB"/>
    <w:rsid w:val="002D4013"/>
    <w:rsid w:val="002D4B2E"/>
    <w:rsid w:val="002D7A24"/>
    <w:rsid w:val="002E5133"/>
    <w:rsid w:val="002E5A97"/>
    <w:rsid w:val="002F12D7"/>
    <w:rsid w:val="0030403B"/>
    <w:rsid w:val="003051B4"/>
    <w:rsid w:val="00321548"/>
    <w:rsid w:val="00321A14"/>
    <w:rsid w:val="00322DDA"/>
    <w:rsid w:val="00324E1A"/>
    <w:rsid w:val="003251D3"/>
    <w:rsid w:val="00331D43"/>
    <w:rsid w:val="0033465D"/>
    <w:rsid w:val="0034236A"/>
    <w:rsid w:val="003435F6"/>
    <w:rsid w:val="00345056"/>
    <w:rsid w:val="0034569F"/>
    <w:rsid w:val="00345DBC"/>
    <w:rsid w:val="003553B4"/>
    <w:rsid w:val="0035558D"/>
    <w:rsid w:val="00362DCF"/>
    <w:rsid w:val="0036408D"/>
    <w:rsid w:val="00366881"/>
    <w:rsid w:val="003673E2"/>
    <w:rsid w:val="00373387"/>
    <w:rsid w:val="003776C1"/>
    <w:rsid w:val="00382BEF"/>
    <w:rsid w:val="003878CC"/>
    <w:rsid w:val="00390CF6"/>
    <w:rsid w:val="00392BA2"/>
    <w:rsid w:val="003940ED"/>
    <w:rsid w:val="003944C0"/>
    <w:rsid w:val="00395DB3"/>
    <w:rsid w:val="003A1C12"/>
    <w:rsid w:val="003A2589"/>
    <w:rsid w:val="003A3134"/>
    <w:rsid w:val="003A75FF"/>
    <w:rsid w:val="003B1887"/>
    <w:rsid w:val="003B1F58"/>
    <w:rsid w:val="003B4383"/>
    <w:rsid w:val="003B5690"/>
    <w:rsid w:val="003C2CC7"/>
    <w:rsid w:val="003C41A2"/>
    <w:rsid w:val="003E16C7"/>
    <w:rsid w:val="003F0A9E"/>
    <w:rsid w:val="003F2A7F"/>
    <w:rsid w:val="00400C99"/>
    <w:rsid w:val="004016A4"/>
    <w:rsid w:val="0040434F"/>
    <w:rsid w:val="004068AF"/>
    <w:rsid w:val="0041236A"/>
    <w:rsid w:val="00414076"/>
    <w:rsid w:val="00416FC2"/>
    <w:rsid w:val="00423447"/>
    <w:rsid w:val="00423E85"/>
    <w:rsid w:val="00423ED8"/>
    <w:rsid w:val="004247B8"/>
    <w:rsid w:val="00431E6D"/>
    <w:rsid w:val="0043751C"/>
    <w:rsid w:val="00443495"/>
    <w:rsid w:val="00453F34"/>
    <w:rsid w:val="0045444E"/>
    <w:rsid w:val="00454E2F"/>
    <w:rsid w:val="00456A50"/>
    <w:rsid w:val="00456EBE"/>
    <w:rsid w:val="004571DC"/>
    <w:rsid w:val="004571FF"/>
    <w:rsid w:val="0046115E"/>
    <w:rsid w:val="004625B7"/>
    <w:rsid w:val="00463FF0"/>
    <w:rsid w:val="004652E8"/>
    <w:rsid w:val="00465858"/>
    <w:rsid w:val="00471562"/>
    <w:rsid w:val="00482B8E"/>
    <w:rsid w:val="0048381A"/>
    <w:rsid w:val="00483B53"/>
    <w:rsid w:val="00484791"/>
    <w:rsid w:val="004A48F2"/>
    <w:rsid w:val="004A5EDB"/>
    <w:rsid w:val="004B134B"/>
    <w:rsid w:val="004C13A3"/>
    <w:rsid w:val="004C2358"/>
    <w:rsid w:val="004D39B4"/>
    <w:rsid w:val="004D5623"/>
    <w:rsid w:val="004D5F54"/>
    <w:rsid w:val="004E53AF"/>
    <w:rsid w:val="004F6817"/>
    <w:rsid w:val="00500F7E"/>
    <w:rsid w:val="00502D1E"/>
    <w:rsid w:val="00510B6F"/>
    <w:rsid w:val="005113CE"/>
    <w:rsid w:val="00516392"/>
    <w:rsid w:val="00517262"/>
    <w:rsid w:val="00530DD4"/>
    <w:rsid w:val="00534584"/>
    <w:rsid w:val="00536456"/>
    <w:rsid w:val="00556154"/>
    <w:rsid w:val="00564F96"/>
    <w:rsid w:val="005744D2"/>
    <w:rsid w:val="005825F8"/>
    <w:rsid w:val="005A1C6D"/>
    <w:rsid w:val="005A6ACD"/>
    <w:rsid w:val="005B02D3"/>
    <w:rsid w:val="005B1D23"/>
    <w:rsid w:val="005B290D"/>
    <w:rsid w:val="005C218E"/>
    <w:rsid w:val="005E0ECA"/>
    <w:rsid w:val="005E26F6"/>
    <w:rsid w:val="005E7956"/>
    <w:rsid w:val="005F6F0D"/>
    <w:rsid w:val="00601B16"/>
    <w:rsid w:val="00611AA9"/>
    <w:rsid w:val="00612B3D"/>
    <w:rsid w:val="00614ACE"/>
    <w:rsid w:val="00615F17"/>
    <w:rsid w:val="00620B2B"/>
    <w:rsid w:val="0062261F"/>
    <w:rsid w:val="00622DB5"/>
    <w:rsid w:val="00623903"/>
    <w:rsid w:val="00632339"/>
    <w:rsid w:val="0063544A"/>
    <w:rsid w:val="00636DCE"/>
    <w:rsid w:val="00652708"/>
    <w:rsid w:val="00652ABE"/>
    <w:rsid w:val="00653F89"/>
    <w:rsid w:val="006560D7"/>
    <w:rsid w:val="0066072C"/>
    <w:rsid w:val="00662439"/>
    <w:rsid w:val="00664819"/>
    <w:rsid w:val="006679A0"/>
    <w:rsid w:val="00671754"/>
    <w:rsid w:val="00671D80"/>
    <w:rsid w:val="00672626"/>
    <w:rsid w:val="0067439A"/>
    <w:rsid w:val="00675D58"/>
    <w:rsid w:val="00676272"/>
    <w:rsid w:val="006868CC"/>
    <w:rsid w:val="006875ED"/>
    <w:rsid w:val="00691008"/>
    <w:rsid w:val="0069167A"/>
    <w:rsid w:val="006A5021"/>
    <w:rsid w:val="006A64BB"/>
    <w:rsid w:val="006A6E5F"/>
    <w:rsid w:val="006B12FA"/>
    <w:rsid w:val="006B17D4"/>
    <w:rsid w:val="006B66B5"/>
    <w:rsid w:val="006C32B9"/>
    <w:rsid w:val="006C5CDA"/>
    <w:rsid w:val="006D1D8B"/>
    <w:rsid w:val="006D3E97"/>
    <w:rsid w:val="006D4844"/>
    <w:rsid w:val="006D7CC6"/>
    <w:rsid w:val="006E7AB4"/>
    <w:rsid w:val="006F2828"/>
    <w:rsid w:val="006F3D32"/>
    <w:rsid w:val="007027FE"/>
    <w:rsid w:val="0070672D"/>
    <w:rsid w:val="007140A9"/>
    <w:rsid w:val="00717339"/>
    <w:rsid w:val="0072052F"/>
    <w:rsid w:val="0072240F"/>
    <w:rsid w:val="00730395"/>
    <w:rsid w:val="0073331F"/>
    <w:rsid w:val="007346E0"/>
    <w:rsid w:val="00734DAF"/>
    <w:rsid w:val="00742497"/>
    <w:rsid w:val="007528C6"/>
    <w:rsid w:val="00752B5B"/>
    <w:rsid w:val="0075506B"/>
    <w:rsid w:val="007567F9"/>
    <w:rsid w:val="00766B61"/>
    <w:rsid w:val="00771531"/>
    <w:rsid w:val="00775EF5"/>
    <w:rsid w:val="00783A75"/>
    <w:rsid w:val="00784880"/>
    <w:rsid w:val="007856BD"/>
    <w:rsid w:val="00790883"/>
    <w:rsid w:val="007963AD"/>
    <w:rsid w:val="007A06BD"/>
    <w:rsid w:val="007A1306"/>
    <w:rsid w:val="007A3BC9"/>
    <w:rsid w:val="007A4E4C"/>
    <w:rsid w:val="007D2AE0"/>
    <w:rsid w:val="007D5E5D"/>
    <w:rsid w:val="007E1A74"/>
    <w:rsid w:val="007E6587"/>
    <w:rsid w:val="007E73EB"/>
    <w:rsid w:val="007F17C6"/>
    <w:rsid w:val="00800570"/>
    <w:rsid w:val="00803FD4"/>
    <w:rsid w:val="00805381"/>
    <w:rsid w:val="00807320"/>
    <w:rsid w:val="00811537"/>
    <w:rsid w:val="008148B2"/>
    <w:rsid w:val="00815F9F"/>
    <w:rsid w:val="00821D04"/>
    <w:rsid w:val="008277BC"/>
    <w:rsid w:val="008329AE"/>
    <w:rsid w:val="0083461C"/>
    <w:rsid w:val="00841E6F"/>
    <w:rsid w:val="00845827"/>
    <w:rsid w:val="00850409"/>
    <w:rsid w:val="008556FD"/>
    <w:rsid w:val="008636F7"/>
    <w:rsid w:val="00863F28"/>
    <w:rsid w:val="00865D39"/>
    <w:rsid w:val="00871BAB"/>
    <w:rsid w:val="00872971"/>
    <w:rsid w:val="00874906"/>
    <w:rsid w:val="00876213"/>
    <w:rsid w:val="00877FC2"/>
    <w:rsid w:val="008852DC"/>
    <w:rsid w:val="00897DE5"/>
    <w:rsid w:val="008A2530"/>
    <w:rsid w:val="008A3C3B"/>
    <w:rsid w:val="008B5E65"/>
    <w:rsid w:val="008C5729"/>
    <w:rsid w:val="008D0006"/>
    <w:rsid w:val="008D0BC7"/>
    <w:rsid w:val="008D116B"/>
    <w:rsid w:val="008D22E8"/>
    <w:rsid w:val="008D28CD"/>
    <w:rsid w:val="008D7C59"/>
    <w:rsid w:val="008F16E9"/>
    <w:rsid w:val="008F2C61"/>
    <w:rsid w:val="008F4B02"/>
    <w:rsid w:val="008F55CF"/>
    <w:rsid w:val="00911029"/>
    <w:rsid w:val="00911229"/>
    <w:rsid w:val="00911334"/>
    <w:rsid w:val="009123DF"/>
    <w:rsid w:val="009147FA"/>
    <w:rsid w:val="00915CEE"/>
    <w:rsid w:val="009205A6"/>
    <w:rsid w:val="00923A87"/>
    <w:rsid w:val="00926BEB"/>
    <w:rsid w:val="00930937"/>
    <w:rsid w:val="00930D18"/>
    <w:rsid w:val="009335E1"/>
    <w:rsid w:val="009336B9"/>
    <w:rsid w:val="009356CC"/>
    <w:rsid w:val="00935E3E"/>
    <w:rsid w:val="009434B2"/>
    <w:rsid w:val="009437B3"/>
    <w:rsid w:val="00951F35"/>
    <w:rsid w:val="00952D1E"/>
    <w:rsid w:val="00962EB0"/>
    <w:rsid w:val="0097578B"/>
    <w:rsid w:val="00981152"/>
    <w:rsid w:val="00990FDA"/>
    <w:rsid w:val="00992022"/>
    <w:rsid w:val="00997F87"/>
    <w:rsid w:val="009A0DBC"/>
    <w:rsid w:val="009A1E86"/>
    <w:rsid w:val="009A721A"/>
    <w:rsid w:val="009C3F1C"/>
    <w:rsid w:val="009D636A"/>
    <w:rsid w:val="009E0001"/>
    <w:rsid w:val="009E0185"/>
    <w:rsid w:val="009E6C91"/>
    <w:rsid w:val="009F0BFF"/>
    <w:rsid w:val="009F25EA"/>
    <w:rsid w:val="009F4908"/>
    <w:rsid w:val="009F4C7B"/>
    <w:rsid w:val="00A1068C"/>
    <w:rsid w:val="00A117A9"/>
    <w:rsid w:val="00A137E3"/>
    <w:rsid w:val="00A257B3"/>
    <w:rsid w:val="00A26064"/>
    <w:rsid w:val="00A26090"/>
    <w:rsid w:val="00A26137"/>
    <w:rsid w:val="00A33904"/>
    <w:rsid w:val="00A43B77"/>
    <w:rsid w:val="00A43F6C"/>
    <w:rsid w:val="00A44A1A"/>
    <w:rsid w:val="00A46014"/>
    <w:rsid w:val="00A46B49"/>
    <w:rsid w:val="00A5450C"/>
    <w:rsid w:val="00A61A64"/>
    <w:rsid w:val="00A72B3F"/>
    <w:rsid w:val="00A849B9"/>
    <w:rsid w:val="00A84F3C"/>
    <w:rsid w:val="00A85090"/>
    <w:rsid w:val="00A8750F"/>
    <w:rsid w:val="00A97CE6"/>
    <w:rsid w:val="00AA1CC8"/>
    <w:rsid w:val="00AA681B"/>
    <w:rsid w:val="00AB333B"/>
    <w:rsid w:val="00AB591E"/>
    <w:rsid w:val="00AC54F9"/>
    <w:rsid w:val="00AC671A"/>
    <w:rsid w:val="00AD23A5"/>
    <w:rsid w:val="00AE028C"/>
    <w:rsid w:val="00AE2DC6"/>
    <w:rsid w:val="00AE5AB1"/>
    <w:rsid w:val="00AE78DA"/>
    <w:rsid w:val="00AF04F9"/>
    <w:rsid w:val="00AF0B5A"/>
    <w:rsid w:val="00AF6285"/>
    <w:rsid w:val="00B058EE"/>
    <w:rsid w:val="00B07626"/>
    <w:rsid w:val="00B13194"/>
    <w:rsid w:val="00B27DD1"/>
    <w:rsid w:val="00B33D41"/>
    <w:rsid w:val="00B33FF9"/>
    <w:rsid w:val="00B4212A"/>
    <w:rsid w:val="00B50B5B"/>
    <w:rsid w:val="00B5441D"/>
    <w:rsid w:val="00B54C1E"/>
    <w:rsid w:val="00B5696C"/>
    <w:rsid w:val="00B60744"/>
    <w:rsid w:val="00B63C2F"/>
    <w:rsid w:val="00B717FA"/>
    <w:rsid w:val="00B726EE"/>
    <w:rsid w:val="00B73BE8"/>
    <w:rsid w:val="00B77661"/>
    <w:rsid w:val="00B84DC1"/>
    <w:rsid w:val="00B978DC"/>
    <w:rsid w:val="00BA29D2"/>
    <w:rsid w:val="00BA75C8"/>
    <w:rsid w:val="00BA7723"/>
    <w:rsid w:val="00BB5651"/>
    <w:rsid w:val="00BC05B3"/>
    <w:rsid w:val="00BC6233"/>
    <w:rsid w:val="00BC67CD"/>
    <w:rsid w:val="00BC7459"/>
    <w:rsid w:val="00BD43C2"/>
    <w:rsid w:val="00BE3DE0"/>
    <w:rsid w:val="00BE481A"/>
    <w:rsid w:val="00BE7330"/>
    <w:rsid w:val="00BF15EC"/>
    <w:rsid w:val="00BF219F"/>
    <w:rsid w:val="00C0065F"/>
    <w:rsid w:val="00C00DC3"/>
    <w:rsid w:val="00C01AC5"/>
    <w:rsid w:val="00C0287A"/>
    <w:rsid w:val="00C071DF"/>
    <w:rsid w:val="00C17E57"/>
    <w:rsid w:val="00C217AC"/>
    <w:rsid w:val="00C217F7"/>
    <w:rsid w:val="00C21A33"/>
    <w:rsid w:val="00C21B25"/>
    <w:rsid w:val="00C23983"/>
    <w:rsid w:val="00C33E07"/>
    <w:rsid w:val="00C409A5"/>
    <w:rsid w:val="00C4334D"/>
    <w:rsid w:val="00C433F2"/>
    <w:rsid w:val="00C43F59"/>
    <w:rsid w:val="00C469DA"/>
    <w:rsid w:val="00C530F2"/>
    <w:rsid w:val="00C55E32"/>
    <w:rsid w:val="00C63F4B"/>
    <w:rsid w:val="00C75CA7"/>
    <w:rsid w:val="00C7620E"/>
    <w:rsid w:val="00C84F64"/>
    <w:rsid w:val="00C8601B"/>
    <w:rsid w:val="00C92C25"/>
    <w:rsid w:val="00C92F4D"/>
    <w:rsid w:val="00C93D71"/>
    <w:rsid w:val="00CC1D6A"/>
    <w:rsid w:val="00CC2EE3"/>
    <w:rsid w:val="00CC68C9"/>
    <w:rsid w:val="00CD3187"/>
    <w:rsid w:val="00CD47B2"/>
    <w:rsid w:val="00CD7E8E"/>
    <w:rsid w:val="00CE2CF6"/>
    <w:rsid w:val="00CF2115"/>
    <w:rsid w:val="00CF3515"/>
    <w:rsid w:val="00CF63DA"/>
    <w:rsid w:val="00D00261"/>
    <w:rsid w:val="00D0613F"/>
    <w:rsid w:val="00D06158"/>
    <w:rsid w:val="00D0641E"/>
    <w:rsid w:val="00D132A1"/>
    <w:rsid w:val="00D1374B"/>
    <w:rsid w:val="00D14A99"/>
    <w:rsid w:val="00D16814"/>
    <w:rsid w:val="00D20842"/>
    <w:rsid w:val="00D2227C"/>
    <w:rsid w:val="00D22FDA"/>
    <w:rsid w:val="00D240F5"/>
    <w:rsid w:val="00D24B4B"/>
    <w:rsid w:val="00D315D8"/>
    <w:rsid w:val="00D347DA"/>
    <w:rsid w:val="00D40BFC"/>
    <w:rsid w:val="00D4281E"/>
    <w:rsid w:val="00D44930"/>
    <w:rsid w:val="00D47E5F"/>
    <w:rsid w:val="00D47F00"/>
    <w:rsid w:val="00D57832"/>
    <w:rsid w:val="00D6479A"/>
    <w:rsid w:val="00D65D22"/>
    <w:rsid w:val="00D66266"/>
    <w:rsid w:val="00D74CAD"/>
    <w:rsid w:val="00D779E9"/>
    <w:rsid w:val="00D83D36"/>
    <w:rsid w:val="00D906A2"/>
    <w:rsid w:val="00D90A86"/>
    <w:rsid w:val="00D962D8"/>
    <w:rsid w:val="00DA3D71"/>
    <w:rsid w:val="00DA6CF0"/>
    <w:rsid w:val="00DB0FD9"/>
    <w:rsid w:val="00DB3FC1"/>
    <w:rsid w:val="00DB65B5"/>
    <w:rsid w:val="00DD0A35"/>
    <w:rsid w:val="00DD214D"/>
    <w:rsid w:val="00DD778E"/>
    <w:rsid w:val="00DD7BD8"/>
    <w:rsid w:val="00DE37C3"/>
    <w:rsid w:val="00DE47C7"/>
    <w:rsid w:val="00DE626E"/>
    <w:rsid w:val="00DF1877"/>
    <w:rsid w:val="00E019A4"/>
    <w:rsid w:val="00E037C9"/>
    <w:rsid w:val="00E04C48"/>
    <w:rsid w:val="00E04EF3"/>
    <w:rsid w:val="00E11B95"/>
    <w:rsid w:val="00E13E83"/>
    <w:rsid w:val="00E145CC"/>
    <w:rsid w:val="00E1490B"/>
    <w:rsid w:val="00E16628"/>
    <w:rsid w:val="00E17BEA"/>
    <w:rsid w:val="00E20755"/>
    <w:rsid w:val="00E22F1C"/>
    <w:rsid w:val="00E25077"/>
    <w:rsid w:val="00E27DC0"/>
    <w:rsid w:val="00E328D1"/>
    <w:rsid w:val="00E34125"/>
    <w:rsid w:val="00E43C04"/>
    <w:rsid w:val="00E4543F"/>
    <w:rsid w:val="00E47D02"/>
    <w:rsid w:val="00E531C8"/>
    <w:rsid w:val="00E54ECB"/>
    <w:rsid w:val="00E57D1C"/>
    <w:rsid w:val="00E60FB1"/>
    <w:rsid w:val="00E61FDB"/>
    <w:rsid w:val="00E65899"/>
    <w:rsid w:val="00E70C92"/>
    <w:rsid w:val="00E70FD9"/>
    <w:rsid w:val="00E71F6E"/>
    <w:rsid w:val="00E76D2B"/>
    <w:rsid w:val="00E803C9"/>
    <w:rsid w:val="00E80450"/>
    <w:rsid w:val="00E84F06"/>
    <w:rsid w:val="00EA1BD6"/>
    <w:rsid w:val="00EA3577"/>
    <w:rsid w:val="00EA4B63"/>
    <w:rsid w:val="00EA4EAD"/>
    <w:rsid w:val="00EA4FAF"/>
    <w:rsid w:val="00EA5B03"/>
    <w:rsid w:val="00EA77CB"/>
    <w:rsid w:val="00EB02D8"/>
    <w:rsid w:val="00EB10E8"/>
    <w:rsid w:val="00EB2AA9"/>
    <w:rsid w:val="00EB36DB"/>
    <w:rsid w:val="00EB43CF"/>
    <w:rsid w:val="00EB6D62"/>
    <w:rsid w:val="00EB7576"/>
    <w:rsid w:val="00EC3518"/>
    <w:rsid w:val="00EC3B39"/>
    <w:rsid w:val="00EC3EB6"/>
    <w:rsid w:val="00EC40F4"/>
    <w:rsid w:val="00EC44E2"/>
    <w:rsid w:val="00EC4522"/>
    <w:rsid w:val="00ED3551"/>
    <w:rsid w:val="00ED7309"/>
    <w:rsid w:val="00EE01C1"/>
    <w:rsid w:val="00EE773C"/>
    <w:rsid w:val="00EF1511"/>
    <w:rsid w:val="00EF2DB2"/>
    <w:rsid w:val="00F014C8"/>
    <w:rsid w:val="00F01E28"/>
    <w:rsid w:val="00F051A5"/>
    <w:rsid w:val="00F07260"/>
    <w:rsid w:val="00F2324B"/>
    <w:rsid w:val="00F27817"/>
    <w:rsid w:val="00F30752"/>
    <w:rsid w:val="00F31F1A"/>
    <w:rsid w:val="00F35E25"/>
    <w:rsid w:val="00F412C4"/>
    <w:rsid w:val="00F4155A"/>
    <w:rsid w:val="00F47E21"/>
    <w:rsid w:val="00F520EF"/>
    <w:rsid w:val="00F572B3"/>
    <w:rsid w:val="00F63960"/>
    <w:rsid w:val="00F72B05"/>
    <w:rsid w:val="00F8240D"/>
    <w:rsid w:val="00F84D57"/>
    <w:rsid w:val="00F8520F"/>
    <w:rsid w:val="00F85B0B"/>
    <w:rsid w:val="00F860B5"/>
    <w:rsid w:val="00F87952"/>
    <w:rsid w:val="00F97B03"/>
    <w:rsid w:val="00FA6F24"/>
    <w:rsid w:val="00FA7B37"/>
    <w:rsid w:val="00FB04F0"/>
    <w:rsid w:val="00FC13B5"/>
    <w:rsid w:val="00FC437A"/>
    <w:rsid w:val="00FC63D5"/>
    <w:rsid w:val="00FD24B5"/>
    <w:rsid w:val="00FD46E5"/>
    <w:rsid w:val="00FD4C1E"/>
    <w:rsid w:val="00FE654C"/>
    <w:rsid w:val="00FE6897"/>
    <w:rsid w:val="00FF2F1D"/>
    <w:rsid w:val="00FF3BF2"/>
    <w:rsid w:val="00FF7D5B"/>
    <w:rsid w:val="1E417ECB"/>
    <w:rsid w:val="283A49E2"/>
    <w:rsid w:val="296B45CE"/>
    <w:rsid w:val="33553252"/>
    <w:rsid w:val="3D687690"/>
    <w:rsid w:val="6C7B0D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CC2853-7EE1-4948-AE2A-52B1190F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587"/>
    <w:pPr>
      <w:widowControl w:val="0"/>
      <w:jc w:val="both"/>
    </w:pPr>
    <w:rPr>
      <w:rFonts w:ascii="Times New Roman" w:hAnsi="Times New Roman"/>
      <w:kern w:val="2"/>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587"/>
    <w:rPr>
      <w:sz w:val="18"/>
      <w:szCs w:val="18"/>
    </w:rPr>
  </w:style>
  <w:style w:type="paragraph" w:styleId="a5">
    <w:name w:val="footer"/>
    <w:basedOn w:val="a"/>
    <w:link w:val="a6"/>
    <w:uiPriority w:val="99"/>
    <w:unhideWhenUsed/>
    <w:rsid w:val="007E6587"/>
    <w:pPr>
      <w:tabs>
        <w:tab w:val="center" w:pos="4153"/>
        <w:tab w:val="right" w:pos="8306"/>
      </w:tabs>
      <w:snapToGrid w:val="0"/>
      <w:jc w:val="left"/>
    </w:pPr>
    <w:rPr>
      <w:sz w:val="18"/>
      <w:szCs w:val="18"/>
    </w:rPr>
  </w:style>
  <w:style w:type="paragraph" w:styleId="a7">
    <w:name w:val="header"/>
    <w:basedOn w:val="a"/>
    <w:link w:val="a8"/>
    <w:uiPriority w:val="99"/>
    <w:unhideWhenUsed/>
    <w:qFormat/>
    <w:rsid w:val="007E6587"/>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7E6587"/>
    <w:pPr>
      <w:widowControl/>
      <w:spacing w:before="100" w:beforeAutospacing="1" w:after="100" w:afterAutospacing="1"/>
      <w:jc w:val="left"/>
    </w:pPr>
    <w:rPr>
      <w:kern w:val="0"/>
      <w:sz w:val="24"/>
    </w:rPr>
  </w:style>
  <w:style w:type="table" w:styleId="aa">
    <w:name w:val="Table Grid"/>
    <w:basedOn w:val="a1"/>
    <w:qFormat/>
    <w:rsid w:val="007E65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rsid w:val="007E6587"/>
  </w:style>
  <w:style w:type="character" w:styleId="ac">
    <w:name w:val="Hyperlink"/>
    <w:uiPriority w:val="99"/>
    <w:unhideWhenUsed/>
    <w:qFormat/>
    <w:rsid w:val="007E6587"/>
    <w:rPr>
      <w:color w:val="002065"/>
      <w:u w:val="none"/>
    </w:rPr>
  </w:style>
  <w:style w:type="character" w:customStyle="1" w:styleId="a8">
    <w:name w:val="页眉 字符"/>
    <w:link w:val="a7"/>
    <w:uiPriority w:val="99"/>
    <w:qFormat/>
    <w:rsid w:val="007E6587"/>
    <w:rPr>
      <w:kern w:val="2"/>
      <w:sz w:val="18"/>
      <w:szCs w:val="18"/>
    </w:rPr>
  </w:style>
  <w:style w:type="character" w:customStyle="1" w:styleId="a6">
    <w:name w:val="页脚 字符"/>
    <w:link w:val="a5"/>
    <w:uiPriority w:val="99"/>
    <w:qFormat/>
    <w:rsid w:val="007E6587"/>
    <w:rPr>
      <w:kern w:val="2"/>
      <w:sz w:val="18"/>
      <w:szCs w:val="18"/>
    </w:rPr>
  </w:style>
  <w:style w:type="character" w:customStyle="1" w:styleId="a4">
    <w:name w:val="批注框文本 字符"/>
    <w:link w:val="a3"/>
    <w:uiPriority w:val="99"/>
    <w:semiHidden/>
    <w:qFormat/>
    <w:rsid w:val="007E6587"/>
    <w:rPr>
      <w:kern w:val="2"/>
      <w:sz w:val="18"/>
      <w:szCs w:val="18"/>
    </w:rPr>
  </w:style>
  <w:style w:type="paragraph" w:customStyle="1" w:styleId="CharCharCharCharCharCharCharCharCharCharChar1CharCharCharCharCharCharCharCharCharCharCharChar">
    <w:name w:val="Char Char Char Char Char Char Char Char Char Char Char1 Char Char Char Char Char Char Char Char Char Char Char Char"/>
    <w:basedOn w:val="a"/>
    <w:qFormat/>
    <w:rsid w:val="007E6587"/>
    <w:rPr>
      <w:rFonts w:ascii="Tahoma" w:hAnsi="Tahoma"/>
      <w:sz w:val="24"/>
    </w:rPr>
  </w:style>
  <w:style w:type="paragraph" w:styleId="ad">
    <w:name w:val="List Paragraph"/>
    <w:basedOn w:val="a"/>
    <w:uiPriority w:val="34"/>
    <w:qFormat/>
    <w:rsid w:val="007E6587"/>
    <w:pPr>
      <w:ind w:firstLineChars="200" w:firstLine="420"/>
    </w:pPr>
  </w:style>
  <w:style w:type="paragraph" w:customStyle="1" w:styleId="ae">
    <w:name w:val="缺省文本"/>
    <w:basedOn w:val="a"/>
    <w:qFormat/>
    <w:rsid w:val="007E6587"/>
    <w:pPr>
      <w:autoSpaceDE w:val="0"/>
      <w:autoSpaceDN w:val="0"/>
      <w:adjustRightInd w:val="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270</Words>
  <Characters>1540</Characters>
  <Application>Microsoft Office Word</Application>
  <DocSecurity>0</DocSecurity>
  <Lines>12</Lines>
  <Paragraphs>3</Paragraphs>
  <ScaleCrop>false</ScaleCrop>
  <Company>sgc</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关于2007湖北广播影视大奖广播节目奖评奖工作的通知</dc:title>
  <dc:creator>hxy</dc:creator>
  <cp:lastModifiedBy>张微</cp:lastModifiedBy>
  <cp:revision>137</cp:revision>
  <cp:lastPrinted>2014-07-25T03:06:00Z</cp:lastPrinted>
  <dcterms:created xsi:type="dcterms:W3CDTF">2019-12-24T04:19:00Z</dcterms:created>
  <dcterms:modified xsi:type="dcterms:W3CDTF">2020-04-14T08:48:00Z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