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Lines="50" w:afterLines="50" w:line="460" w:lineRule="exact"/>
        <w:jc w:val="center"/>
        <w:rPr>
          <w:rFonts w:ascii="华文中宋" w:hAnsi="华文中宋" w:eastAsia="华文中宋"/>
          <w:b/>
          <w:sz w:val="36"/>
          <w:szCs w:val="36"/>
        </w:rPr>
      </w:pPr>
      <w:bookmarkStart w:id="0" w:name="_GoBack"/>
      <w:r>
        <w:rPr>
          <w:rFonts w:hint="eastAsia" w:ascii="华文中宋" w:hAnsi="华文中宋" w:eastAsia="华文中宋"/>
          <w:b/>
          <w:sz w:val="36"/>
          <w:szCs w:val="36"/>
          <w:lang w:val="zh-CN"/>
        </w:rPr>
        <w:t>广播电视新闻专栏201</w:t>
      </w:r>
      <w:r>
        <w:rPr>
          <w:rFonts w:hint="eastAsia" w:ascii="华文中宋" w:hAnsi="华文中宋" w:eastAsia="华文中宋"/>
          <w:b/>
          <w:sz w:val="36"/>
          <w:szCs w:val="36"/>
        </w:rPr>
        <w:t>9</w:t>
      </w:r>
      <w:r>
        <w:rPr>
          <w:rFonts w:hint="eastAsia" w:ascii="华文中宋" w:hAnsi="华文中宋" w:eastAsia="华文中宋"/>
          <w:b/>
          <w:sz w:val="36"/>
          <w:szCs w:val="36"/>
          <w:lang w:val="zh-CN"/>
        </w:rPr>
        <w:t>年每月第二周播出作品目录</w:t>
      </w:r>
    </w:p>
    <w:bookmarkEnd w:id="0"/>
    <w:tbl>
      <w:tblPr>
        <w:tblStyle w:val="5"/>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671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jc w:val="center"/>
        </w:trPr>
        <w:tc>
          <w:tcPr>
            <w:tcW w:w="832" w:type="dxa"/>
            <w:vAlign w:val="center"/>
          </w:tcPr>
          <w:p>
            <w:pPr>
              <w:spacing w:line="360" w:lineRule="exact"/>
              <w:jc w:val="center"/>
              <w:rPr>
                <w:rFonts w:ascii="宋体" w:hAnsi="宋体"/>
                <w:b/>
                <w:szCs w:val="28"/>
              </w:rPr>
            </w:pPr>
            <w:r>
              <w:rPr>
                <w:rFonts w:hint="eastAsia" w:ascii="宋体" w:hAnsi="宋体"/>
                <w:b/>
                <w:szCs w:val="28"/>
              </w:rPr>
              <w:t>月份</w:t>
            </w:r>
          </w:p>
        </w:tc>
        <w:tc>
          <w:tcPr>
            <w:tcW w:w="6710" w:type="dxa"/>
            <w:vAlign w:val="center"/>
          </w:tcPr>
          <w:p>
            <w:pPr>
              <w:spacing w:line="360" w:lineRule="exact"/>
              <w:jc w:val="center"/>
              <w:rPr>
                <w:rFonts w:ascii="宋体" w:hAnsi="宋体"/>
                <w:b/>
                <w:szCs w:val="28"/>
              </w:rPr>
            </w:pPr>
            <w:r>
              <w:rPr>
                <w:rFonts w:hint="eastAsia" w:ascii="宋体" w:hAnsi="宋体"/>
                <w:b/>
                <w:szCs w:val="28"/>
              </w:rPr>
              <w:t>标    题</w:t>
            </w:r>
          </w:p>
        </w:tc>
        <w:tc>
          <w:tcPr>
            <w:tcW w:w="1019" w:type="dxa"/>
            <w:vAlign w:val="center"/>
          </w:tcPr>
          <w:p>
            <w:pPr>
              <w:spacing w:line="360" w:lineRule="exact"/>
              <w:jc w:val="center"/>
              <w:rPr>
                <w:rFonts w:ascii="宋体" w:hAnsi="宋体"/>
                <w:b/>
                <w:szCs w:val="28"/>
              </w:rPr>
            </w:pPr>
            <w:r>
              <w:rPr>
                <w:rFonts w:hint="eastAsia" w:ascii="宋体" w:hAnsi="宋体"/>
                <w:b/>
                <w:szCs w:val="28"/>
              </w:rPr>
              <w:t>刊载日期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3" w:hRule="atLeast"/>
          <w:jc w:val="center"/>
        </w:trPr>
        <w:tc>
          <w:tcPr>
            <w:tcW w:w="832" w:type="dxa"/>
            <w:vAlign w:val="center"/>
          </w:tcPr>
          <w:p>
            <w:pPr>
              <w:spacing w:line="360" w:lineRule="exact"/>
              <w:jc w:val="center"/>
              <w:rPr>
                <w:rFonts w:ascii="宋体" w:hAnsi="宋体"/>
                <w:b/>
                <w:szCs w:val="28"/>
              </w:rPr>
            </w:pPr>
            <w:r>
              <w:rPr>
                <w:rFonts w:ascii="宋体" w:hAnsi="宋体"/>
                <w:b/>
                <w:szCs w:val="28"/>
              </w:rPr>
              <w:t>1月</w:t>
            </w:r>
          </w:p>
        </w:tc>
        <w:tc>
          <w:tcPr>
            <w:tcW w:w="6710" w:type="dxa"/>
            <w:vAlign w:val="center"/>
          </w:tcPr>
          <w:p>
            <w:pPr>
              <w:numPr>
                <w:ilvl w:val="0"/>
                <w:numId w:val="1"/>
              </w:numPr>
              <w:spacing w:line="360" w:lineRule="exact"/>
              <w:rPr>
                <w:rFonts w:hint="eastAsia" w:ascii="宋体" w:hAnsi="宋体"/>
                <w:b/>
                <w:szCs w:val="28"/>
              </w:rPr>
            </w:pPr>
            <w:r>
              <w:rPr>
                <w:rFonts w:hint="eastAsia" w:ascii="宋体" w:hAnsi="宋体"/>
                <w:b/>
                <w:szCs w:val="28"/>
              </w:rPr>
              <w:t>稳地价稳房价稳预期，湖北今年力保楼市平稳健康发展</w:t>
            </w:r>
          </w:p>
          <w:p>
            <w:pPr>
              <w:numPr>
                <w:ilvl w:val="0"/>
                <w:numId w:val="1"/>
              </w:numPr>
              <w:spacing w:line="360" w:lineRule="exact"/>
              <w:rPr>
                <w:rFonts w:hint="eastAsia" w:ascii="宋体" w:hAnsi="宋体"/>
                <w:b/>
                <w:szCs w:val="28"/>
              </w:rPr>
            </w:pPr>
            <w:r>
              <w:rPr>
                <w:rFonts w:hint="eastAsia" w:ascii="宋体" w:hAnsi="宋体"/>
                <w:b/>
                <w:szCs w:val="28"/>
              </w:rPr>
              <w:t>我省消防部门多措并举加强冬春火灾防控工作</w:t>
            </w:r>
          </w:p>
          <w:p>
            <w:pPr>
              <w:numPr>
                <w:ilvl w:val="0"/>
                <w:numId w:val="1"/>
              </w:numPr>
              <w:spacing w:line="360" w:lineRule="exact"/>
              <w:rPr>
                <w:rFonts w:ascii="宋体" w:hAnsi="宋体"/>
                <w:b/>
                <w:szCs w:val="28"/>
              </w:rPr>
            </w:pPr>
            <w:r>
              <w:rPr>
                <w:rFonts w:hint="eastAsia" w:ascii="宋体" w:hAnsi="宋体"/>
                <w:b/>
                <w:szCs w:val="28"/>
              </w:rPr>
              <w:t>主播有话说：仅靠爸爸的一片天，顶不住校园欺凌</w:t>
            </w:r>
          </w:p>
        </w:tc>
        <w:tc>
          <w:tcPr>
            <w:tcW w:w="1019" w:type="dxa"/>
            <w:vAlign w:val="center"/>
          </w:tcPr>
          <w:p>
            <w:pPr>
              <w:spacing w:line="360" w:lineRule="exact"/>
              <w:jc w:val="center"/>
              <w:rPr>
                <w:rFonts w:ascii="宋体" w:hAnsi="宋体"/>
                <w:b/>
                <w:szCs w:val="28"/>
              </w:rPr>
            </w:pPr>
            <w:r>
              <w:rPr>
                <w:rFonts w:hint="eastAsia" w:ascii="宋体" w:hAnsi="宋体"/>
                <w:b/>
                <w:szCs w:val="28"/>
              </w:rPr>
              <w:t>2019.01.09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6" w:hRule="atLeast"/>
          <w:jc w:val="center"/>
        </w:trPr>
        <w:tc>
          <w:tcPr>
            <w:tcW w:w="832" w:type="dxa"/>
            <w:vAlign w:val="center"/>
          </w:tcPr>
          <w:p>
            <w:pPr>
              <w:spacing w:line="360" w:lineRule="exact"/>
              <w:jc w:val="center"/>
              <w:rPr>
                <w:rFonts w:ascii="宋体" w:hAnsi="宋体"/>
                <w:b/>
                <w:szCs w:val="28"/>
              </w:rPr>
            </w:pPr>
            <w:r>
              <w:rPr>
                <w:rFonts w:ascii="宋体" w:hAnsi="宋体"/>
                <w:b/>
                <w:szCs w:val="28"/>
              </w:rPr>
              <w:t>2月</w:t>
            </w:r>
          </w:p>
        </w:tc>
        <w:tc>
          <w:tcPr>
            <w:tcW w:w="6710" w:type="dxa"/>
            <w:vAlign w:val="center"/>
          </w:tcPr>
          <w:p>
            <w:pPr>
              <w:numPr>
                <w:ilvl w:val="0"/>
                <w:numId w:val="2"/>
              </w:numPr>
              <w:spacing w:line="360" w:lineRule="exact"/>
              <w:rPr>
                <w:rFonts w:hint="eastAsia" w:ascii="宋体" w:hAnsi="宋体"/>
                <w:b/>
                <w:szCs w:val="28"/>
              </w:rPr>
            </w:pPr>
            <w:r>
              <w:rPr>
                <w:rFonts w:hint="eastAsia" w:ascii="宋体" w:hAnsi="宋体"/>
                <w:b/>
                <w:szCs w:val="28"/>
              </w:rPr>
              <w:t>全省工业企业节日期间加班生产和节后复产开工安排总体平稳有序</w:t>
            </w:r>
          </w:p>
          <w:p>
            <w:pPr>
              <w:numPr>
                <w:ilvl w:val="0"/>
                <w:numId w:val="2"/>
              </w:numPr>
              <w:spacing w:line="360" w:lineRule="exact"/>
              <w:rPr>
                <w:rFonts w:hint="eastAsia" w:ascii="宋体" w:hAnsi="宋体"/>
                <w:b/>
                <w:szCs w:val="28"/>
              </w:rPr>
            </w:pPr>
            <w:r>
              <w:rPr>
                <w:rFonts w:hint="eastAsia" w:ascii="宋体" w:hAnsi="宋体"/>
                <w:b/>
                <w:szCs w:val="28"/>
              </w:rPr>
              <w:t>学生流、务工流陆续返程，我省高速公路车流量依然高位运行</w:t>
            </w:r>
          </w:p>
          <w:p>
            <w:pPr>
              <w:numPr>
                <w:ilvl w:val="0"/>
                <w:numId w:val="2"/>
              </w:numPr>
              <w:spacing w:line="360" w:lineRule="exact"/>
              <w:rPr>
                <w:rFonts w:ascii="宋体" w:hAnsi="宋体"/>
                <w:b/>
                <w:szCs w:val="28"/>
              </w:rPr>
            </w:pPr>
            <w:r>
              <w:rPr>
                <w:rFonts w:hint="eastAsia" w:ascii="宋体" w:hAnsi="宋体"/>
                <w:b/>
                <w:szCs w:val="28"/>
              </w:rPr>
              <w:t>主播有话说：领悟昨天 奋斗今天 拥抱明天</w:t>
            </w:r>
          </w:p>
        </w:tc>
        <w:tc>
          <w:tcPr>
            <w:tcW w:w="1019" w:type="dxa"/>
            <w:vAlign w:val="center"/>
          </w:tcPr>
          <w:p>
            <w:pPr>
              <w:spacing w:line="360" w:lineRule="exact"/>
              <w:jc w:val="center"/>
              <w:rPr>
                <w:rFonts w:ascii="宋体" w:hAnsi="宋体"/>
                <w:b/>
                <w:szCs w:val="28"/>
              </w:rPr>
            </w:pPr>
            <w:r>
              <w:rPr>
                <w:rFonts w:hint="eastAsia" w:ascii="宋体" w:hAnsi="宋体"/>
                <w:b/>
                <w:szCs w:val="28"/>
              </w:rPr>
              <w:t>2019.02.11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32" w:type="dxa"/>
            <w:vAlign w:val="center"/>
          </w:tcPr>
          <w:p>
            <w:pPr>
              <w:spacing w:line="360" w:lineRule="exact"/>
              <w:jc w:val="center"/>
              <w:rPr>
                <w:rFonts w:ascii="宋体" w:hAnsi="宋体"/>
                <w:b/>
                <w:szCs w:val="28"/>
              </w:rPr>
            </w:pPr>
            <w:r>
              <w:rPr>
                <w:rFonts w:ascii="宋体" w:hAnsi="宋体"/>
                <w:b/>
                <w:szCs w:val="28"/>
              </w:rPr>
              <w:t>3月</w:t>
            </w:r>
          </w:p>
        </w:tc>
        <w:tc>
          <w:tcPr>
            <w:tcW w:w="6710" w:type="dxa"/>
            <w:vAlign w:val="center"/>
          </w:tcPr>
          <w:p>
            <w:pPr>
              <w:numPr>
                <w:ilvl w:val="0"/>
                <w:numId w:val="3"/>
              </w:numPr>
              <w:spacing w:line="360" w:lineRule="exact"/>
              <w:rPr>
                <w:rFonts w:hint="eastAsia" w:ascii="宋体" w:hAnsi="宋体"/>
                <w:b/>
                <w:szCs w:val="28"/>
              </w:rPr>
            </w:pPr>
            <w:r>
              <w:rPr>
                <w:rFonts w:hint="eastAsia" w:ascii="宋体" w:hAnsi="宋体"/>
                <w:b/>
                <w:szCs w:val="28"/>
              </w:rPr>
              <w:t>在鄂全国人大女代表们用积极建言献策庆祝“三八”妇女节</w:t>
            </w:r>
          </w:p>
          <w:p>
            <w:pPr>
              <w:numPr>
                <w:ilvl w:val="0"/>
                <w:numId w:val="3"/>
              </w:numPr>
              <w:spacing w:line="360" w:lineRule="exact"/>
              <w:rPr>
                <w:rFonts w:hint="eastAsia" w:ascii="宋体" w:hAnsi="宋体"/>
                <w:b/>
                <w:szCs w:val="28"/>
              </w:rPr>
            </w:pPr>
            <w:r>
              <w:rPr>
                <w:rFonts w:hint="eastAsia" w:ascii="宋体" w:hAnsi="宋体"/>
                <w:b/>
                <w:szCs w:val="28"/>
              </w:rPr>
              <w:t>录音特写：“一生中最难忘的妇女节”</w:t>
            </w:r>
          </w:p>
          <w:p>
            <w:pPr>
              <w:numPr>
                <w:ilvl w:val="0"/>
                <w:numId w:val="3"/>
              </w:numPr>
              <w:spacing w:line="360" w:lineRule="exact"/>
              <w:rPr>
                <w:rFonts w:ascii="宋体" w:hAnsi="宋体"/>
                <w:b/>
                <w:szCs w:val="28"/>
              </w:rPr>
            </w:pPr>
            <w:r>
              <w:rPr>
                <w:rFonts w:hint="eastAsia" w:ascii="宋体" w:hAnsi="宋体"/>
                <w:b/>
                <w:szCs w:val="28"/>
              </w:rPr>
              <w:t>主播有话说：激扬巾帼志，建功新时代</w:t>
            </w:r>
          </w:p>
        </w:tc>
        <w:tc>
          <w:tcPr>
            <w:tcW w:w="1019" w:type="dxa"/>
            <w:vAlign w:val="center"/>
          </w:tcPr>
          <w:p>
            <w:pPr>
              <w:spacing w:line="360" w:lineRule="exact"/>
              <w:jc w:val="center"/>
              <w:rPr>
                <w:rFonts w:ascii="宋体" w:hAnsi="宋体"/>
                <w:b/>
                <w:szCs w:val="28"/>
              </w:rPr>
            </w:pPr>
            <w:r>
              <w:rPr>
                <w:rFonts w:hint="eastAsia" w:ascii="宋体" w:hAnsi="宋体"/>
                <w:b/>
                <w:szCs w:val="28"/>
              </w:rPr>
              <w:t>2019.03.08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832" w:type="dxa"/>
            <w:vAlign w:val="center"/>
          </w:tcPr>
          <w:p>
            <w:pPr>
              <w:spacing w:line="360" w:lineRule="exact"/>
              <w:jc w:val="center"/>
              <w:rPr>
                <w:rFonts w:ascii="宋体" w:hAnsi="宋体"/>
                <w:b/>
                <w:szCs w:val="28"/>
              </w:rPr>
            </w:pPr>
            <w:r>
              <w:rPr>
                <w:rFonts w:ascii="宋体" w:hAnsi="宋体"/>
                <w:b/>
                <w:szCs w:val="28"/>
              </w:rPr>
              <w:t>4月</w:t>
            </w:r>
          </w:p>
        </w:tc>
        <w:tc>
          <w:tcPr>
            <w:tcW w:w="6710" w:type="dxa"/>
            <w:vAlign w:val="center"/>
          </w:tcPr>
          <w:p>
            <w:pPr>
              <w:numPr>
                <w:ilvl w:val="0"/>
                <w:numId w:val="4"/>
              </w:numPr>
              <w:spacing w:line="360" w:lineRule="exact"/>
              <w:rPr>
                <w:rFonts w:hint="eastAsia" w:ascii="宋体" w:hAnsi="宋体"/>
                <w:b/>
                <w:szCs w:val="28"/>
              </w:rPr>
            </w:pPr>
            <w:r>
              <w:rPr>
                <w:rFonts w:hint="eastAsia" w:ascii="宋体" w:hAnsi="宋体"/>
                <w:b/>
                <w:szCs w:val="28"/>
              </w:rPr>
              <w:t>2019武汉马拉松成功举行， 2.4万名选手用脚步丈量美丽武汉</w:t>
            </w:r>
          </w:p>
          <w:p>
            <w:pPr>
              <w:numPr>
                <w:ilvl w:val="0"/>
                <w:numId w:val="4"/>
              </w:numPr>
              <w:spacing w:line="360" w:lineRule="exact"/>
              <w:rPr>
                <w:rFonts w:hint="eastAsia" w:ascii="宋体" w:hAnsi="宋体"/>
                <w:b/>
                <w:szCs w:val="28"/>
              </w:rPr>
            </w:pPr>
            <w:r>
              <w:rPr>
                <w:rFonts w:hint="eastAsia" w:ascii="宋体" w:hAnsi="宋体"/>
                <w:b/>
                <w:szCs w:val="28"/>
              </w:rPr>
              <w:t>武汉市首批公开征集的区级民间河湖长正式上岗</w:t>
            </w:r>
          </w:p>
          <w:p>
            <w:pPr>
              <w:numPr>
                <w:ilvl w:val="0"/>
                <w:numId w:val="4"/>
              </w:numPr>
              <w:spacing w:line="360" w:lineRule="exact"/>
              <w:rPr>
                <w:rFonts w:ascii="宋体" w:hAnsi="宋体"/>
                <w:b/>
                <w:szCs w:val="28"/>
              </w:rPr>
            </w:pPr>
            <w:r>
              <w:rPr>
                <w:rFonts w:hint="eastAsia" w:ascii="宋体" w:hAnsi="宋体"/>
                <w:b/>
                <w:szCs w:val="28"/>
              </w:rPr>
              <w:t>主播有话说：马拉松能为一座城市带来什么？</w:t>
            </w:r>
          </w:p>
        </w:tc>
        <w:tc>
          <w:tcPr>
            <w:tcW w:w="1019" w:type="dxa"/>
            <w:vAlign w:val="center"/>
          </w:tcPr>
          <w:p>
            <w:pPr>
              <w:spacing w:line="360" w:lineRule="exact"/>
              <w:jc w:val="center"/>
              <w:rPr>
                <w:rFonts w:ascii="宋体" w:hAnsi="宋体"/>
                <w:b/>
                <w:szCs w:val="28"/>
              </w:rPr>
            </w:pPr>
            <w:r>
              <w:rPr>
                <w:rFonts w:hint="eastAsia" w:ascii="宋体" w:hAnsi="宋体"/>
                <w:b/>
                <w:szCs w:val="28"/>
              </w:rPr>
              <w:t>2019.04.14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0" w:hRule="atLeast"/>
          <w:jc w:val="center"/>
        </w:trPr>
        <w:tc>
          <w:tcPr>
            <w:tcW w:w="832" w:type="dxa"/>
            <w:vAlign w:val="center"/>
          </w:tcPr>
          <w:p>
            <w:pPr>
              <w:spacing w:line="360" w:lineRule="exact"/>
              <w:jc w:val="center"/>
              <w:rPr>
                <w:rFonts w:ascii="宋体" w:hAnsi="宋体"/>
                <w:b/>
                <w:szCs w:val="28"/>
              </w:rPr>
            </w:pPr>
            <w:r>
              <w:rPr>
                <w:rFonts w:ascii="宋体" w:hAnsi="宋体"/>
                <w:b/>
                <w:szCs w:val="28"/>
              </w:rPr>
              <w:t>5月</w:t>
            </w:r>
          </w:p>
        </w:tc>
        <w:tc>
          <w:tcPr>
            <w:tcW w:w="6710" w:type="dxa"/>
            <w:vAlign w:val="center"/>
          </w:tcPr>
          <w:p>
            <w:pPr>
              <w:numPr>
                <w:ilvl w:val="0"/>
                <w:numId w:val="5"/>
              </w:numPr>
              <w:spacing w:line="360" w:lineRule="exact"/>
              <w:rPr>
                <w:rFonts w:hint="eastAsia" w:ascii="宋体" w:hAnsi="宋体"/>
                <w:b/>
                <w:szCs w:val="28"/>
              </w:rPr>
            </w:pPr>
            <w:r>
              <w:rPr>
                <w:rFonts w:hint="eastAsia" w:ascii="宋体" w:hAnsi="宋体"/>
                <w:b/>
                <w:szCs w:val="28"/>
              </w:rPr>
              <w:t>2019年湖北省暨武汉市防范非法集资等金融风险宣传教育月活动今天启动</w:t>
            </w:r>
          </w:p>
          <w:p>
            <w:pPr>
              <w:numPr>
                <w:ilvl w:val="0"/>
                <w:numId w:val="5"/>
              </w:numPr>
              <w:spacing w:line="360" w:lineRule="exact"/>
              <w:rPr>
                <w:rFonts w:hint="eastAsia" w:ascii="宋体" w:hAnsi="宋体"/>
                <w:b/>
                <w:szCs w:val="28"/>
              </w:rPr>
            </w:pPr>
            <w:r>
              <w:rPr>
                <w:rFonts w:hint="eastAsia" w:ascii="宋体" w:hAnsi="宋体"/>
                <w:b/>
                <w:szCs w:val="28"/>
              </w:rPr>
              <w:t>武汉军运会开闭幕式总体运行方案今天公布，开闭幕式导演团队集中亮相</w:t>
            </w:r>
          </w:p>
          <w:p>
            <w:pPr>
              <w:numPr>
                <w:ilvl w:val="0"/>
                <w:numId w:val="5"/>
              </w:numPr>
              <w:spacing w:line="360" w:lineRule="exact"/>
              <w:rPr>
                <w:rFonts w:ascii="宋体" w:hAnsi="宋体"/>
                <w:b/>
                <w:szCs w:val="28"/>
              </w:rPr>
            </w:pPr>
            <w:r>
              <w:rPr>
                <w:rFonts w:hint="eastAsia" w:ascii="宋体" w:hAnsi="宋体"/>
                <w:b/>
                <w:szCs w:val="28"/>
              </w:rPr>
              <w:t>主播有话说： 危及公共安全就该全方位惩戒</w:t>
            </w:r>
          </w:p>
        </w:tc>
        <w:tc>
          <w:tcPr>
            <w:tcW w:w="1019" w:type="dxa"/>
            <w:vAlign w:val="center"/>
          </w:tcPr>
          <w:p>
            <w:pPr>
              <w:spacing w:line="360" w:lineRule="exact"/>
              <w:jc w:val="center"/>
              <w:rPr>
                <w:rFonts w:ascii="宋体" w:hAnsi="宋体"/>
                <w:b/>
                <w:szCs w:val="28"/>
              </w:rPr>
            </w:pPr>
            <w:r>
              <w:rPr>
                <w:rFonts w:hint="eastAsia" w:ascii="宋体" w:hAnsi="宋体"/>
                <w:b/>
                <w:szCs w:val="28"/>
              </w:rPr>
              <w:t>2019.05.10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5" w:hRule="atLeast"/>
          <w:jc w:val="center"/>
        </w:trPr>
        <w:tc>
          <w:tcPr>
            <w:tcW w:w="832" w:type="dxa"/>
            <w:vAlign w:val="center"/>
          </w:tcPr>
          <w:p>
            <w:pPr>
              <w:spacing w:line="360" w:lineRule="exact"/>
              <w:jc w:val="center"/>
              <w:rPr>
                <w:rFonts w:ascii="宋体" w:hAnsi="宋体"/>
                <w:b/>
                <w:szCs w:val="28"/>
              </w:rPr>
            </w:pPr>
            <w:r>
              <w:rPr>
                <w:rFonts w:ascii="宋体" w:hAnsi="宋体"/>
                <w:b/>
                <w:szCs w:val="28"/>
              </w:rPr>
              <w:t>6月</w:t>
            </w:r>
          </w:p>
        </w:tc>
        <w:tc>
          <w:tcPr>
            <w:tcW w:w="6710" w:type="dxa"/>
            <w:vAlign w:val="center"/>
          </w:tcPr>
          <w:p>
            <w:pPr>
              <w:numPr>
                <w:ilvl w:val="0"/>
                <w:numId w:val="6"/>
              </w:numPr>
              <w:spacing w:line="360" w:lineRule="exact"/>
              <w:rPr>
                <w:rFonts w:hint="eastAsia" w:ascii="宋体" w:hAnsi="宋体"/>
                <w:b/>
                <w:szCs w:val="28"/>
              </w:rPr>
            </w:pPr>
            <w:r>
              <w:rPr>
                <w:rFonts w:hint="eastAsia" w:ascii="宋体" w:hAnsi="宋体"/>
                <w:b/>
                <w:szCs w:val="28"/>
              </w:rPr>
              <w:t>2019年高考平安顺利结束，6月23号考生可查成绩</w:t>
            </w:r>
          </w:p>
          <w:p>
            <w:pPr>
              <w:numPr>
                <w:ilvl w:val="0"/>
                <w:numId w:val="6"/>
              </w:numPr>
              <w:spacing w:line="360" w:lineRule="exact"/>
              <w:rPr>
                <w:rFonts w:hint="eastAsia" w:ascii="宋体" w:hAnsi="宋体"/>
                <w:b/>
                <w:szCs w:val="28"/>
              </w:rPr>
            </w:pPr>
            <w:r>
              <w:rPr>
                <w:rFonts w:hint="eastAsia" w:ascii="宋体" w:hAnsi="宋体"/>
                <w:b/>
                <w:szCs w:val="28"/>
              </w:rPr>
              <w:t>我们的节日:端午小长假，我省文化民俗活动异彩纷呈</w:t>
            </w:r>
          </w:p>
          <w:p>
            <w:pPr>
              <w:numPr>
                <w:ilvl w:val="0"/>
                <w:numId w:val="6"/>
              </w:numPr>
              <w:spacing w:line="360" w:lineRule="exact"/>
              <w:rPr>
                <w:rFonts w:ascii="宋体" w:hAnsi="宋体"/>
                <w:b/>
                <w:szCs w:val="28"/>
              </w:rPr>
            </w:pPr>
            <w:r>
              <w:rPr>
                <w:rFonts w:hint="eastAsia" w:ascii="宋体" w:hAnsi="宋体"/>
                <w:b/>
                <w:szCs w:val="28"/>
              </w:rPr>
              <w:t>主播有话说：让“一考定终身”成为过去式</w:t>
            </w:r>
          </w:p>
        </w:tc>
        <w:tc>
          <w:tcPr>
            <w:tcW w:w="1019" w:type="dxa"/>
            <w:vAlign w:val="center"/>
          </w:tcPr>
          <w:p>
            <w:pPr>
              <w:spacing w:line="360" w:lineRule="exact"/>
              <w:jc w:val="center"/>
              <w:rPr>
                <w:rFonts w:ascii="宋体" w:hAnsi="宋体"/>
                <w:b/>
                <w:szCs w:val="28"/>
              </w:rPr>
            </w:pPr>
            <w:r>
              <w:rPr>
                <w:rFonts w:hint="eastAsia" w:ascii="宋体" w:hAnsi="宋体"/>
                <w:b/>
                <w:szCs w:val="28"/>
              </w:rPr>
              <w:t>2019.06.08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832" w:type="dxa"/>
            <w:vAlign w:val="center"/>
          </w:tcPr>
          <w:p>
            <w:pPr>
              <w:spacing w:line="360" w:lineRule="exact"/>
              <w:jc w:val="center"/>
              <w:rPr>
                <w:rFonts w:ascii="宋体" w:hAnsi="宋体"/>
                <w:b/>
                <w:szCs w:val="28"/>
              </w:rPr>
            </w:pPr>
            <w:r>
              <w:rPr>
                <w:rFonts w:ascii="宋体" w:hAnsi="宋体"/>
                <w:b/>
                <w:szCs w:val="28"/>
              </w:rPr>
              <w:t>7月</w:t>
            </w:r>
          </w:p>
        </w:tc>
        <w:tc>
          <w:tcPr>
            <w:tcW w:w="6710" w:type="dxa"/>
            <w:vAlign w:val="center"/>
          </w:tcPr>
          <w:p>
            <w:pPr>
              <w:numPr>
                <w:ilvl w:val="0"/>
                <w:numId w:val="7"/>
              </w:numPr>
              <w:spacing w:line="360" w:lineRule="exact"/>
              <w:rPr>
                <w:rFonts w:hint="eastAsia" w:ascii="宋体" w:hAnsi="宋体"/>
                <w:b/>
                <w:szCs w:val="28"/>
              </w:rPr>
            </w:pPr>
            <w:r>
              <w:rPr>
                <w:rFonts w:hint="eastAsia" w:ascii="宋体" w:hAnsi="宋体"/>
                <w:b/>
                <w:szCs w:val="28"/>
              </w:rPr>
              <w:t>第二届长江之光海峡两岸创意周优秀作品展举行，两岸青年用海报绘出大武汉</w:t>
            </w:r>
          </w:p>
          <w:p>
            <w:pPr>
              <w:numPr>
                <w:ilvl w:val="0"/>
                <w:numId w:val="7"/>
              </w:numPr>
              <w:spacing w:line="360" w:lineRule="exact"/>
              <w:rPr>
                <w:rFonts w:hint="eastAsia" w:ascii="宋体" w:hAnsi="宋体"/>
                <w:b/>
                <w:szCs w:val="28"/>
              </w:rPr>
            </w:pPr>
            <w:r>
              <w:rPr>
                <w:rFonts w:hint="eastAsia" w:ascii="宋体" w:hAnsi="宋体"/>
                <w:b/>
                <w:szCs w:val="28"/>
              </w:rPr>
              <w:t>我省发文加强和改进临时救助工作：办理临时救助时限缩短至两个工作日</w:t>
            </w:r>
          </w:p>
          <w:p>
            <w:pPr>
              <w:numPr>
                <w:ilvl w:val="0"/>
                <w:numId w:val="7"/>
              </w:numPr>
              <w:spacing w:line="360" w:lineRule="exact"/>
              <w:rPr>
                <w:rFonts w:ascii="宋体" w:hAnsi="宋体"/>
                <w:b/>
                <w:szCs w:val="28"/>
              </w:rPr>
            </w:pPr>
            <w:r>
              <w:rPr>
                <w:rFonts w:hint="eastAsia" w:ascii="宋体" w:hAnsi="宋体"/>
                <w:b/>
                <w:szCs w:val="28"/>
              </w:rPr>
              <w:t>主播有话：良渚申遗成功，让文化活在当下</w:t>
            </w:r>
          </w:p>
        </w:tc>
        <w:tc>
          <w:tcPr>
            <w:tcW w:w="1019" w:type="dxa"/>
            <w:vAlign w:val="center"/>
          </w:tcPr>
          <w:p>
            <w:pPr>
              <w:spacing w:line="360" w:lineRule="exact"/>
              <w:jc w:val="center"/>
              <w:rPr>
                <w:rFonts w:ascii="宋体" w:hAnsi="宋体"/>
                <w:b/>
                <w:szCs w:val="28"/>
              </w:rPr>
            </w:pPr>
            <w:r>
              <w:rPr>
                <w:rFonts w:hint="eastAsia" w:ascii="宋体" w:hAnsi="宋体"/>
                <w:b/>
                <w:szCs w:val="28"/>
              </w:rPr>
              <w:t>2019.07.08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5" w:hRule="atLeast"/>
          <w:jc w:val="center"/>
        </w:trPr>
        <w:tc>
          <w:tcPr>
            <w:tcW w:w="832" w:type="dxa"/>
            <w:vAlign w:val="center"/>
          </w:tcPr>
          <w:p>
            <w:pPr>
              <w:spacing w:line="360" w:lineRule="exact"/>
              <w:jc w:val="center"/>
              <w:rPr>
                <w:rFonts w:ascii="宋体" w:hAnsi="宋体"/>
                <w:b/>
                <w:szCs w:val="28"/>
              </w:rPr>
            </w:pPr>
            <w:r>
              <w:rPr>
                <w:rFonts w:ascii="宋体" w:hAnsi="宋体"/>
                <w:b/>
                <w:szCs w:val="28"/>
              </w:rPr>
              <w:t>8月</w:t>
            </w:r>
          </w:p>
        </w:tc>
        <w:tc>
          <w:tcPr>
            <w:tcW w:w="6710" w:type="dxa"/>
            <w:vAlign w:val="center"/>
          </w:tcPr>
          <w:p>
            <w:pPr>
              <w:numPr>
                <w:ilvl w:val="0"/>
                <w:numId w:val="8"/>
              </w:numPr>
              <w:spacing w:line="360" w:lineRule="exact"/>
              <w:rPr>
                <w:rFonts w:hint="eastAsia" w:ascii="宋体" w:hAnsi="宋体"/>
                <w:b/>
                <w:szCs w:val="28"/>
              </w:rPr>
            </w:pPr>
            <w:r>
              <w:rPr>
                <w:rFonts w:hint="eastAsia" w:ascii="宋体" w:hAnsi="宋体"/>
                <w:b/>
                <w:szCs w:val="28"/>
              </w:rPr>
              <w:t>鹤峰躲避峡突发山洪造成10人死亡、3人失联，救出61人</w:t>
            </w:r>
          </w:p>
          <w:p>
            <w:pPr>
              <w:numPr>
                <w:ilvl w:val="0"/>
                <w:numId w:val="8"/>
              </w:numPr>
              <w:spacing w:line="360" w:lineRule="exact"/>
              <w:rPr>
                <w:rFonts w:hint="eastAsia" w:ascii="宋体" w:hAnsi="宋体"/>
                <w:b/>
                <w:szCs w:val="28"/>
              </w:rPr>
            </w:pPr>
            <w:r>
              <w:rPr>
                <w:rFonts w:hint="eastAsia" w:ascii="宋体" w:hAnsi="宋体"/>
                <w:b/>
                <w:szCs w:val="28"/>
              </w:rPr>
              <w:t>省文化和旅游厅再次发出通知，要求各地做好汛期旅游安全保障</w:t>
            </w:r>
          </w:p>
          <w:p>
            <w:pPr>
              <w:numPr>
                <w:ilvl w:val="0"/>
                <w:numId w:val="8"/>
              </w:numPr>
              <w:spacing w:line="360" w:lineRule="exact"/>
              <w:rPr>
                <w:rFonts w:ascii="宋体" w:hAnsi="宋体"/>
                <w:b/>
                <w:szCs w:val="28"/>
              </w:rPr>
            </w:pPr>
            <w:r>
              <w:rPr>
                <w:rFonts w:hint="eastAsia" w:ascii="宋体" w:hAnsi="宋体"/>
                <w:b/>
                <w:szCs w:val="28"/>
              </w:rPr>
              <w:t>主播有话说：解决频发的青少年溺水问题刻不容缓</w:t>
            </w:r>
          </w:p>
        </w:tc>
        <w:tc>
          <w:tcPr>
            <w:tcW w:w="1019" w:type="dxa"/>
            <w:vAlign w:val="center"/>
          </w:tcPr>
          <w:p>
            <w:pPr>
              <w:spacing w:line="360" w:lineRule="exact"/>
              <w:jc w:val="center"/>
              <w:rPr>
                <w:rFonts w:ascii="宋体" w:hAnsi="宋体"/>
                <w:b/>
                <w:szCs w:val="28"/>
              </w:rPr>
            </w:pPr>
            <w:r>
              <w:rPr>
                <w:rFonts w:hint="eastAsia" w:ascii="宋体" w:hAnsi="宋体"/>
                <w:b/>
                <w:szCs w:val="28"/>
              </w:rPr>
              <w:t>2019.08.05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5" w:hRule="atLeast"/>
          <w:jc w:val="center"/>
        </w:trPr>
        <w:tc>
          <w:tcPr>
            <w:tcW w:w="832" w:type="dxa"/>
            <w:vAlign w:val="center"/>
          </w:tcPr>
          <w:p>
            <w:pPr>
              <w:spacing w:line="360" w:lineRule="exact"/>
              <w:jc w:val="center"/>
              <w:rPr>
                <w:rFonts w:ascii="宋体" w:hAnsi="宋体"/>
                <w:b/>
                <w:szCs w:val="28"/>
              </w:rPr>
            </w:pPr>
            <w:r>
              <w:rPr>
                <w:rFonts w:ascii="宋体" w:hAnsi="宋体"/>
                <w:b/>
                <w:szCs w:val="28"/>
              </w:rPr>
              <w:t>9月</w:t>
            </w:r>
          </w:p>
        </w:tc>
        <w:tc>
          <w:tcPr>
            <w:tcW w:w="6710" w:type="dxa"/>
            <w:vAlign w:val="center"/>
          </w:tcPr>
          <w:p>
            <w:pPr>
              <w:numPr>
                <w:ilvl w:val="0"/>
                <w:numId w:val="9"/>
              </w:numPr>
              <w:spacing w:line="360" w:lineRule="exact"/>
              <w:rPr>
                <w:rFonts w:hint="eastAsia" w:ascii="宋体" w:hAnsi="宋体"/>
                <w:b/>
                <w:szCs w:val="28"/>
              </w:rPr>
            </w:pPr>
            <w:r>
              <w:rPr>
                <w:rFonts w:hint="eastAsia" w:ascii="宋体" w:hAnsi="宋体"/>
                <w:b/>
                <w:szCs w:val="28"/>
              </w:rPr>
              <w:t>德国总理默克尔到访华中科技大学，青年学子有话说</w:t>
            </w:r>
          </w:p>
          <w:p>
            <w:pPr>
              <w:numPr>
                <w:ilvl w:val="0"/>
                <w:numId w:val="9"/>
              </w:numPr>
              <w:spacing w:line="360" w:lineRule="exact"/>
              <w:rPr>
                <w:rFonts w:hint="eastAsia" w:ascii="宋体" w:hAnsi="宋体"/>
                <w:b/>
                <w:szCs w:val="28"/>
              </w:rPr>
            </w:pPr>
            <w:r>
              <w:rPr>
                <w:rFonts w:hint="eastAsia" w:ascii="宋体" w:hAnsi="宋体"/>
                <w:b/>
                <w:szCs w:val="28"/>
              </w:rPr>
              <w:t>专家详解开学季如何防范校园欺凌：“一个好汉三个帮”最为实用</w:t>
            </w:r>
          </w:p>
          <w:p>
            <w:pPr>
              <w:numPr>
                <w:ilvl w:val="0"/>
                <w:numId w:val="9"/>
              </w:numPr>
              <w:spacing w:line="360" w:lineRule="exact"/>
              <w:rPr>
                <w:rFonts w:ascii="宋体" w:hAnsi="宋体"/>
                <w:b/>
                <w:szCs w:val="28"/>
              </w:rPr>
            </w:pPr>
            <w:r>
              <w:rPr>
                <w:rFonts w:hint="eastAsia" w:ascii="宋体" w:hAnsi="宋体"/>
                <w:b/>
                <w:szCs w:val="28"/>
              </w:rPr>
              <w:t>主播有话说：别让5G信号入户难拖5G后腿</w:t>
            </w:r>
          </w:p>
        </w:tc>
        <w:tc>
          <w:tcPr>
            <w:tcW w:w="1019" w:type="dxa"/>
            <w:vAlign w:val="center"/>
          </w:tcPr>
          <w:p>
            <w:pPr>
              <w:spacing w:line="360" w:lineRule="exact"/>
              <w:jc w:val="center"/>
              <w:rPr>
                <w:rFonts w:ascii="宋体" w:hAnsi="宋体"/>
                <w:b/>
                <w:szCs w:val="28"/>
              </w:rPr>
            </w:pPr>
            <w:r>
              <w:rPr>
                <w:rFonts w:hint="eastAsia" w:ascii="宋体" w:hAnsi="宋体"/>
                <w:b/>
                <w:szCs w:val="28"/>
              </w:rPr>
              <w:t>2019.09.08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jc w:val="center"/>
        </w:trPr>
        <w:tc>
          <w:tcPr>
            <w:tcW w:w="832" w:type="dxa"/>
            <w:vAlign w:val="center"/>
          </w:tcPr>
          <w:p>
            <w:pPr>
              <w:spacing w:line="360" w:lineRule="exact"/>
              <w:jc w:val="center"/>
              <w:rPr>
                <w:rFonts w:ascii="宋体" w:hAnsi="宋体"/>
                <w:b/>
                <w:szCs w:val="28"/>
              </w:rPr>
            </w:pPr>
            <w:r>
              <w:rPr>
                <w:rFonts w:ascii="宋体" w:hAnsi="宋体"/>
                <w:b/>
                <w:szCs w:val="28"/>
              </w:rPr>
              <w:t>10月</w:t>
            </w:r>
          </w:p>
        </w:tc>
        <w:tc>
          <w:tcPr>
            <w:tcW w:w="6710" w:type="dxa"/>
            <w:vAlign w:val="center"/>
          </w:tcPr>
          <w:p>
            <w:pPr>
              <w:numPr>
                <w:ilvl w:val="0"/>
                <w:numId w:val="10"/>
              </w:numPr>
              <w:spacing w:line="360" w:lineRule="exact"/>
              <w:rPr>
                <w:rFonts w:hint="eastAsia" w:ascii="宋体" w:hAnsi="宋体"/>
                <w:b/>
                <w:szCs w:val="28"/>
              </w:rPr>
            </w:pPr>
            <w:r>
              <w:rPr>
                <w:rFonts w:hint="eastAsia" w:ascii="宋体" w:hAnsi="宋体"/>
                <w:b/>
                <w:szCs w:val="28"/>
              </w:rPr>
              <w:t>第七届世界军人运动会今天举行开放日活动，运动员公寓首次对外开放</w:t>
            </w:r>
          </w:p>
          <w:p>
            <w:pPr>
              <w:numPr>
                <w:ilvl w:val="0"/>
                <w:numId w:val="10"/>
              </w:numPr>
              <w:spacing w:line="360" w:lineRule="exact"/>
              <w:rPr>
                <w:rFonts w:hint="eastAsia" w:ascii="宋体" w:hAnsi="宋体"/>
                <w:b/>
                <w:szCs w:val="28"/>
              </w:rPr>
            </w:pPr>
            <w:r>
              <w:rPr>
                <w:rFonts w:hint="eastAsia" w:ascii="宋体" w:hAnsi="宋体"/>
                <w:b/>
                <w:szCs w:val="28"/>
              </w:rPr>
              <w:t>武汉军运会知识读本昨天在汉首发</w:t>
            </w:r>
          </w:p>
          <w:p>
            <w:pPr>
              <w:numPr>
                <w:ilvl w:val="0"/>
                <w:numId w:val="10"/>
              </w:numPr>
              <w:spacing w:line="360" w:lineRule="exact"/>
              <w:rPr>
                <w:rFonts w:ascii="宋体" w:hAnsi="宋体"/>
                <w:b/>
                <w:szCs w:val="28"/>
              </w:rPr>
            </w:pPr>
            <w:r>
              <w:rPr>
                <w:rFonts w:hint="eastAsia" w:ascii="宋体" w:hAnsi="宋体"/>
                <w:b/>
                <w:szCs w:val="28"/>
              </w:rPr>
              <w:t>主播有话说：身体管理应成为大学生的必修课</w:t>
            </w:r>
          </w:p>
        </w:tc>
        <w:tc>
          <w:tcPr>
            <w:tcW w:w="1019" w:type="dxa"/>
            <w:vAlign w:val="center"/>
          </w:tcPr>
          <w:p>
            <w:pPr>
              <w:spacing w:line="360" w:lineRule="exact"/>
              <w:jc w:val="center"/>
              <w:rPr>
                <w:rFonts w:ascii="宋体" w:hAnsi="宋体"/>
                <w:b/>
                <w:szCs w:val="28"/>
              </w:rPr>
            </w:pPr>
            <w:r>
              <w:rPr>
                <w:rFonts w:hint="eastAsia" w:ascii="宋体" w:hAnsi="宋体"/>
                <w:b/>
                <w:szCs w:val="28"/>
              </w:rPr>
              <w:t>2019.10.13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5" w:hRule="atLeast"/>
          <w:jc w:val="center"/>
        </w:trPr>
        <w:tc>
          <w:tcPr>
            <w:tcW w:w="832" w:type="dxa"/>
            <w:vAlign w:val="center"/>
          </w:tcPr>
          <w:p>
            <w:pPr>
              <w:spacing w:line="360" w:lineRule="exact"/>
              <w:jc w:val="center"/>
              <w:rPr>
                <w:rFonts w:ascii="宋体" w:hAnsi="宋体"/>
                <w:b/>
                <w:szCs w:val="28"/>
              </w:rPr>
            </w:pPr>
            <w:r>
              <w:rPr>
                <w:rFonts w:ascii="宋体" w:hAnsi="宋体"/>
                <w:b/>
                <w:szCs w:val="28"/>
              </w:rPr>
              <w:t>11月</w:t>
            </w:r>
          </w:p>
        </w:tc>
        <w:tc>
          <w:tcPr>
            <w:tcW w:w="6710" w:type="dxa"/>
            <w:vAlign w:val="center"/>
          </w:tcPr>
          <w:p>
            <w:pPr>
              <w:spacing w:line="360" w:lineRule="exact"/>
              <w:rPr>
                <w:rFonts w:hint="eastAsia" w:ascii="宋体" w:hAnsi="宋体"/>
                <w:b/>
                <w:szCs w:val="28"/>
              </w:rPr>
            </w:pPr>
            <w:r>
              <w:rPr>
                <w:rFonts w:hint="eastAsia" w:ascii="宋体" w:hAnsi="宋体"/>
                <w:b/>
                <w:szCs w:val="28"/>
              </w:rPr>
              <w:t>1、第二届进博会今天在上海开幕。记者探馆发现，多个明星展品引发关注</w:t>
            </w:r>
          </w:p>
          <w:p>
            <w:pPr>
              <w:spacing w:line="360" w:lineRule="exact"/>
              <w:rPr>
                <w:rFonts w:hint="eastAsia" w:ascii="宋体" w:hAnsi="宋体"/>
                <w:b/>
                <w:szCs w:val="28"/>
              </w:rPr>
            </w:pPr>
            <w:r>
              <w:rPr>
                <w:rFonts w:hint="eastAsia" w:ascii="宋体" w:hAnsi="宋体"/>
                <w:b/>
                <w:szCs w:val="28"/>
              </w:rPr>
              <w:t>2、湖北自贸区开展“两步申报”改革试点，货物通关流程仅耗时35秒</w:t>
            </w:r>
          </w:p>
          <w:p>
            <w:pPr>
              <w:spacing w:line="360" w:lineRule="exact"/>
              <w:rPr>
                <w:rFonts w:ascii="宋体" w:hAnsi="宋体"/>
                <w:b/>
                <w:szCs w:val="28"/>
              </w:rPr>
            </w:pPr>
            <w:r>
              <w:rPr>
                <w:rFonts w:hint="eastAsia" w:ascii="宋体" w:hAnsi="宋体"/>
                <w:b/>
                <w:szCs w:val="28"/>
              </w:rPr>
              <w:t>3、主播有话说：电子烟网络禁售令必须严格执行</w:t>
            </w:r>
          </w:p>
        </w:tc>
        <w:tc>
          <w:tcPr>
            <w:tcW w:w="1019" w:type="dxa"/>
            <w:vAlign w:val="center"/>
          </w:tcPr>
          <w:p>
            <w:pPr>
              <w:spacing w:line="360" w:lineRule="exact"/>
              <w:jc w:val="center"/>
              <w:rPr>
                <w:rFonts w:ascii="宋体" w:hAnsi="宋体"/>
                <w:b/>
                <w:szCs w:val="28"/>
              </w:rPr>
            </w:pPr>
            <w:r>
              <w:rPr>
                <w:rFonts w:hint="eastAsia" w:ascii="宋体" w:hAnsi="宋体"/>
                <w:b/>
                <w:szCs w:val="28"/>
              </w:rPr>
              <w:t>2019.11.05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832" w:type="dxa"/>
            <w:vAlign w:val="center"/>
          </w:tcPr>
          <w:p>
            <w:pPr>
              <w:spacing w:line="360" w:lineRule="exact"/>
              <w:jc w:val="center"/>
              <w:rPr>
                <w:rFonts w:ascii="宋体" w:hAnsi="宋体"/>
                <w:b/>
                <w:szCs w:val="28"/>
              </w:rPr>
            </w:pPr>
            <w:r>
              <w:rPr>
                <w:rFonts w:ascii="宋体" w:hAnsi="宋体"/>
                <w:b/>
                <w:szCs w:val="28"/>
              </w:rPr>
              <w:t>12月</w:t>
            </w:r>
          </w:p>
        </w:tc>
        <w:tc>
          <w:tcPr>
            <w:tcW w:w="6710" w:type="dxa"/>
            <w:vAlign w:val="center"/>
          </w:tcPr>
          <w:p>
            <w:pPr>
              <w:numPr>
                <w:ilvl w:val="0"/>
                <w:numId w:val="11"/>
              </w:numPr>
              <w:spacing w:line="360" w:lineRule="exact"/>
              <w:rPr>
                <w:rFonts w:hint="eastAsia" w:ascii="宋体" w:hAnsi="宋体"/>
                <w:b/>
                <w:szCs w:val="28"/>
              </w:rPr>
            </w:pPr>
            <w:r>
              <w:rPr>
                <w:rFonts w:hint="eastAsia" w:ascii="宋体" w:hAnsi="宋体"/>
                <w:b/>
                <w:szCs w:val="28"/>
              </w:rPr>
              <w:t>全省整治食品安全问题联合行动成果展示和集中销毁活动今天举行</w:t>
            </w:r>
          </w:p>
          <w:p>
            <w:pPr>
              <w:numPr>
                <w:ilvl w:val="0"/>
                <w:numId w:val="11"/>
              </w:numPr>
              <w:spacing w:line="360" w:lineRule="exact"/>
              <w:rPr>
                <w:rFonts w:hint="eastAsia" w:ascii="宋体" w:hAnsi="宋体"/>
                <w:b/>
                <w:szCs w:val="28"/>
              </w:rPr>
            </w:pPr>
            <w:r>
              <w:rPr>
                <w:rFonts w:hint="eastAsia" w:ascii="宋体" w:hAnsi="宋体"/>
                <w:b/>
                <w:szCs w:val="28"/>
              </w:rPr>
              <w:t>武汉市场监管局启动“你点我查”活动，由市民投票选取抽检对象</w:t>
            </w:r>
          </w:p>
          <w:p>
            <w:pPr>
              <w:numPr>
                <w:ilvl w:val="0"/>
                <w:numId w:val="11"/>
              </w:numPr>
              <w:spacing w:line="360" w:lineRule="exact"/>
              <w:rPr>
                <w:rFonts w:ascii="宋体" w:hAnsi="宋体"/>
                <w:b/>
                <w:szCs w:val="28"/>
              </w:rPr>
            </w:pPr>
            <w:r>
              <w:rPr>
                <w:rFonts w:hint="eastAsia" w:ascii="宋体" w:hAnsi="宋体"/>
                <w:b/>
                <w:szCs w:val="28"/>
              </w:rPr>
              <w:t>主播有话说：“自然疗法大师”死亡，坐实“断食排毒”谬论；</w:t>
            </w:r>
          </w:p>
        </w:tc>
        <w:tc>
          <w:tcPr>
            <w:tcW w:w="1019" w:type="dxa"/>
            <w:vAlign w:val="center"/>
          </w:tcPr>
          <w:p>
            <w:pPr>
              <w:spacing w:line="360" w:lineRule="exact"/>
              <w:jc w:val="center"/>
              <w:rPr>
                <w:rFonts w:ascii="宋体" w:hAnsi="宋体"/>
                <w:b/>
                <w:szCs w:val="28"/>
              </w:rPr>
            </w:pPr>
            <w:r>
              <w:rPr>
                <w:rFonts w:hint="eastAsia" w:ascii="宋体" w:hAnsi="宋体"/>
                <w:b/>
                <w:szCs w:val="28"/>
              </w:rPr>
              <w:t>2019.12.03</w:t>
            </w:r>
          </w:p>
        </w:tc>
      </w:tr>
    </w:tbl>
    <w:p>
      <w:pPr>
        <w:widowControl/>
        <w:jc w:val="left"/>
        <w:rPr>
          <w:rFonts w:ascii="宋体" w:hAnsi="宋体"/>
          <w:b/>
          <w:szCs w:val="28"/>
        </w:rPr>
      </w:pPr>
    </w:p>
    <w:sectPr>
      <w:footerReference r:id="rId3" w:type="default"/>
      <w:pgSz w:w="11906" w:h="16838"/>
      <w:pgMar w:top="1440" w:right="1701" w:bottom="1440" w:left="1701" w:header="851" w:footer="992" w:gutter="0"/>
      <w:cols w:space="425" w:num="1"/>
      <w:titlePg/>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8732876"/>
    </w:sdtPr>
    <w:sdtContent>
      <w:p>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01ABC0"/>
    <w:multiLevelType w:val="singleLevel"/>
    <w:tmpl w:val="8A01ABC0"/>
    <w:lvl w:ilvl="0" w:tentative="0">
      <w:start w:val="1"/>
      <w:numFmt w:val="decimal"/>
      <w:suff w:val="nothing"/>
      <w:lvlText w:val="%1、"/>
      <w:lvlJc w:val="left"/>
    </w:lvl>
  </w:abstractNum>
  <w:abstractNum w:abstractNumId="1">
    <w:nsid w:val="9E906F8F"/>
    <w:multiLevelType w:val="singleLevel"/>
    <w:tmpl w:val="9E906F8F"/>
    <w:lvl w:ilvl="0" w:tentative="0">
      <w:start w:val="1"/>
      <w:numFmt w:val="decimal"/>
      <w:suff w:val="nothing"/>
      <w:lvlText w:val="%1、"/>
      <w:lvlJc w:val="left"/>
    </w:lvl>
  </w:abstractNum>
  <w:abstractNum w:abstractNumId="2">
    <w:nsid w:val="9EE5A32A"/>
    <w:multiLevelType w:val="singleLevel"/>
    <w:tmpl w:val="9EE5A32A"/>
    <w:lvl w:ilvl="0" w:tentative="0">
      <w:start w:val="1"/>
      <w:numFmt w:val="decimal"/>
      <w:suff w:val="nothing"/>
      <w:lvlText w:val="%1、"/>
      <w:lvlJc w:val="left"/>
    </w:lvl>
  </w:abstractNum>
  <w:abstractNum w:abstractNumId="3">
    <w:nsid w:val="A2FEC43E"/>
    <w:multiLevelType w:val="singleLevel"/>
    <w:tmpl w:val="A2FEC43E"/>
    <w:lvl w:ilvl="0" w:tentative="0">
      <w:start w:val="1"/>
      <w:numFmt w:val="decimal"/>
      <w:suff w:val="nothing"/>
      <w:lvlText w:val="%1、"/>
      <w:lvlJc w:val="left"/>
    </w:lvl>
  </w:abstractNum>
  <w:abstractNum w:abstractNumId="4">
    <w:nsid w:val="C5EC0802"/>
    <w:multiLevelType w:val="singleLevel"/>
    <w:tmpl w:val="C5EC0802"/>
    <w:lvl w:ilvl="0" w:tentative="0">
      <w:start w:val="1"/>
      <w:numFmt w:val="decimal"/>
      <w:suff w:val="nothing"/>
      <w:lvlText w:val="%1、"/>
      <w:lvlJc w:val="left"/>
    </w:lvl>
  </w:abstractNum>
  <w:abstractNum w:abstractNumId="5">
    <w:nsid w:val="D1A96B73"/>
    <w:multiLevelType w:val="singleLevel"/>
    <w:tmpl w:val="D1A96B73"/>
    <w:lvl w:ilvl="0" w:tentative="0">
      <w:start w:val="1"/>
      <w:numFmt w:val="decimal"/>
      <w:suff w:val="nothing"/>
      <w:lvlText w:val="%1、"/>
      <w:lvlJc w:val="left"/>
    </w:lvl>
  </w:abstractNum>
  <w:abstractNum w:abstractNumId="6">
    <w:nsid w:val="E2FD4A28"/>
    <w:multiLevelType w:val="singleLevel"/>
    <w:tmpl w:val="E2FD4A28"/>
    <w:lvl w:ilvl="0" w:tentative="0">
      <w:start w:val="1"/>
      <w:numFmt w:val="decimal"/>
      <w:suff w:val="nothing"/>
      <w:lvlText w:val="%1、"/>
      <w:lvlJc w:val="left"/>
    </w:lvl>
  </w:abstractNum>
  <w:abstractNum w:abstractNumId="7">
    <w:nsid w:val="E7E3A181"/>
    <w:multiLevelType w:val="singleLevel"/>
    <w:tmpl w:val="E7E3A181"/>
    <w:lvl w:ilvl="0" w:tentative="0">
      <w:start w:val="1"/>
      <w:numFmt w:val="decimal"/>
      <w:suff w:val="nothing"/>
      <w:lvlText w:val="%1、"/>
      <w:lvlJc w:val="left"/>
    </w:lvl>
  </w:abstractNum>
  <w:abstractNum w:abstractNumId="8">
    <w:nsid w:val="5C1F70EA"/>
    <w:multiLevelType w:val="singleLevel"/>
    <w:tmpl w:val="5C1F70EA"/>
    <w:lvl w:ilvl="0" w:tentative="0">
      <w:start w:val="1"/>
      <w:numFmt w:val="decimal"/>
      <w:suff w:val="nothing"/>
      <w:lvlText w:val="%1、"/>
      <w:lvlJc w:val="left"/>
    </w:lvl>
  </w:abstractNum>
  <w:abstractNum w:abstractNumId="9">
    <w:nsid w:val="5C38D431"/>
    <w:multiLevelType w:val="singleLevel"/>
    <w:tmpl w:val="5C38D431"/>
    <w:lvl w:ilvl="0" w:tentative="0">
      <w:start w:val="1"/>
      <w:numFmt w:val="decimal"/>
      <w:suff w:val="nothing"/>
      <w:lvlText w:val="%1、"/>
      <w:lvlJc w:val="left"/>
    </w:lvl>
  </w:abstractNum>
  <w:abstractNum w:abstractNumId="10">
    <w:nsid w:val="796A0231"/>
    <w:multiLevelType w:val="singleLevel"/>
    <w:tmpl w:val="796A0231"/>
    <w:lvl w:ilvl="0" w:tentative="0">
      <w:start w:val="1"/>
      <w:numFmt w:val="decimal"/>
      <w:suff w:val="nothing"/>
      <w:lvlText w:val="%1、"/>
      <w:lvlJc w:val="left"/>
    </w:lvl>
  </w:abstractNum>
  <w:num w:numId="1">
    <w:abstractNumId w:val="7"/>
  </w:num>
  <w:num w:numId="2">
    <w:abstractNumId w:val="1"/>
  </w:num>
  <w:num w:numId="3">
    <w:abstractNumId w:val="3"/>
  </w:num>
  <w:num w:numId="4">
    <w:abstractNumId w:val="0"/>
  </w:num>
  <w:num w:numId="5">
    <w:abstractNumId w:val="10"/>
  </w:num>
  <w:num w:numId="6">
    <w:abstractNumId w:val="5"/>
  </w:num>
  <w:num w:numId="7">
    <w:abstractNumId w:val="8"/>
  </w:num>
  <w:num w:numId="8">
    <w:abstractNumId w:val="9"/>
  </w:num>
  <w:num w:numId="9">
    <w:abstractNumId w:val="6"/>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40"/>
  <w:drawingGridVerticalSpacing w:val="3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6A9"/>
    <w:rsid w:val="000039F2"/>
    <w:rsid w:val="00020AA9"/>
    <w:rsid w:val="00045310"/>
    <w:rsid w:val="000522F6"/>
    <w:rsid w:val="00085999"/>
    <w:rsid w:val="000A1C46"/>
    <w:rsid w:val="000A760C"/>
    <w:rsid w:val="000C1A1F"/>
    <w:rsid w:val="000C3232"/>
    <w:rsid w:val="000D7D12"/>
    <w:rsid w:val="000F07B9"/>
    <w:rsid w:val="00111E98"/>
    <w:rsid w:val="00116362"/>
    <w:rsid w:val="001218AD"/>
    <w:rsid w:val="00124D35"/>
    <w:rsid w:val="001333B7"/>
    <w:rsid w:val="00161E41"/>
    <w:rsid w:val="001624DA"/>
    <w:rsid w:val="00197008"/>
    <w:rsid w:val="001B5ED8"/>
    <w:rsid w:val="001C4556"/>
    <w:rsid w:val="001C746E"/>
    <w:rsid w:val="001D3098"/>
    <w:rsid w:val="001E25D5"/>
    <w:rsid w:val="001F1080"/>
    <w:rsid w:val="001F71C3"/>
    <w:rsid w:val="001F72B9"/>
    <w:rsid w:val="00213FAD"/>
    <w:rsid w:val="002163BC"/>
    <w:rsid w:val="00224BA4"/>
    <w:rsid w:val="00241FCC"/>
    <w:rsid w:val="00245DFF"/>
    <w:rsid w:val="00275507"/>
    <w:rsid w:val="00295BCF"/>
    <w:rsid w:val="002A3199"/>
    <w:rsid w:val="002A4242"/>
    <w:rsid w:val="002B22E1"/>
    <w:rsid w:val="002E1861"/>
    <w:rsid w:val="002F0C3E"/>
    <w:rsid w:val="002F220E"/>
    <w:rsid w:val="00306496"/>
    <w:rsid w:val="00314064"/>
    <w:rsid w:val="00317831"/>
    <w:rsid w:val="0032487C"/>
    <w:rsid w:val="00326977"/>
    <w:rsid w:val="003306BE"/>
    <w:rsid w:val="00351A69"/>
    <w:rsid w:val="00363C3D"/>
    <w:rsid w:val="00373318"/>
    <w:rsid w:val="00381C8C"/>
    <w:rsid w:val="00395024"/>
    <w:rsid w:val="003A57EA"/>
    <w:rsid w:val="003A75A2"/>
    <w:rsid w:val="003B7B01"/>
    <w:rsid w:val="003B7BD5"/>
    <w:rsid w:val="003C52DB"/>
    <w:rsid w:val="004032E8"/>
    <w:rsid w:val="00431FF3"/>
    <w:rsid w:val="00434AF5"/>
    <w:rsid w:val="00435AB6"/>
    <w:rsid w:val="004478C8"/>
    <w:rsid w:val="00480AE4"/>
    <w:rsid w:val="004810E9"/>
    <w:rsid w:val="0048385C"/>
    <w:rsid w:val="004901A4"/>
    <w:rsid w:val="00490F8C"/>
    <w:rsid w:val="004B17D2"/>
    <w:rsid w:val="004B4589"/>
    <w:rsid w:val="004B7456"/>
    <w:rsid w:val="004E151C"/>
    <w:rsid w:val="004E3B91"/>
    <w:rsid w:val="004F3B93"/>
    <w:rsid w:val="0050759D"/>
    <w:rsid w:val="00514F9C"/>
    <w:rsid w:val="0053422E"/>
    <w:rsid w:val="005660B4"/>
    <w:rsid w:val="00566D62"/>
    <w:rsid w:val="00574D5D"/>
    <w:rsid w:val="00582451"/>
    <w:rsid w:val="00583A7C"/>
    <w:rsid w:val="005B7D82"/>
    <w:rsid w:val="005D5603"/>
    <w:rsid w:val="005D61C7"/>
    <w:rsid w:val="005E02E8"/>
    <w:rsid w:val="006252BF"/>
    <w:rsid w:val="00635983"/>
    <w:rsid w:val="00671C8C"/>
    <w:rsid w:val="006848FF"/>
    <w:rsid w:val="006A7D19"/>
    <w:rsid w:val="006B147F"/>
    <w:rsid w:val="006C6638"/>
    <w:rsid w:val="006F6004"/>
    <w:rsid w:val="00702342"/>
    <w:rsid w:val="007055D6"/>
    <w:rsid w:val="00707E01"/>
    <w:rsid w:val="00713947"/>
    <w:rsid w:val="00722853"/>
    <w:rsid w:val="00726A52"/>
    <w:rsid w:val="007506A8"/>
    <w:rsid w:val="00762777"/>
    <w:rsid w:val="00770358"/>
    <w:rsid w:val="0077063E"/>
    <w:rsid w:val="007956CB"/>
    <w:rsid w:val="007A53A9"/>
    <w:rsid w:val="007B3700"/>
    <w:rsid w:val="007C5F38"/>
    <w:rsid w:val="007E07D8"/>
    <w:rsid w:val="007E209E"/>
    <w:rsid w:val="007F56C6"/>
    <w:rsid w:val="00800006"/>
    <w:rsid w:val="00835B07"/>
    <w:rsid w:val="00836C9B"/>
    <w:rsid w:val="008516A9"/>
    <w:rsid w:val="00867930"/>
    <w:rsid w:val="00893F6A"/>
    <w:rsid w:val="008A045C"/>
    <w:rsid w:val="008A0D45"/>
    <w:rsid w:val="008A3752"/>
    <w:rsid w:val="008D39B5"/>
    <w:rsid w:val="00905565"/>
    <w:rsid w:val="00905D31"/>
    <w:rsid w:val="00907CA1"/>
    <w:rsid w:val="00931489"/>
    <w:rsid w:val="00936FA7"/>
    <w:rsid w:val="00975C47"/>
    <w:rsid w:val="009969B6"/>
    <w:rsid w:val="009A677F"/>
    <w:rsid w:val="009B051D"/>
    <w:rsid w:val="009F5AE4"/>
    <w:rsid w:val="00A04497"/>
    <w:rsid w:val="00A06B20"/>
    <w:rsid w:val="00A20AA4"/>
    <w:rsid w:val="00A306D8"/>
    <w:rsid w:val="00A60C91"/>
    <w:rsid w:val="00A73131"/>
    <w:rsid w:val="00A739F9"/>
    <w:rsid w:val="00A74054"/>
    <w:rsid w:val="00AA4CBB"/>
    <w:rsid w:val="00AA5444"/>
    <w:rsid w:val="00AB058F"/>
    <w:rsid w:val="00AD0807"/>
    <w:rsid w:val="00AD1089"/>
    <w:rsid w:val="00AD3027"/>
    <w:rsid w:val="00AE19D9"/>
    <w:rsid w:val="00AE5846"/>
    <w:rsid w:val="00AE72A1"/>
    <w:rsid w:val="00AF4BFC"/>
    <w:rsid w:val="00AF7172"/>
    <w:rsid w:val="00B147D3"/>
    <w:rsid w:val="00B244D3"/>
    <w:rsid w:val="00B407D2"/>
    <w:rsid w:val="00B61159"/>
    <w:rsid w:val="00B76EF9"/>
    <w:rsid w:val="00B85D37"/>
    <w:rsid w:val="00BA0CCA"/>
    <w:rsid w:val="00BA2E95"/>
    <w:rsid w:val="00BC73CF"/>
    <w:rsid w:val="00BE3F53"/>
    <w:rsid w:val="00BF12D1"/>
    <w:rsid w:val="00C0042E"/>
    <w:rsid w:val="00C33C0F"/>
    <w:rsid w:val="00C46BE3"/>
    <w:rsid w:val="00C70FDC"/>
    <w:rsid w:val="00C717E1"/>
    <w:rsid w:val="00C76E25"/>
    <w:rsid w:val="00C92E0B"/>
    <w:rsid w:val="00C976A2"/>
    <w:rsid w:val="00CA3181"/>
    <w:rsid w:val="00CB1522"/>
    <w:rsid w:val="00CD099E"/>
    <w:rsid w:val="00CD45BB"/>
    <w:rsid w:val="00CE12B9"/>
    <w:rsid w:val="00CE72F6"/>
    <w:rsid w:val="00D245E4"/>
    <w:rsid w:val="00D2673C"/>
    <w:rsid w:val="00D32DD0"/>
    <w:rsid w:val="00D5030E"/>
    <w:rsid w:val="00D506D0"/>
    <w:rsid w:val="00D6044E"/>
    <w:rsid w:val="00D72CD3"/>
    <w:rsid w:val="00D84E4E"/>
    <w:rsid w:val="00D87239"/>
    <w:rsid w:val="00DC1C26"/>
    <w:rsid w:val="00DC3EF9"/>
    <w:rsid w:val="00DD1C4E"/>
    <w:rsid w:val="00DD4666"/>
    <w:rsid w:val="00E22CBE"/>
    <w:rsid w:val="00E34455"/>
    <w:rsid w:val="00E345DF"/>
    <w:rsid w:val="00E35A23"/>
    <w:rsid w:val="00E44E31"/>
    <w:rsid w:val="00E61E4E"/>
    <w:rsid w:val="00E66644"/>
    <w:rsid w:val="00E74C18"/>
    <w:rsid w:val="00E80FE5"/>
    <w:rsid w:val="00E97DB2"/>
    <w:rsid w:val="00EE00E8"/>
    <w:rsid w:val="00EE5047"/>
    <w:rsid w:val="00F10658"/>
    <w:rsid w:val="00F35EF4"/>
    <w:rsid w:val="00F47289"/>
    <w:rsid w:val="00F53327"/>
    <w:rsid w:val="00F9268D"/>
    <w:rsid w:val="00FB3981"/>
    <w:rsid w:val="00FD32BD"/>
    <w:rsid w:val="00FE6488"/>
    <w:rsid w:val="00FE6C40"/>
    <w:rsid w:val="00FF5BF5"/>
    <w:rsid w:val="095E2C50"/>
    <w:rsid w:val="0B5A04A2"/>
    <w:rsid w:val="0B7839DF"/>
    <w:rsid w:val="0CF80E66"/>
    <w:rsid w:val="106C481D"/>
    <w:rsid w:val="136E1E3A"/>
    <w:rsid w:val="165B109F"/>
    <w:rsid w:val="2254796A"/>
    <w:rsid w:val="229851A7"/>
    <w:rsid w:val="22F056D8"/>
    <w:rsid w:val="237B4CB2"/>
    <w:rsid w:val="259F1442"/>
    <w:rsid w:val="287E1ABA"/>
    <w:rsid w:val="337B0EFE"/>
    <w:rsid w:val="35B64183"/>
    <w:rsid w:val="36887FA8"/>
    <w:rsid w:val="396B1B44"/>
    <w:rsid w:val="399A21AB"/>
    <w:rsid w:val="3A157D3D"/>
    <w:rsid w:val="3CDE4B80"/>
    <w:rsid w:val="3F895B72"/>
    <w:rsid w:val="40586203"/>
    <w:rsid w:val="4637598B"/>
    <w:rsid w:val="55806B2E"/>
    <w:rsid w:val="5F471957"/>
    <w:rsid w:val="5FBB3815"/>
    <w:rsid w:val="60022C6C"/>
    <w:rsid w:val="615449E4"/>
    <w:rsid w:val="61F01096"/>
    <w:rsid w:val="652E6A32"/>
    <w:rsid w:val="69E56172"/>
    <w:rsid w:val="6AFC1985"/>
    <w:rsid w:val="71F55017"/>
    <w:rsid w:val="73E01DDD"/>
    <w:rsid w:val="79205AD8"/>
    <w:rsid w:val="7A5A3CE0"/>
    <w:rsid w:val="7BD218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Hyperlink"/>
    <w:basedOn w:val="6"/>
    <w:qFormat/>
    <w:uiPriority w:val="0"/>
    <w:rPr>
      <w:color w:val="0000FF"/>
      <w:u w:val="single"/>
    </w:rPr>
  </w:style>
  <w:style w:type="character" w:customStyle="1" w:styleId="8">
    <w:name w:val="页眉 Char"/>
    <w:basedOn w:val="6"/>
    <w:link w:val="4"/>
    <w:semiHidden/>
    <w:qFormat/>
    <w:uiPriority w:val="99"/>
    <w:rPr>
      <w:sz w:val="18"/>
      <w:szCs w:val="18"/>
    </w:rPr>
  </w:style>
  <w:style w:type="character" w:customStyle="1" w:styleId="9">
    <w:name w:val="页脚 Char"/>
    <w:basedOn w:val="6"/>
    <w:link w:val="3"/>
    <w:qFormat/>
    <w:uiPriority w:val="99"/>
    <w:rPr>
      <w:sz w:val="18"/>
      <w:szCs w:val="18"/>
    </w:rPr>
  </w:style>
  <w:style w:type="character" w:customStyle="1" w:styleId="10">
    <w:name w:val="批注框文本 Char"/>
    <w:basedOn w:val="6"/>
    <w:link w:val="2"/>
    <w:semiHidden/>
    <w:qFormat/>
    <w:uiPriority w:val="99"/>
    <w:rPr>
      <w:rFonts w:ascii="Times New Roman" w:hAnsi="Times New Roman" w:eastAsia="宋体" w:cs="Times New Roman"/>
      <w:sz w:val="18"/>
      <w:szCs w:val="18"/>
    </w:rPr>
  </w:style>
  <w:style w:type="paragraph" w:customStyle="1" w:styleId="11">
    <w:name w:val="缺省文本"/>
    <w:basedOn w:val="1"/>
    <w:qFormat/>
    <w:uiPriority w:val="0"/>
    <w:pPr>
      <w:autoSpaceDE w:val="0"/>
      <w:autoSpaceDN w:val="0"/>
      <w:adjustRightInd w:val="0"/>
      <w:jc w:val="left"/>
    </w:pPr>
    <w:rPr>
      <w:kern w:val="0"/>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36621-2534-4CCF-9534-C6C3F159A1A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173</Words>
  <Characters>989</Characters>
  <Lines>8</Lines>
  <Paragraphs>2</Paragraphs>
  <TotalTime>33</TotalTime>
  <ScaleCrop>false</ScaleCrop>
  <LinksUpToDate>false</LinksUpToDate>
  <CharactersWithSpaces>1160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2019-03-15T11:35:00Z</dcterms:created>
  <dc:creator>01104625</dc:creator>
  <cp:lastModifiedBy>03060120</cp:lastModifiedBy>
  <cp:lastPrinted>2019-02-12T14:23:00Z</cp:lastPrinted>
  <dcterms:modified xsi:type="dcterms:W3CDTF">2020-04-13T03:09:33Z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