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ind w:right="-40"/>
        <w:jc w:val="center"/>
        <w:rPr>
          <w:rFonts w:ascii="楷体_GB2312" w:hAnsi="楷体_GB2312" w:eastAsia="楷体_GB2312" w:cs="楷体_GB2312"/>
          <w:bCs/>
          <w:w w:val="80"/>
          <w:sz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w w:val="80"/>
          <w:sz w:val="32"/>
          <w:szCs w:val="32"/>
        </w:rPr>
        <w:t>襄州区企事业单位引进高层次人才生活补贴申请表</w:t>
      </w:r>
      <w:r>
        <w:rPr>
          <w:rFonts w:hint="eastAsia" w:ascii="楷体_GB2312" w:hAnsi="楷体_GB2312" w:eastAsia="楷体_GB2312" w:cs="楷体_GB2312"/>
          <w:w w:val="80"/>
          <w:sz w:val="24"/>
        </w:rPr>
        <w:t>（个人版）</w:t>
      </w:r>
    </w:p>
    <w:tbl>
      <w:tblPr>
        <w:tblStyle w:val="3"/>
        <w:tblW w:w="87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3"/>
        <w:gridCol w:w="984"/>
        <w:gridCol w:w="1419"/>
        <w:gridCol w:w="183"/>
        <w:gridCol w:w="657"/>
        <w:gridCol w:w="494"/>
        <w:gridCol w:w="680"/>
        <w:gridCol w:w="550"/>
        <w:gridCol w:w="206"/>
        <w:gridCol w:w="329"/>
        <w:gridCol w:w="700"/>
        <w:gridCol w:w="13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9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申请人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  名</w:t>
            </w:r>
          </w:p>
        </w:tc>
        <w:tc>
          <w:tcPr>
            <w:tcW w:w="1187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 别</w:t>
            </w:r>
          </w:p>
        </w:tc>
        <w:tc>
          <w:tcPr>
            <w:tcW w:w="133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123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民  族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籍  贯</w:t>
            </w: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入  党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时  间</w:t>
            </w: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襄州全职工作</w:t>
            </w:r>
            <w:r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参加社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保时间</w:t>
            </w: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社保号</w:t>
            </w: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身份证号码</w:t>
            </w:r>
          </w:p>
        </w:tc>
        <w:tc>
          <w:tcPr>
            <w:tcW w:w="3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引进时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年龄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申请人才通讯地址</w:t>
            </w:r>
          </w:p>
        </w:tc>
        <w:tc>
          <w:tcPr>
            <w:tcW w:w="3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手机号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申报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人才</w:t>
            </w: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653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□高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学历</w:t>
            </w:r>
            <w:r>
              <w:rPr>
                <w:rFonts w:ascii="Times New Roman" w:hAnsi="Times New Roman" w:eastAsia="仿宋_GB2312" w:cs="Times New Roman"/>
                <w:szCs w:val="21"/>
              </w:rPr>
              <w:t>人才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□ 高职称人才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□高技能人才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全日制教育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最高学历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毕业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时间、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院校</w:t>
            </w:r>
            <w:r>
              <w:rPr>
                <w:rFonts w:ascii="Times New Roman" w:hAnsi="Times New Roman" w:cs="Times New Roman"/>
                <w:b/>
                <w:szCs w:val="21"/>
              </w:rPr>
              <w:t>及专业</w:t>
            </w:r>
          </w:p>
        </w:tc>
        <w:tc>
          <w:tcPr>
            <w:tcW w:w="31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《</w:t>
            </w:r>
            <w:r>
              <w:rPr>
                <w:rFonts w:ascii="Times New Roman" w:hAnsi="Times New Roman" w:cs="Times New Roman"/>
                <w:b/>
                <w:szCs w:val="21"/>
              </w:rPr>
              <w:t>毕业证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》《学位证》</w:t>
            </w:r>
            <w:r>
              <w:rPr>
                <w:rFonts w:hint="eastAsia" w:ascii="Times New Roman" w:hAnsi="Times New Roman" w:cs="Times New Roman"/>
                <w:b/>
                <w:szCs w:val="21"/>
                <w:u w:val="wave"/>
              </w:rPr>
              <w:t>《验证报告》</w:t>
            </w:r>
            <w:r>
              <w:rPr>
                <w:rFonts w:ascii="Times New Roman" w:hAnsi="Times New Roman" w:cs="Times New Roman"/>
                <w:b/>
                <w:szCs w:val="21"/>
              </w:rPr>
              <w:t>编号</w:t>
            </w:r>
          </w:p>
        </w:tc>
        <w:tc>
          <w:tcPr>
            <w:tcW w:w="653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专业技术职称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及</w:t>
            </w:r>
            <w:r>
              <w:rPr>
                <w:rFonts w:ascii="Times New Roman" w:hAnsi="Times New Roman" w:cs="Times New Roman"/>
                <w:b/>
                <w:szCs w:val="21"/>
              </w:rPr>
              <w:t>编号</w:t>
            </w:r>
          </w:p>
        </w:tc>
        <w:tc>
          <w:tcPr>
            <w:tcW w:w="2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国家职业资格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证书及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编号</w:t>
            </w:r>
          </w:p>
        </w:tc>
        <w:tc>
          <w:tcPr>
            <w:tcW w:w="20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事业单位聘用文件或正式聘用合同</w:t>
            </w:r>
          </w:p>
        </w:tc>
        <w:tc>
          <w:tcPr>
            <w:tcW w:w="2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事业单位填写</w:t>
            </w: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是否有正式编制手续</w:t>
            </w:r>
          </w:p>
        </w:tc>
        <w:tc>
          <w:tcPr>
            <w:tcW w:w="20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事业单位填写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申报补贴起止时间</w:t>
            </w:r>
          </w:p>
        </w:tc>
        <w:tc>
          <w:tcPr>
            <w:tcW w:w="2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补贴标准及金额</w:t>
            </w:r>
          </w:p>
        </w:tc>
        <w:tc>
          <w:tcPr>
            <w:tcW w:w="20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6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现工作单位及职务</w:t>
            </w:r>
          </w:p>
        </w:tc>
        <w:tc>
          <w:tcPr>
            <w:tcW w:w="653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18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个人学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习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、</w:t>
            </w:r>
            <w:r>
              <w:rPr>
                <w:rFonts w:ascii="Times New Roman" w:hAnsi="Times New Roman" w:cs="Times New Roman"/>
                <w:b/>
                <w:sz w:val="24"/>
              </w:rPr>
              <w:t>工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作经历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及主要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贡献</w:t>
            </w:r>
          </w:p>
        </w:tc>
        <w:tc>
          <w:tcPr>
            <w:tcW w:w="751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overflowPunct w:val="0"/>
              <w:spacing w:line="24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Cs/>
                <w:sz w:val="24"/>
              </w:rPr>
              <w:t>1、学习经历：填写高中至全日制最高学历，包括何时、何院校、何专业、何学位，获得何荣誉；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2、工作经历：填写何时至何时在何单位从事何工作；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3、主要贡献：在单位研发创新、市场开拓等方面取得的成果，如：何时获何专利（包括软著等）、何时获何高级职称、何时获何高级职业技术资格等。填表要求主要成果、简洁明了。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18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申请人</w:t>
            </w:r>
          </w:p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承  诺</w:t>
            </w:r>
          </w:p>
        </w:tc>
        <w:tc>
          <w:tcPr>
            <w:tcW w:w="751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上述内容均属实，如有不实，本人愿承担相应责任。</w:t>
            </w:r>
          </w:p>
          <w:p>
            <w:pPr>
              <w:overflowPunct w:val="0"/>
              <w:spacing w:line="240" w:lineRule="exact"/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</w:t>
            </w:r>
          </w:p>
          <w:p>
            <w:pPr>
              <w:overflowPunct w:val="0"/>
              <w:spacing w:line="240" w:lineRule="exact"/>
              <w:ind w:firstLine="5280" w:firstLineChars="24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本人签字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182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单位呈报、基层初审及区审批意见</w:t>
            </w:r>
          </w:p>
        </w:tc>
        <w:tc>
          <w:tcPr>
            <w:tcW w:w="258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呈报企事业单位意见 （公章）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 年  月  日</w:t>
            </w:r>
          </w:p>
        </w:tc>
        <w:tc>
          <w:tcPr>
            <w:tcW w:w="258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镇（街、园区）或区直主管部门初审意见 （公章）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 年   月   日</w:t>
            </w:r>
          </w:p>
        </w:tc>
        <w:tc>
          <w:tcPr>
            <w:tcW w:w="2345" w:type="dxa"/>
            <w:gridSpan w:val="3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区委人才领导小组审核意见  （公章）</w:t>
            </w: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overflowPunct w:val="0"/>
              <w:spacing w:line="24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年  月  日</w:t>
            </w:r>
          </w:p>
        </w:tc>
      </w:tr>
    </w:tbl>
    <w:p>
      <w:pPr>
        <w:overflowPunct w:val="0"/>
        <w:spacing w:line="340" w:lineRule="exact"/>
        <w:rPr>
          <w:rFonts w:hint="eastAsia" w:ascii="楷体" w:hAnsi="楷体" w:eastAsia="楷体" w:cs="楷体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备注：请申报企事业单位按高学历、高职称、高技能人才不同类别，组织人才对照资格条件据实填写，每人一表，相应申报资料齐全。                </w:t>
      </w:r>
      <w:r>
        <w:rPr>
          <w:rFonts w:hint="eastAsia" w:ascii="楷体" w:hAnsi="楷体" w:eastAsia="楷体" w:cs="楷体"/>
          <w:szCs w:val="21"/>
        </w:rPr>
        <w:t>区委人才领导小组办公室制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2510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TdiMWU2MWFlNGU4MzgxNzFkZDA2MDRiNmI1MGUifQ=="/>
  </w:docVars>
  <w:rsids>
    <w:rsidRoot w:val="4958264A"/>
    <w:rsid w:val="1CD652B6"/>
    <w:rsid w:val="4958264A"/>
    <w:rsid w:val="4AE87DF0"/>
    <w:rsid w:val="5A795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2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2022-11-07T03:36:00Z</dcterms:created>
  <dc:creator>答案</dc:creator>
  <cp:lastModifiedBy>QINTIAN</cp:lastModifiedBy>
  <dcterms:modified xsi:type="dcterms:W3CDTF">2024-05-17T07:22:19Z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A6F71A5BFBFD4897BE7C3191B74670B8_13</vt:lpwstr>
  </property>
</Properties>
</file>