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C9B05E">
      <w:pPr>
        <w:jc w:val="center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十堰市郧阳区知识产权</w:t>
      </w:r>
      <w:r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运用促进工程资助申报表</w:t>
      </w:r>
    </w:p>
    <w:p w14:paraId="5FB118E8">
      <w:pPr>
        <w:jc w:val="center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（知识产权转移转化）</w:t>
      </w:r>
    </w:p>
    <w:p w14:paraId="27FE4CFD">
      <w:pPr>
        <w:jc w:val="righ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191CD1F4">
      <w:pPr>
        <w:jc w:val="right"/>
        <w:rPr>
          <w:rFonts w:hint="default" w:eastAsia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申请日期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：     年     月     日</w:t>
      </w:r>
    </w:p>
    <w:tbl>
      <w:tblPr>
        <w:tblStyle w:val="3"/>
        <w:tblW w:w="972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7"/>
        <w:gridCol w:w="964"/>
        <w:gridCol w:w="1634"/>
        <w:gridCol w:w="1571"/>
        <w:gridCol w:w="36"/>
        <w:gridCol w:w="130"/>
        <w:gridCol w:w="3113"/>
      </w:tblGrid>
      <w:tr w14:paraId="404EBBE7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exact"/>
          <w:jc w:val="center"/>
        </w:trPr>
        <w:tc>
          <w:tcPr>
            <w:tcW w:w="2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88C774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申请单位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7448" w:type="dxa"/>
            <w:gridSpan w:val="6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04BA9C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Theme="minorEastAsia" w:hAnsiTheme="minorEastAsia" w:eastAsia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（单位盖章）</w:t>
            </w:r>
          </w:p>
        </w:tc>
      </w:tr>
      <w:tr w14:paraId="61CC90E0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exact"/>
          <w:jc w:val="center"/>
        </w:trPr>
        <w:tc>
          <w:tcPr>
            <w:tcW w:w="227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5212C1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08CD82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804BF4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327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FEA48E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5958EA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227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4DC571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法人/负责人姓名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739E9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C59478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27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FF2704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DC0DD5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exact"/>
          <w:jc w:val="center"/>
        </w:trPr>
        <w:tc>
          <w:tcPr>
            <w:tcW w:w="227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A9CFAE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开户银行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989A00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52018F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银行账号</w:t>
            </w:r>
          </w:p>
        </w:tc>
        <w:tc>
          <w:tcPr>
            <w:tcW w:w="327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11CF1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657C29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  <w:jc w:val="center"/>
        </w:trPr>
        <w:tc>
          <w:tcPr>
            <w:tcW w:w="227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F156DA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申报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7448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7DFB47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right="0"/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知识产权证券化融资项目   </w:t>
            </w:r>
          </w:p>
          <w:p w14:paraId="26CBBA6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right="0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专利平台（“知慧桥”、“惠知产”等）转移转化补助项目      </w:t>
            </w:r>
          </w:p>
        </w:tc>
      </w:tr>
      <w:tr w14:paraId="3EE8F544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  <w:jc w:val="center"/>
        </w:trPr>
        <w:tc>
          <w:tcPr>
            <w:tcW w:w="227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0E073D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依据政策文件</w:t>
            </w:r>
          </w:p>
        </w:tc>
        <w:tc>
          <w:tcPr>
            <w:tcW w:w="7448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4CB9F0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《郧阳区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加快推进知识产权强区建设实施方案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》（郧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〔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〕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号）</w:t>
            </w:r>
          </w:p>
        </w:tc>
      </w:tr>
      <w:tr w14:paraId="37E1367D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  <w:jc w:val="center"/>
        </w:trPr>
        <w:tc>
          <w:tcPr>
            <w:tcW w:w="2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C8CBE6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实际融资/交易额</w:t>
            </w:r>
          </w:p>
        </w:tc>
        <w:tc>
          <w:tcPr>
            <w:tcW w:w="744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bottom"/>
          </w:tcPr>
          <w:p w14:paraId="2E769D5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 w14:paraId="2D331923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7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CD4E49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资助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金额</w:t>
            </w:r>
          </w:p>
        </w:tc>
        <w:tc>
          <w:tcPr>
            <w:tcW w:w="4335" w:type="dxa"/>
            <w:gridSpan w:val="5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0AA67A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大写：</w:t>
            </w:r>
            <w:r>
              <w:rPr>
                <w:rFonts w:hint="eastAsia" w:asciiTheme="minorEastAsia" w:hAnsiTheme="minorEastAsia" w:cs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万    仟     佰     拾    元</w:t>
            </w:r>
          </w:p>
        </w:tc>
        <w:tc>
          <w:tcPr>
            <w:tcW w:w="3113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17862E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小写：</w:t>
            </w:r>
            <w:r>
              <w:rPr>
                <w:rFonts w:hint="eastAsia" w:asciiTheme="minorEastAsia" w:hAnsiTheme="minorEastAsia" w:cstheme="minorEastAsia"/>
                <w:color w:val="000000" w:themeColor="text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 w14:paraId="16AA3A8B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2" w:hRule="atLeast"/>
          <w:jc w:val="center"/>
        </w:trPr>
        <w:tc>
          <w:tcPr>
            <w:tcW w:w="9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FC87DB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 w:firstLine="480" w:firstLineChars="200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企业承诺申报表中所填内容均属实，若出现问题一切责任自负。</w:t>
            </w:r>
          </w:p>
          <w:p w14:paraId="7F5279F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right="0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D97B02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 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法定代表人签名：            日期：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年      月     日</w:t>
            </w:r>
          </w:p>
        </w:tc>
      </w:tr>
      <w:tr w14:paraId="61DC7788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5" w:hRule="atLeast"/>
          <w:jc w:val="center"/>
        </w:trPr>
        <w:tc>
          <w:tcPr>
            <w:tcW w:w="324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0FF0FE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知识产权和商标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保护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股</w:t>
            </w:r>
          </w:p>
          <w:p w14:paraId="1A2F71F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324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0BA0B1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区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市场监管局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分管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知识产权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领导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324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855F5A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区市场监管局局长</w:t>
            </w:r>
          </w:p>
          <w:p w14:paraId="5FECA95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</w:tr>
      <w:tr w14:paraId="036CB5CD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7" w:hRule="atLeast"/>
          <w:jc w:val="center"/>
        </w:trPr>
        <w:tc>
          <w:tcPr>
            <w:tcW w:w="3241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A594AE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 w14:paraId="6195873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C0094D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01CE1D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 w14:paraId="37C972C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  <w:p w14:paraId="3726B9B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 w:firstLine="480" w:firstLineChars="2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  <w:tc>
          <w:tcPr>
            <w:tcW w:w="3241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65B91B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 w14:paraId="30748BB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EC5974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4A13A2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 w14:paraId="75072D9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  <w:p w14:paraId="5139A85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 w:firstLine="1200" w:firstLineChars="5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  <w:tc>
          <w:tcPr>
            <w:tcW w:w="324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132288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BDD68D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D94003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51A16B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 w14:paraId="758DCB8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单位盖章:</w:t>
            </w:r>
          </w:p>
          <w:p w14:paraId="4AC32CB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</w:tr>
    </w:tbl>
    <w:p w14:paraId="4BB73997"/>
    <w:p w14:paraId="53F4BBB7"/>
    <w:p w14:paraId="375F3AAD"/>
    <w:sectPr>
      <w:pgSz w:w="11906" w:h="16838"/>
      <w:pgMar w:top="1020" w:right="1800" w:bottom="72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1Y2RkYzA4ZGQ3NmI1NTRmZGJhZjkwMWZjZmYwMzIifQ=="/>
  </w:docVars>
  <w:rsids>
    <w:rsidRoot w:val="00000000"/>
    <w:rsid w:val="49403891"/>
    <w:rsid w:val="7E0D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315</Words>
  <Characters>318</Characters>
  <Lines>0</Lines>
  <Paragraphs>0</Paragraphs>
  <TotalTime>10</TotalTime>
  <ScaleCrop>false</ScaleCrop>
  <LinksUpToDate>false</LinksUpToDate>
  <CharactersWithSpaces>492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2024-03-01T01:01:00Z</dcterms:created>
  <dc:creator>Administrator</dc:creator>
  <cp:lastModifiedBy>^ω^</cp:lastModifiedBy>
  <dcterms:modified xsi:type="dcterms:W3CDTF">2025-03-18T07:31:30Z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E2513A8B83D64458BC2CD928F775A4E2_12</vt:lpwstr>
  </property>
  <property fmtid="{D5CDD505-2E9C-101B-9397-08002B2CF9AE}" pid="4" name="KSOTemplateDocerSaveRecord">
    <vt:lpwstr>eyJoZGlkIjoiNGQ1Y2RkYzA4ZGQ3NmI1NTRmZGJhZjkwMWZjZmYwMzIiLCJ1c2VySWQiOiIyNzg0MjU5NDcifQ==</vt:lpwstr>
  </property>
</Properties>
</file>