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before="133" w:line="177" w:lineRule="auto"/>
        <w:ind w:left="1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3</w:t>
      </w:r>
    </w:p>
    <w:p>
      <w:pPr>
        <w:spacing w:line="478" w:lineRule="auto"/>
        <w:rPr>
          <w:rFonts w:ascii="Arial"/>
          <w:sz w:val="21"/>
        </w:rPr>
      </w:pPr>
    </w:p>
    <w:p>
      <w:pPr>
        <w:spacing w:before="185" w:line="182" w:lineRule="auto"/>
        <w:ind w:left="35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4"/>
          <w:sz w:val="43"/>
          <w:szCs w:val="43"/>
        </w:rPr>
        <w:t>湖北省标准化试点 (示范) 项目申报汇总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>表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20" w:line="175" w:lineRule="auto"/>
        <w:ind w:left="12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8"/>
          <w:sz w:val="28"/>
          <w:szCs w:val="28"/>
        </w:rPr>
        <w:t>填报单位：</w:t>
      </w:r>
      <w:r>
        <w:rPr>
          <w:rFonts w:ascii="微软雅黑" w:hAnsi="微软雅黑" w:eastAsia="微软雅黑" w:cs="微软雅黑"/>
          <w:spacing w:val="8"/>
          <w:sz w:val="28"/>
          <w:szCs w:val="28"/>
          <w:u w:val="single" w:color="auto"/>
        </w:rPr>
        <w:t xml:space="preserve"> (</w:t>
      </w:r>
      <w:r>
        <w:rPr>
          <w:rFonts w:ascii="微软雅黑" w:hAnsi="微软雅黑" w:eastAsia="微软雅黑" w:cs="微软雅黑"/>
          <w:spacing w:val="5"/>
          <w:sz w:val="28"/>
          <w:szCs w:val="28"/>
          <w:u w:val="single" w:color="auto"/>
        </w:rPr>
        <w:t>公</w:t>
      </w:r>
      <w:r>
        <w:rPr>
          <w:rFonts w:ascii="微软雅黑" w:hAnsi="微软雅黑" w:eastAsia="微软雅黑" w:cs="微软雅黑"/>
          <w:spacing w:val="4"/>
          <w:sz w:val="28"/>
          <w:szCs w:val="28"/>
          <w:u w:val="single" w:color="auto"/>
        </w:rPr>
        <w:t xml:space="preserve">章)                       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   填报人：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              </w:t>
      </w:r>
    </w:p>
    <w:p>
      <w:pPr>
        <w:spacing w:before="56" w:line="176" w:lineRule="auto"/>
        <w:ind w:left="16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0"/>
          <w:sz w:val="28"/>
          <w:szCs w:val="28"/>
        </w:rPr>
        <w:t>电话：</w:t>
      </w:r>
      <w:r>
        <w:rPr>
          <w:rFonts w:ascii="微软雅黑" w:hAnsi="微软雅黑" w:eastAsia="微软雅黑" w:cs="微软雅黑"/>
          <w:spacing w:val="-10"/>
          <w:sz w:val="28"/>
          <w:szCs w:val="28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-5"/>
          <w:sz w:val="28"/>
          <w:szCs w:val="28"/>
          <w:u w:val="single" w:color="auto"/>
        </w:rPr>
        <w:t xml:space="preserve">                    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填报日期：</w:t>
      </w:r>
      <w:r>
        <w:rPr>
          <w:rFonts w:ascii="微软雅黑" w:hAnsi="微软雅黑" w:eastAsia="微软雅黑" w:cs="微软雅黑"/>
          <w:spacing w:val="-5"/>
          <w:sz w:val="28"/>
          <w:szCs w:val="28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年   月    日</w:t>
      </w: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615"/>
        <w:gridCol w:w="2698"/>
        <w:gridCol w:w="1017"/>
        <w:gridCol w:w="1015"/>
        <w:gridCol w:w="1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0" w:type="dxa"/>
            <w:textDirection w:val="tbRlV"/>
            <w:vAlign w:val="top"/>
          </w:tcPr>
          <w:p>
            <w:pPr>
              <w:spacing w:before="208" w:line="179" w:lineRule="auto"/>
              <w:ind w:left="7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序  号</w:t>
            </w:r>
          </w:p>
        </w:tc>
        <w:tc>
          <w:tcPr>
            <w:tcW w:w="2615" w:type="dxa"/>
            <w:vAlign w:val="top"/>
          </w:tcPr>
          <w:p>
            <w:pPr>
              <w:spacing w:before="287" w:line="173" w:lineRule="auto"/>
              <w:ind w:left="7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2698" w:type="dxa"/>
            <w:vAlign w:val="top"/>
          </w:tcPr>
          <w:p>
            <w:pPr>
              <w:spacing w:before="288" w:line="172" w:lineRule="auto"/>
              <w:ind w:left="51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项目承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担单位</w:t>
            </w:r>
          </w:p>
        </w:tc>
        <w:tc>
          <w:tcPr>
            <w:tcW w:w="1017" w:type="dxa"/>
            <w:vAlign w:val="top"/>
          </w:tcPr>
          <w:p>
            <w:pPr>
              <w:spacing w:before="84" w:line="207" w:lineRule="auto"/>
              <w:ind w:left="23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项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目</w:t>
            </w:r>
          </w:p>
          <w:p>
            <w:pPr>
              <w:spacing w:line="174" w:lineRule="auto"/>
              <w:ind w:left="23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类</w:t>
            </w:r>
          </w:p>
        </w:tc>
        <w:tc>
          <w:tcPr>
            <w:tcW w:w="1015" w:type="dxa"/>
            <w:vAlign w:val="top"/>
          </w:tcPr>
          <w:p>
            <w:pPr>
              <w:spacing w:before="84" w:line="207" w:lineRule="auto"/>
              <w:ind w:left="2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项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目</w:t>
            </w:r>
          </w:p>
          <w:p>
            <w:pPr>
              <w:spacing w:line="174" w:lineRule="auto"/>
              <w:ind w:left="2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类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别</w:t>
            </w:r>
          </w:p>
        </w:tc>
        <w:tc>
          <w:tcPr>
            <w:tcW w:w="1019" w:type="dxa"/>
            <w:vAlign w:val="top"/>
          </w:tcPr>
          <w:p>
            <w:pPr>
              <w:spacing w:before="84" w:line="207" w:lineRule="auto"/>
              <w:ind w:left="2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项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目</w:t>
            </w:r>
          </w:p>
          <w:p>
            <w:pPr>
              <w:spacing w:line="174" w:lineRule="auto"/>
              <w:ind w:left="2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类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0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120" w:line="191" w:lineRule="auto"/>
              <w:ind w:left="3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108" w:line="174" w:lineRule="auto"/>
              <w:ind w:left="10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-2"/>
                <w:sz w:val="25"/>
                <w:szCs w:val="25"/>
              </w:rPr>
              <w:t>填写申报项目</w:t>
            </w:r>
            <w:r>
              <w:rPr>
                <w:rFonts w:ascii="微软雅黑" w:hAnsi="微软雅黑" w:eastAsia="微软雅黑" w:cs="微软雅黑"/>
                <w:i/>
                <w:iCs/>
                <w:spacing w:val="-1"/>
                <w:sz w:val="25"/>
                <w:szCs w:val="25"/>
              </w:rPr>
              <w:t>的名称</w:t>
            </w:r>
          </w:p>
        </w:tc>
        <w:tc>
          <w:tcPr>
            <w:tcW w:w="2698" w:type="dxa"/>
            <w:vAlign w:val="top"/>
          </w:tcPr>
          <w:p>
            <w:pPr>
              <w:spacing w:before="224" w:line="211" w:lineRule="auto"/>
              <w:ind w:left="105" w:right="35" w:hanging="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6"/>
                <w:sz w:val="25"/>
                <w:szCs w:val="25"/>
              </w:rPr>
              <w:t>填</w:t>
            </w:r>
            <w:r>
              <w:rPr>
                <w:rFonts w:ascii="微软雅黑" w:hAnsi="微软雅黑" w:eastAsia="微软雅黑" w:cs="微软雅黑"/>
                <w:i/>
                <w:iCs/>
                <w:spacing w:val="5"/>
                <w:sz w:val="25"/>
                <w:szCs w:val="25"/>
              </w:rPr>
              <w:t>写项目申报单位的名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-15"/>
                <w:sz w:val="25"/>
                <w:szCs w:val="25"/>
              </w:rPr>
              <w:t>称</w:t>
            </w:r>
            <w:r>
              <w:rPr>
                <w:rFonts w:ascii="微软雅黑" w:hAnsi="微软雅黑" w:eastAsia="微软雅黑" w:cs="微软雅黑"/>
                <w:i/>
                <w:iCs/>
                <w:spacing w:val="-13"/>
                <w:sz w:val="25"/>
                <w:szCs w:val="25"/>
              </w:rPr>
              <w:t>，</w:t>
            </w:r>
            <w:r>
              <w:rPr>
                <w:rFonts w:ascii="微软雅黑" w:hAnsi="微软雅黑" w:eastAsia="微软雅黑" w:cs="微软雅黑"/>
                <w:spacing w:val="-13"/>
                <w:sz w:val="25"/>
                <w:szCs w:val="25"/>
              </w:rPr>
              <w:t xml:space="preserve">   </w:t>
            </w:r>
            <w:r>
              <w:rPr>
                <w:rFonts w:ascii="微软雅黑" w:hAnsi="微软雅黑" w:eastAsia="微软雅黑" w:cs="微软雅黑"/>
                <w:i/>
                <w:iCs/>
                <w:spacing w:val="-13"/>
                <w:sz w:val="25"/>
                <w:szCs w:val="25"/>
              </w:rPr>
              <w:t>联合申报的牵头单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6"/>
                <w:sz w:val="25"/>
                <w:szCs w:val="25"/>
              </w:rPr>
              <w:t>位</w:t>
            </w:r>
            <w:r>
              <w:rPr>
                <w:rFonts w:ascii="微软雅黑" w:hAnsi="微软雅黑" w:eastAsia="微软雅黑" w:cs="微软雅黑"/>
                <w:i/>
                <w:iCs/>
                <w:spacing w:val="4"/>
                <w:sz w:val="25"/>
                <w:szCs w:val="25"/>
              </w:rPr>
              <w:t>排在最前</w:t>
            </w:r>
          </w:p>
        </w:tc>
        <w:tc>
          <w:tcPr>
            <w:tcW w:w="101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108" w:line="217" w:lineRule="auto"/>
              <w:ind w:left="130" w:right="37" w:hanging="1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25"/>
                <w:szCs w:val="25"/>
              </w:rPr>
              <w:t>试点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25"/>
                <w:szCs w:val="25"/>
              </w:rPr>
              <w:t>/示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32"/>
                <w:sz w:val="25"/>
                <w:szCs w:val="25"/>
              </w:rPr>
              <w:t>范</w:t>
            </w:r>
          </w:p>
        </w:tc>
        <w:tc>
          <w:tcPr>
            <w:tcW w:w="1015" w:type="dxa"/>
            <w:vAlign w:val="top"/>
          </w:tcPr>
          <w:p>
            <w:pPr>
              <w:spacing w:before="48" w:line="190" w:lineRule="auto"/>
              <w:ind w:left="115" w:right="32" w:hanging="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25"/>
                <w:szCs w:val="25"/>
              </w:rPr>
              <w:t>农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25"/>
                <w:szCs w:val="25"/>
              </w:rPr>
              <w:t>业/工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25"/>
                <w:szCs w:val="25"/>
              </w:rPr>
              <w:t>业/服</w:t>
            </w:r>
            <w:r>
              <w:rPr>
                <w:rFonts w:ascii="微软雅黑" w:hAnsi="微软雅黑" w:eastAsia="微软雅黑" w:cs="微软雅黑"/>
                <w:i/>
                <w:iCs/>
                <w:sz w:val="25"/>
                <w:szCs w:val="25"/>
              </w:rPr>
              <w:t>务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25"/>
                <w:szCs w:val="25"/>
              </w:rPr>
              <w:t>业/社</w:t>
            </w:r>
            <w:r>
              <w:rPr>
                <w:rFonts w:ascii="微软雅黑" w:hAnsi="微软雅黑" w:eastAsia="微软雅黑" w:cs="微软雅黑"/>
                <w:i/>
                <w:iCs/>
                <w:sz w:val="25"/>
                <w:szCs w:val="25"/>
              </w:rPr>
              <w:t>会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25"/>
                <w:sz w:val="25"/>
                <w:szCs w:val="25"/>
              </w:rPr>
              <w:t>事</w:t>
            </w:r>
            <w:r>
              <w:rPr>
                <w:rFonts w:ascii="微软雅黑" w:hAnsi="微软雅黑" w:eastAsia="微软雅黑" w:cs="微软雅黑"/>
                <w:i/>
                <w:iCs/>
                <w:spacing w:val="24"/>
                <w:sz w:val="25"/>
                <w:szCs w:val="25"/>
              </w:rPr>
              <w:t>业</w:t>
            </w:r>
          </w:p>
        </w:tc>
        <w:tc>
          <w:tcPr>
            <w:tcW w:w="1019" w:type="dxa"/>
            <w:vAlign w:val="top"/>
          </w:tcPr>
          <w:p>
            <w:pPr>
              <w:spacing w:before="55" w:line="196" w:lineRule="auto"/>
              <w:ind w:left="105" w:right="38" w:firstLine="6"/>
              <w:jc w:val="right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39"/>
                <w:sz w:val="25"/>
                <w:szCs w:val="25"/>
              </w:rPr>
              <w:t>试</w:t>
            </w:r>
            <w:r>
              <w:rPr>
                <w:rFonts w:ascii="微软雅黑" w:hAnsi="微软雅黑" w:eastAsia="微软雅黑" w:cs="微软雅黑"/>
                <w:i/>
                <w:iCs/>
                <w:spacing w:val="37"/>
                <w:sz w:val="25"/>
                <w:szCs w:val="25"/>
              </w:rPr>
              <w:t>点项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40"/>
                <w:sz w:val="25"/>
                <w:szCs w:val="25"/>
              </w:rPr>
              <w:t>目填</w:t>
            </w:r>
            <w:r>
              <w:rPr>
                <w:rFonts w:ascii="微软雅黑" w:hAnsi="微软雅黑" w:eastAsia="微软雅黑" w:cs="微软雅黑"/>
                <w:i/>
                <w:iCs/>
                <w:spacing w:val="39"/>
                <w:sz w:val="25"/>
                <w:szCs w:val="25"/>
              </w:rPr>
              <w:t>写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z w:val="25"/>
                <w:szCs w:val="25"/>
              </w:rPr>
              <w:t>A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7"/>
                <w:sz w:val="25"/>
                <w:szCs w:val="25"/>
              </w:rPr>
              <w:t>类/</w:t>
            </w:r>
            <w:r>
              <w:rPr>
                <w:rFonts w:ascii="微软雅黑" w:hAnsi="微软雅黑" w:eastAsia="微软雅黑" w:cs="微软雅黑"/>
                <w:i/>
                <w:iCs/>
                <w:sz w:val="25"/>
                <w:szCs w:val="25"/>
              </w:rPr>
              <w:t>B</w:t>
            </w:r>
          </w:p>
          <w:p>
            <w:pPr>
              <w:spacing w:line="168" w:lineRule="auto"/>
              <w:ind w:left="12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43"/>
                <w:sz w:val="25"/>
                <w:szCs w:val="25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0" w:type="dxa"/>
            <w:vAlign w:val="top"/>
          </w:tcPr>
          <w:p>
            <w:pPr>
              <w:spacing w:before="145" w:line="191" w:lineRule="auto"/>
              <w:ind w:left="29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0" w:type="dxa"/>
            <w:vAlign w:val="top"/>
          </w:tcPr>
          <w:p>
            <w:pPr>
              <w:spacing w:before="147" w:line="189" w:lineRule="auto"/>
              <w:ind w:left="29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0" w:type="dxa"/>
            <w:vAlign w:val="top"/>
          </w:tcPr>
          <w:p>
            <w:pPr>
              <w:spacing w:before="146" w:line="191" w:lineRule="auto"/>
              <w:ind w:left="28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0" w:type="dxa"/>
            <w:vAlign w:val="top"/>
          </w:tcPr>
          <w:p>
            <w:pPr>
              <w:spacing w:before="148" w:line="189" w:lineRule="auto"/>
              <w:ind w:left="2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00" w:type="dxa"/>
            <w:vAlign w:val="top"/>
          </w:tcPr>
          <w:p>
            <w:pPr>
              <w:spacing w:before="269" w:line="163" w:lineRule="exact"/>
              <w:ind w:left="26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position w:val="3"/>
                <w:sz w:val="28"/>
                <w:szCs w:val="28"/>
              </w:rPr>
              <w:t>…</w:t>
            </w: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400" w:right="1411" w:bottom="1017" w:left="1418" w:header="0" w:footer="7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0ZWQ0ZDRmNjIyOGNjZjUxOGUxNTA0MDUwNjViZTAifQ=="/>
  </w:docVars>
  <w:rsids>
    <w:rsidRoot w:val="00000000"/>
    <w:rsid w:val="030B42F0"/>
    <w:rsid w:val="367B5207"/>
    <w:rsid w:val="4C336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1366</Words>
  <Characters>1378</Characters>
  <TotalTime>3</TotalTime>
  <ScaleCrop>false</ScaleCrop>
  <LinksUpToDate>false</LinksUpToDate>
  <CharactersWithSpaces>2290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2023-08-23T17:00:00Z</dcterms:created>
  <dc:creator>SHU</dc:creator>
  <cp:keywords>()</cp:keywords>
  <cp:lastModifiedBy>开心果</cp:lastModifiedBy>
  <dcterms:modified xsi:type="dcterms:W3CDTF">2023-08-28T08:48:10Z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2023-08-28T15:44:38Z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1DECF20F03A240E9990B8DDCD4132F2F_13</vt:lpwstr>
  </property>
</Properties>
</file>