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D69A5">
      <w:pPr>
        <w:snapToGrid w:val="0"/>
        <w:spacing w:beforeLines="50" w:afterLines="50" w:line="460" w:lineRule="exact"/>
        <w:jc w:val="both"/>
        <w:outlineLvl w:val="1"/>
        <w:rPr>
          <w:rFonts w:ascii="宋体" w:hAnsi="宋体" w:cs="宋体"/>
          <w:b/>
          <w:kern w:val="0"/>
          <w:sz w:val="24"/>
          <w:szCs w:val="24"/>
        </w:rPr>
      </w:pPr>
      <w:bookmarkStart w:id="0" w:name="_Toc31503"/>
      <w:bookmarkStart w:id="1" w:name="_Toc22506"/>
      <w:r>
        <w:rPr>
          <w:rFonts w:hint="eastAsia" w:ascii="宋体" w:hAnsi="宋体" w:cs="宋体"/>
          <w:b/>
          <w:kern w:val="0"/>
          <w:sz w:val="24"/>
          <w:szCs w:val="24"/>
        </w:rPr>
        <w:t>公告</w:t>
      </w:r>
      <w:bookmarkStart w:id="6" w:name="_GoBack"/>
      <w:r>
        <w:rPr>
          <w:rFonts w:hint="eastAsia" w:ascii="宋体" w:hAnsi="宋体" w:cs="宋体"/>
          <w:b/>
          <w:kern w:val="0"/>
          <w:sz w:val="24"/>
          <w:szCs w:val="24"/>
        </w:rPr>
        <w:t>附件1：</w:t>
      </w:r>
      <w:r>
        <w:rPr>
          <w:rFonts w:ascii="宋体" w:hAnsi="宋体" w:cs="宋体"/>
          <w:b/>
          <w:kern w:val="0"/>
          <w:sz w:val="24"/>
          <w:szCs w:val="24"/>
        </w:rPr>
        <w:t>询价</w:t>
      </w:r>
      <w:r>
        <w:rPr>
          <w:rFonts w:hint="eastAsia" w:ascii="宋体" w:hAnsi="宋体" w:cs="宋体"/>
          <w:b/>
          <w:kern w:val="0"/>
          <w:sz w:val="24"/>
          <w:szCs w:val="24"/>
        </w:rPr>
        <w:t>文件获取方式的说明</w:t>
      </w:r>
      <w:bookmarkEnd w:id="6"/>
      <w:bookmarkEnd w:id="0"/>
      <w:bookmarkEnd w:id="1"/>
    </w:p>
    <w:p w14:paraId="2809A356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供应商可选择现场领取或网上获取方式获取</w:t>
      </w:r>
      <w:r>
        <w:rPr>
          <w:rFonts w:ascii="宋体" w:hAnsi="宋体" w:cs="宋体"/>
        </w:rPr>
        <w:t>询价</w:t>
      </w:r>
      <w:r>
        <w:rPr>
          <w:rFonts w:hint="eastAsia" w:ascii="宋体" w:hAnsi="宋体" w:cs="宋体"/>
        </w:rPr>
        <w:t xml:space="preserve">文件，具体如下： </w:t>
      </w:r>
    </w:p>
    <w:p w14:paraId="099FAA01">
      <w:pPr>
        <w:overflowPunct w:val="0"/>
        <w:spacing w:line="360" w:lineRule="auto"/>
        <w:ind w:firstLine="539"/>
        <w:outlineLvl w:val="1"/>
        <w:rPr>
          <w:rFonts w:ascii="宋体" w:hAnsi="宋体" w:cs="宋体"/>
        </w:rPr>
      </w:pPr>
      <w:bookmarkStart w:id="2" w:name="_Toc12902"/>
      <w:bookmarkStart w:id="3" w:name="_Toc3408"/>
      <w:r>
        <w:rPr>
          <w:rFonts w:hint="eastAsia" w:ascii="宋体" w:hAnsi="宋体" w:cs="宋体"/>
        </w:rPr>
        <w:t>一、现场领取</w:t>
      </w:r>
      <w:bookmarkEnd w:id="2"/>
      <w:bookmarkEnd w:id="3"/>
      <w:r>
        <w:rPr>
          <w:rFonts w:hint="eastAsia" w:ascii="宋体" w:hAnsi="宋体" w:cs="宋体"/>
        </w:rPr>
        <w:t xml:space="preserve"> </w:t>
      </w:r>
    </w:p>
    <w:p w14:paraId="7F4928BC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在公告规定的获取时间内，供应商到文件获取地点现场提供以下材料获取文件： </w:t>
      </w:r>
    </w:p>
    <w:p w14:paraId="148982A9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1、法定代表人自己领取的，凭法定代表人身份证明书及法定代表人身份证； </w:t>
      </w:r>
    </w:p>
    <w:p w14:paraId="1E603157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2、法定代表人委托授权代表领取的，凭法定代表人授权书及授权代表身份证； </w:t>
      </w:r>
    </w:p>
    <w:p w14:paraId="0D62D5FB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3、</w:t>
      </w:r>
      <w:r>
        <w:rPr>
          <w:rFonts w:ascii="宋体" w:hAnsi="宋体" w:cs="宋体"/>
        </w:rPr>
        <w:t>询价</w:t>
      </w:r>
      <w:r>
        <w:rPr>
          <w:rFonts w:hint="eastAsia" w:ascii="宋体" w:hAnsi="宋体" w:cs="宋体"/>
        </w:rPr>
        <w:t xml:space="preserve">文件获取登记表（格式详见附件2） </w:t>
      </w:r>
    </w:p>
    <w:p w14:paraId="62B4C452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4、本项目公告中“二、申请人的资格要求”规定的所有资料（复印件均需清晰可辨、完整无缺、装订成册）。</w:t>
      </w:r>
    </w:p>
    <w:p w14:paraId="68A922A0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5、文件获取地点：孝感日报社5楼503室、联系人：鲁晓钦 15072707865。</w:t>
      </w:r>
    </w:p>
    <w:p w14:paraId="655A34A1">
      <w:pPr>
        <w:overflowPunct w:val="0"/>
        <w:spacing w:line="360" w:lineRule="auto"/>
        <w:ind w:firstLine="539"/>
        <w:outlineLvl w:val="1"/>
        <w:rPr>
          <w:rFonts w:ascii="宋体" w:hAnsi="宋体" w:cs="宋体"/>
        </w:rPr>
      </w:pPr>
      <w:bookmarkStart w:id="4" w:name="_Toc1380"/>
      <w:bookmarkStart w:id="5" w:name="_Toc30246"/>
      <w:r>
        <w:rPr>
          <w:rFonts w:hint="eastAsia" w:ascii="宋体" w:hAnsi="宋体" w:cs="宋体"/>
        </w:rPr>
        <w:t>二、网上获取</w:t>
      </w:r>
      <w:bookmarkEnd w:id="4"/>
      <w:bookmarkEnd w:id="5"/>
      <w:r>
        <w:rPr>
          <w:rFonts w:hint="eastAsia" w:ascii="宋体" w:hAnsi="宋体" w:cs="宋体"/>
        </w:rPr>
        <w:t xml:space="preserve"> </w:t>
      </w:r>
    </w:p>
    <w:p w14:paraId="3C77AC23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在公告规定的获取时间内，供应商将获取文件需提供的资料发送电子邮件至280718489@qq.com，询价文件、澄清通知等文件均由此邮箱发出。邮件标题为“供应商名称+项目名称+联系人+联系电话”。 </w:t>
      </w:r>
    </w:p>
    <w:p w14:paraId="71FFB245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1、获取询价文件需提供的资料： </w:t>
      </w:r>
    </w:p>
    <w:p w14:paraId="00763B39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（1）法定代表人自己领取的，凭法定代表人身份证明书及法定代表人身份证； </w:t>
      </w:r>
    </w:p>
    <w:p w14:paraId="30862513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（2）法定代表人委托授权代表领取的，凭法定代表人授权书及授权代表身份证； </w:t>
      </w:r>
    </w:p>
    <w:p w14:paraId="51DB513E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（3）本项目</w:t>
      </w:r>
      <w:r>
        <w:rPr>
          <w:rFonts w:ascii="宋体" w:hAnsi="宋体" w:cs="宋体"/>
        </w:rPr>
        <w:t>询价</w:t>
      </w:r>
      <w:r>
        <w:rPr>
          <w:rFonts w:hint="eastAsia" w:ascii="宋体" w:hAnsi="宋体" w:cs="宋体"/>
        </w:rPr>
        <w:t>公告中“二、投标人的资格要求”中规定的所有资料（复印件均需清晰可辨、完整无缺）</w:t>
      </w:r>
    </w:p>
    <w:p w14:paraId="3CF0DA68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（3）获取询价文件登记表（格式详见附件2）。 </w:t>
      </w:r>
    </w:p>
    <w:p w14:paraId="273343F1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2、以上资料需按顺序排列，提供加盖公章的 PDF 版扫描文件。</w:t>
      </w:r>
    </w:p>
    <w:p w14:paraId="6B2B8B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67DD4"/>
    <w:rsid w:val="18B6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2025-05-22T07:29:00Z</dcterms:created>
  <dc:creator>Administrator</dc:creator>
  <cp:lastModifiedBy>Administrator</cp:lastModifiedBy>
  <dcterms:modified xsi:type="dcterms:W3CDTF">2025-05-22T07:30:38Z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49B7F40B97624530AF94FAF3E19FBF98_11</vt:lpwstr>
  </property>
  <property fmtid="{D5CDD505-2E9C-101B-9397-08002B2CF9AE}" pid="4" name="KSOTemplateDocerSaveRecord">
    <vt:lpwstr>eyJoZGlkIjoiZGUwZmE2OTNmNjIzODQ4Zjk2MDY2NTg3YmQ4NmU3OTEifQ==</vt:lpwstr>
  </property>
</Properties>
</file>