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afterLines="20" w:line="500" w:lineRule="exact"/>
        <w:jc w:val="center"/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2020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年赤壁城市发展集团有限公司</w:t>
      </w:r>
      <w:r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公开招聘报名登记表</w:t>
      </w:r>
    </w:p>
    <w:p>
      <w:pPr>
        <w:spacing w:line="3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53"/>
        <w:gridCol w:w="231"/>
        <w:gridCol w:w="1229"/>
        <w:gridCol w:w="147"/>
        <w:gridCol w:w="1086"/>
        <w:gridCol w:w="6"/>
        <w:gridCol w:w="175"/>
        <w:gridCol w:w="928"/>
        <w:gridCol w:w="94"/>
        <w:gridCol w:w="1604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（近期免冠一寸彩照）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貌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间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</w:tc>
        <w:tc>
          <w:tcPr>
            <w:tcW w:w="2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 码</w:t>
            </w:r>
          </w:p>
        </w:tc>
        <w:tc>
          <w:tcPr>
            <w:tcW w:w="2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式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现工作单位及职务</w:t>
            </w:r>
          </w:p>
        </w:tc>
        <w:tc>
          <w:tcPr>
            <w:tcW w:w="2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址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从高中填起</w:t>
            </w:r>
            <w:r>
              <w:rPr>
                <w:rFonts w:hint="eastAsia" w:ascii="仿宋" w:hAnsi="仿宋" w:eastAsia="仿宋" w:cs="仿宋"/>
                <w:sz w:val="24"/>
              </w:rPr>
              <w:t>）)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获奖及资格证书情况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与本人</w:t>
            </w: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用人单位</w:t>
            </w:r>
            <w:r>
              <w:rPr>
                <w:rFonts w:hint="eastAsia" w:ascii="仿宋" w:hAnsi="仿宋" w:eastAsia="仿宋" w:cs="仿宋"/>
                <w:sz w:val="24"/>
              </w:rPr>
              <w:t>审查意见</w:t>
            </w:r>
          </w:p>
        </w:tc>
        <w:tc>
          <w:tcPr>
            <w:tcW w:w="21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审查人：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用人单位主管部门审查意见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审查人：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C207B"/>
    <w:rsid w:val="69E41EF8"/>
    <w:rsid w:val="72D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2020-11-23T06:34:00Z</dcterms:created>
  <dc:creator>Administrator</dc:creator>
  <cp:lastModifiedBy>青春只有一次</cp:lastModifiedBy>
  <dcterms:modified xsi:type="dcterms:W3CDTF">2020-11-23T06:36:17Z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