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638E6">
      <w:pPr>
        <w:pStyle w:val="2"/>
        <w:bidi w:val="0"/>
        <w:jc w:val="center"/>
      </w:pPr>
      <w:r>
        <w:t>咸  宁   市   财   政   局</w:t>
      </w:r>
    </w:p>
    <w:p w14:paraId="6B6DE254">
      <w:pPr>
        <w:pStyle w:val="3"/>
        <w:bidi w:val="0"/>
        <w:jc w:val="center"/>
      </w:pPr>
      <w:r>
        <w:t>提  示 函</w:t>
      </w:r>
    </w:p>
    <w:p w14:paraId="55EF887C">
      <w:pPr>
        <w:bidi w:val="0"/>
      </w:pPr>
    </w:p>
    <w:p w14:paraId="3ABFCA42">
      <w:pPr>
        <w:bidi w:val="0"/>
      </w:pPr>
    </w:p>
    <w:p w14:paraId="3F4649B6">
      <w:pPr>
        <w:bidi w:val="0"/>
      </w:pPr>
    </w:p>
    <w:p w14:paraId="77FDB6DA">
      <w:pPr>
        <w:bidi w:val="0"/>
        <w:rPr>
          <w:rFonts w:hint="eastAsia" w:ascii="仿宋" w:hAnsi="仿宋" w:eastAsia="仿宋" w:cs="仿宋"/>
          <w:sz w:val="32"/>
          <w:szCs w:val="32"/>
        </w:rPr>
      </w:pPr>
      <w:r>
        <w:rPr>
          <w:rFonts w:hint="eastAsia" w:ascii="仿宋" w:hAnsi="仿宋" w:eastAsia="仿宋" w:cs="仿宋"/>
          <w:sz w:val="32"/>
          <w:szCs w:val="32"/>
        </w:rPr>
        <w:t>咸宁市自然资源和城乡建设局：</w:t>
      </w:r>
    </w:p>
    <w:p w14:paraId="427B9A63">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根据《省财政厅关于全省正式启用预算一体化系统非税收入模块的通知》(鄂财库发〔2022〕29号)有关要求，我市预算一体化系统非税收入模块2023年已正式上线。目前贵 单位所属单位市不动产登记中心尚未正式启用预算一体化系统非税收入模块。根据省财政厅财政绩效考核要求和实际 管理需要，请贵单位所属单位市不动产登记中心于2024年12月底前启用预算一体化系统非税收入模块。</w:t>
      </w:r>
    </w:p>
    <w:p w14:paraId="38F385C3">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bookmarkStart w:id="0" w:name="_GoBack"/>
      <w:bookmarkEnd w:id="0"/>
    </w:p>
    <w:p w14:paraId="5A7F309B">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此函。</w:t>
      </w:r>
    </w:p>
    <w:p w14:paraId="761FBDB6">
      <w:pPr>
        <w:bidi w:val="0"/>
        <w:rPr>
          <w:rFonts w:hint="eastAsia" w:ascii="仿宋" w:hAnsi="仿宋" w:eastAsia="仿宋" w:cs="仿宋"/>
          <w:sz w:val="32"/>
          <w:szCs w:val="32"/>
        </w:rPr>
      </w:pPr>
    </w:p>
    <w:p w14:paraId="51F5ADBE">
      <w:pPr>
        <w:bidi w:val="0"/>
        <w:rPr>
          <w:rFonts w:hint="eastAsia" w:ascii="仿宋" w:hAnsi="仿宋" w:eastAsia="仿宋" w:cs="仿宋"/>
          <w:sz w:val="32"/>
          <w:szCs w:val="32"/>
        </w:rPr>
      </w:pPr>
    </w:p>
    <w:p w14:paraId="2FAD20ED">
      <w:pPr>
        <w:bidi w:val="0"/>
        <w:jc w:val="right"/>
        <w:rPr>
          <w:rFonts w:hint="eastAsia" w:ascii="仿宋" w:hAnsi="仿宋" w:eastAsia="仿宋" w:cs="仿宋"/>
          <w:sz w:val="32"/>
          <w:szCs w:val="32"/>
        </w:rPr>
      </w:pPr>
      <w:r>
        <w:rPr>
          <w:rFonts w:hint="eastAsia" w:ascii="仿宋" w:hAnsi="仿宋" w:eastAsia="仿宋" w:cs="仿宋"/>
          <w:sz w:val="32"/>
          <w:szCs w:val="32"/>
        </w:rPr>
        <w:t>2024年9月29日</w:t>
      </w:r>
    </w:p>
    <w:p w14:paraId="29EDAA3E">
      <w:pPr>
        <w:pStyle w:val="4"/>
        <w:spacing w:line="243" w:lineRule="auto"/>
      </w:pPr>
    </w:p>
    <w:p w14:paraId="5DE3E6D2">
      <w:pPr>
        <w:pStyle w:val="4"/>
        <w:spacing w:line="243" w:lineRule="auto"/>
      </w:pPr>
    </w:p>
    <w:p w14:paraId="61165D81">
      <w:pPr>
        <w:pStyle w:val="4"/>
        <w:spacing w:line="244" w:lineRule="auto"/>
      </w:pPr>
    </w:p>
    <w:p w14:paraId="3E0BB89C">
      <w:pPr>
        <w:pStyle w:val="4"/>
        <w:spacing w:line="244" w:lineRule="auto"/>
      </w:pPr>
    </w:p>
    <w:p w14:paraId="3696EBF7">
      <w:pPr>
        <w:pStyle w:val="4"/>
        <w:spacing w:line="244" w:lineRule="auto"/>
      </w:pPr>
    </w:p>
    <w:p w14:paraId="46A6DCCA">
      <w:pPr>
        <w:pStyle w:val="4"/>
        <w:spacing w:line="244" w:lineRule="auto"/>
      </w:pPr>
    </w:p>
    <w:p w14:paraId="15E7DB2B">
      <w:pPr>
        <w:pStyle w:val="4"/>
        <w:spacing w:line="244" w:lineRule="auto"/>
      </w:pPr>
    </w:p>
    <w:p w14:paraId="4742237F">
      <w:pPr>
        <w:pStyle w:val="4"/>
        <w:spacing w:line="244" w:lineRule="auto"/>
      </w:pPr>
    </w:p>
    <w:p w14:paraId="74480B1D">
      <w:pPr>
        <w:pStyle w:val="4"/>
        <w:spacing w:line="244" w:lineRule="auto"/>
      </w:pPr>
    </w:p>
    <w:p w14:paraId="34E871C3">
      <w:pPr>
        <w:pStyle w:val="4"/>
        <w:spacing w:line="244" w:lineRule="auto"/>
      </w:pPr>
    </w:p>
    <w:p w14:paraId="7F5739C8">
      <w:pPr>
        <w:pStyle w:val="4"/>
        <w:spacing w:line="244" w:lineRule="auto"/>
      </w:pPr>
    </w:p>
    <w:p w14:paraId="270A71EC">
      <w:pPr>
        <w:pStyle w:val="4"/>
        <w:spacing w:line="244" w:lineRule="auto"/>
      </w:pPr>
    </w:p>
    <w:p w14:paraId="19823D14">
      <w:pPr>
        <w:pStyle w:val="4"/>
        <w:spacing w:line="244" w:lineRule="auto"/>
      </w:pPr>
    </w:p>
    <w:p w14:paraId="6337D548">
      <w:pPr>
        <w:pStyle w:val="4"/>
        <w:spacing w:line="244" w:lineRule="auto"/>
      </w:pPr>
    </w:p>
    <w:p w14:paraId="0393BB6C">
      <w:pPr>
        <w:spacing w:before="1" w:line="60" w:lineRule="exact"/>
      </w:pPr>
    </w:p>
    <w:sectPr>
      <w:pgSz w:w="12040" w:h="16940"/>
      <w:pgMar w:top="1431" w:right="1730" w:bottom="0" w:left="139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Yu Gothic Light">
    <w:panose1 w:val="020B03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A0Mzg1OGUzNDc5Y2IwYzAxNThjODYzNzNkN2MzM2QifQ=="/>
  </w:docVars>
  <w:rsids>
    <w:rsidRoot w:val="00000000"/>
    <w:rsid w:val="346033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201</Words>
  <Characters>216</Characters>
  <TotalTime>2</TotalTime>
  <ScaleCrop>false</ScaleCrop>
  <LinksUpToDate>false</LinksUpToDate>
  <CharactersWithSpaces>240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2024-10-25T16:36:00Z</dcterms:created>
  <dc:creator>Kingsoft-PDF</dc:creator>
  <cp:lastModifiedBy>8237476420</cp:lastModifiedBy>
  <dcterms:modified xsi:type="dcterms:W3CDTF">2024-10-25T08:38:43Z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2024-10-25T16:36:35Z</vt:filetime>
  </property>
  <property fmtid="{D5CDD505-2E9C-101B-9397-08002B2CF9AE}" pid="4" name="UsrData">
    <vt:lpwstr>671b58913f9269001f119e3ewl</vt:lpwstr>
  </property>
  <property fmtid="{D5CDD505-2E9C-101B-9397-08002B2CF9AE}" pid="5" name="KSOProductBuildVer">
    <vt:lpwstr>2052-12.1.0.18608</vt:lpwstr>
  </property>
  <property fmtid="{D5CDD505-2E9C-101B-9397-08002B2CF9AE}" pid="6" name="ICV">
    <vt:lpwstr>6E82006956B24061B6213B321A30C888_12</vt:lpwstr>
  </property>
</Properties>
</file>