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DE" w:rsidRDefault="00AC49DE" w:rsidP="00AC49DE">
      <w:pPr>
        <w:spacing w:line="576" w:lineRule="exact"/>
        <w:rPr>
          <w:rFonts w:ascii="Times New Roman" w:eastAsia="仿宋" w:hAnsi="Times New Roman"/>
          <w:sz w:val="32"/>
          <w:szCs w:val="32"/>
        </w:rPr>
      </w:pPr>
    </w:p>
    <w:p w:rsidR="00AC49DE" w:rsidRDefault="00AC49DE" w:rsidP="00AC49DE">
      <w:pPr>
        <w:spacing w:line="576" w:lineRule="exact"/>
        <w:jc w:val="center"/>
        <w:rPr>
          <w:rFonts w:ascii="Times New Roman" w:eastAsia="仿宋" w:hAnsi="Times New Roman"/>
          <w:sz w:val="32"/>
          <w:szCs w:val="32"/>
        </w:rPr>
      </w:pPr>
    </w:p>
    <w:p w:rsidR="00AC49DE" w:rsidRDefault="005E5050" w:rsidP="00AC49DE">
      <w:pPr>
        <w:tabs>
          <w:tab w:val="left" w:pos="1920"/>
          <w:tab w:val="left" w:pos="2325"/>
          <w:tab w:val="center" w:pos="4422"/>
        </w:tabs>
        <w:spacing w:line="576" w:lineRule="exact"/>
        <w:jc w:val="left"/>
        <w:rPr>
          <w:rFonts w:ascii="Times New Roman" w:eastAsia="仿宋" w:hAnsi="Times New Roman"/>
          <w:sz w:val="32"/>
          <w:szCs w:val="32"/>
        </w:rPr>
      </w:pPr>
      <w:r>
        <w:rPr>
          <w:rFonts w:ascii="Times New Roman" w:eastAsia="仿宋" w:hAnsi="Times New Roman"/>
          <w:noProof/>
          <w:sz w:val="32"/>
          <w:szCs w:val="32"/>
        </w:rPr>
        <w:pict>
          <v:group id="_x0000_s2050" style="position:absolute;margin-left:-.2pt;margin-top:16pt;width:442.2pt;height:132.9pt;z-index:251660288" coordorigin="1527,4131" coordsize="8844,2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2051" type="#_x0000_t136" style="position:absolute;left:2278;top:4131;width:7370;height:1134;mso-position-horizontal:center" fillcolor="red" strokecolor="red" strokeweight="1pt">
              <v:textpath style="font-family:&quot;方正小标宋简体&quot;;font-size:28pt" trim="t" fitpath="t" string="通 山 县 人 民 法 院"/>
            </v:shape>
            <v:shapetype id="_x0000_t32" coordsize="21600,21600" o:spt="32" o:oned="t" path="m,l21600,21600e" filled="f">
              <v:path arrowok="t" fillok="f" o:connecttype="none"/>
              <o:lock v:ext="edit" shapetype="t"/>
            </v:shapetype>
            <v:shape id="自选图形 4" o:spid="_x0000_s2052" type="#_x0000_t32" style="position:absolute;left:1527;top:6789;width:8844;height:0" strokecolor="red" strokeweight="1.5pt"/>
          </v:group>
        </w:pict>
      </w:r>
    </w:p>
    <w:p w:rsidR="00AC49DE" w:rsidRDefault="00AC49DE" w:rsidP="00AC49DE">
      <w:pPr>
        <w:tabs>
          <w:tab w:val="left" w:pos="3645"/>
        </w:tabs>
        <w:spacing w:line="576" w:lineRule="exact"/>
        <w:rPr>
          <w:rFonts w:ascii="Times New Roman" w:eastAsia="仿宋" w:hAnsi="Times New Roman"/>
          <w:sz w:val="32"/>
          <w:szCs w:val="32"/>
        </w:rPr>
      </w:pPr>
      <w:r>
        <w:rPr>
          <w:rFonts w:ascii="Times New Roman" w:eastAsia="仿宋" w:hAnsi="Times New Roman"/>
          <w:sz w:val="32"/>
          <w:szCs w:val="32"/>
        </w:rPr>
        <w:tab/>
      </w:r>
    </w:p>
    <w:p w:rsidR="00AC49DE" w:rsidRDefault="00AC49DE" w:rsidP="00AC49DE">
      <w:pPr>
        <w:spacing w:line="660" w:lineRule="exact"/>
        <w:jc w:val="center"/>
        <w:rPr>
          <w:rFonts w:ascii="Times New Roman" w:eastAsia="仿宋" w:hAnsi="Times New Roman"/>
          <w:sz w:val="32"/>
          <w:szCs w:val="32"/>
        </w:rPr>
      </w:pPr>
    </w:p>
    <w:p w:rsidR="00AC49DE" w:rsidRDefault="00AC49DE" w:rsidP="00AC49DE">
      <w:pPr>
        <w:tabs>
          <w:tab w:val="left" w:pos="6945"/>
        </w:tabs>
        <w:spacing w:line="660" w:lineRule="exact"/>
        <w:jc w:val="center"/>
        <w:rPr>
          <w:rFonts w:ascii="Times New Roman" w:eastAsia="仿宋" w:hAnsi="Times New Roman"/>
          <w:sz w:val="32"/>
          <w:szCs w:val="32"/>
        </w:rPr>
      </w:pPr>
    </w:p>
    <w:p w:rsidR="00AC49DE" w:rsidRDefault="00AC49DE" w:rsidP="00AC49DE">
      <w:pPr>
        <w:widowControl/>
        <w:spacing w:line="512" w:lineRule="exact"/>
        <w:jc w:val="center"/>
        <w:rPr>
          <w:rFonts w:ascii="Times New Roman" w:eastAsia="仿宋_GB2312" w:hAnsi="Times New Roman"/>
          <w:sz w:val="32"/>
          <w:szCs w:val="32"/>
        </w:rPr>
      </w:pPr>
      <w:r>
        <w:rPr>
          <w:rFonts w:ascii="Times New Roman" w:eastAsia="仿宋_GB2312" w:hAnsi="Times New Roman" w:hint="eastAsia"/>
          <w:sz w:val="32"/>
          <w:szCs w:val="32"/>
        </w:rPr>
        <w:t>通法发</w:t>
      </w:r>
      <w:r>
        <w:rPr>
          <w:rFonts w:ascii="仿宋_GB2312" w:eastAsia="仿宋_GB2312" w:hAnsi="Times New Roman" w:hint="eastAsia"/>
          <w:sz w:val="32"/>
          <w:szCs w:val="32"/>
        </w:rPr>
        <w:t>〔2024〕 号</w:t>
      </w:r>
    </w:p>
    <w:p w:rsidR="00AC49DE" w:rsidRDefault="00AC49DE" w:rsidP="00AC49DE">
      <w:pPr>
        <w:spacing w:line="550" w:lineRule="exact"/>
        <w:jc w:val="center"/>
        <w:rPr>
          <w:rFonts w:ascii="Times New Roman" w:eastAsia="方正小标宋简体" w:hAnsi="Times New Roman" w:cs="Times New Roman"/>
          <w:sz w:val="44"/>
          <w:szCs w:val="44"/>
        </w:rPr>
      </w:pPr>
    </w:p>
    <w:p w:rsidR="00AC49DE" w:rsidRDefault="00AC49DE" w:rsidP="00AC49DE">
      <w:pPr>
        <w:spacing w:line="55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通山县人民法院</w:t>
      </w:r>
    </w:p>
    <w:p w:rsidR="00AC49DE" w:rsidRPr="00AC49DE" w:rsidRDefault="00AC49DE" w:rsidP="00AC49DE">
      <w:pPr>
        <w:spacing w:line="560" w:lineRule="exact"/>
        <w:jc w:val="center"/>
        <w:rPr>
          <w:rFonts w:ascii="方正小标宋简体" w:eastAsia="方正小标宋简体" w:hAnsi="黑体"/>
          <w:sz w:val="44"/>
          <w:szCs w:val="44"/>
        </w:rPr>
      </w:pPr>
      <w:r w:rsidRPr="00AC49DE">
        <w:rPr>
          <w:rFonts w:ascii="Times New Roman" w:eastAsia="方正小标宋简体" w:hAnsi="Times New Roman" w:cs="Times New Roman" w:hint="eastAsia"/>
          <w:sz w:val="44"/>
          <w:szCs w:val="44"/>
        </w:rPr>
        <w:t>关于印发《通山县人民法院</w:t>
      </w:r>
      <w:r w:rsidRPr="00AC49DE">
        <w:rPr>
          <w:rFonts w:ascii="方正小标宋简体" w:eastAsia="方正小标宋简体" w:hAnsi="黑体" w:hint="eastAsia"/>
          <w:sz w:val="44"/>
          <w:szCs w:val="44"/>
        </w:rPr>
        <w:t>关于2023年优化营商环境诉讼收费改革继续实施的</w:t>
      </w:r>
      <w:r w:rsidR="00DE4CAD">
        <w:rPr>
          <w:rFonts w:ascii="方正小标宋简体" w:eastAsia="方正小标宋简体" w:hAnsi="黑体" w:hint="eastAsia"/>
          <w:sz w:val="44"/>
          <w:szCs w:val="44"/>
        </w:rPr>
        <w:t>决定</w:t>
      </w:r>
      <w:r w:rsidRPr="00AC49DE">
        <w:rPr>
          <w:rFonts w:ascii="Times New Roman" w:eastAsia="方正小标宋简体" w:hAnsi="Times New Roman" w:cs="Times New Roman" w:hint="eastAsia"/>
          <w:sz w:val="44"/>
          <w:szCs w:val="44"/>
        </w:rPr>
        <w:t>》的通知</w:t>
      </w:r>
    </w:p>
    <w:p w:rsidR="00AC49DE" w:rsidRDefault="00AC49DE" w:rsidP="00AC49DE">
      <w:pPr>
        <w:spacing w:line="550" w:lineRule="exact"/>
        <w:jc w:val="center"/>
        <w:rPr>
          <w:rFonts w:ascii="Times New Roman" w:eastAsia="方正小标宋简体" w:hAnsi="Times New Roman" w:cs="Times New Roman"/>
          <w:sz w:val="44"/>
          <w:szCs w:val="44"/>
        </w:rPr>
      </w:pPr>
    </w:p>
    <w:p w:rsidR="00AC49DE" w:rsidRDefault="00AC49DE" w:rsidP="00AC49DE">
      <w:pPr>
        <w:spacing w:line="550" w:lineRule="exact"/>
        <w:jc w:val="center"/>
        <w:rPr>
          <w:rFonts w:ascii="Times New Roman" w:eastAsia="方正小标宋简体" w:hAnsi="Times New Roman" w:cs="Times New Roman"/>
          <w:sz w:val="44"/>
          <w:szCs w:val="44"/>
        </w:rPr>
      </w:pPr>
    </w:p>
    <w:p w:rsidR="00AC49DE" w:rsidRPr="00AC49DE" w:rsidRDefault="00AC49DE" w:rsidP="00AC49DE">
      <w:pPr>
        <w:widowControl/>
        <w:spacing w:line="576" w:lineRule="exact"/>
        <w:jc w:val="left"/>
        <w:rPr>
          <w:rFonts w:ascii="仿宋_GB2312" w:eastAsia="仿宋_GB2312" w:hAnsi="黑体"/>
          <w:sz w:val="32"/>
          <w:szCs w:val="32"/>
        </w:rPr>
      </w:pPr>
      <w:r w:rsidRPr="00AC49DE">
        <w:rPr>
          <w:rFonts w:ascii="仿宋_GB2312" w:eastAsia="仿宋_GB2312" w:hAnsi="黑体" w:hint="eastAsia"/>
          <w:sz w:val="32"/>
          <w:szCs w:val="32"/>
        </w:rPr>
        <w:t>院属各部门：</w:t>
      </w:r>
    </w:p>
    <w:p w:rsidR="00AC49DE" w:rsidRPr="00AC49DE" w:rsidRDefault="00AC49DE" w:rsidP="00AC49DE">
      <w:pPr>
        <w:widowControl/>
        <w:spacing w:line="576" w:lineRule="exact"/>
        <w:ind w:firstLineChars="200" w:firstLine="640"/>
        <w:jc w:val="left"/>
        <w:rPr>
          <w:rFonts w:ascii="仿宋_GB2312" w:eastAsia="仿宋_GB2312" w:hAnsi="黑体"/>
          <w:sz w:val="32"/>
          <w:szCs w:val="32"/>
        </w:rPr>
      </w:pPr>
      <w:r w:rsidRPr="00AC49DE">
        <w:rPr>
          <w:rFonts w:ascii="仿宋_GB2312" w:eastAsia="仿宋_GB2312" w:hAnsi="黑体" w:hint="eastAsia"/>
          <w:sz w:val="32"/>
          <w:szCs w:val="32"/>
        </w:rPr>
        <w:t>经院党组讨论决定，现将《通山县人民法院关于2023年优化营商环境诉讼收费改革继续实施的</w:t>
      </w:r>
      <w:r w:rsidR="00DE4CAD">
        <w:rPr>
          <w:rFonts w:ascii="仿宋_GB2312" w:eastAsia="仿宋_GB2312" w:hAnsi="黑体" w:hint="eastAsia"/>
          <w:sz w:val="32"/>
          <w:szCs w:val="32"/>
        </w:rPr>
        <w:t>决定</w:t>
      </w:r>
      <w:r w:rsidRPr="00AC49DE">
        <w:rPr>
          <w:rFonts w:ascii="仿宋_GB2312" w:eastAsia="仿宋_GB2312" w:hAnsi="黑体" w:hint="eastAsia"/>
          <w:sz w:val="32"/>
          <w:szCs w:val="32"/>
        </w:rPr>
        <w:t>》印发给你们，请认真遵照执行。</w:t>
      </w:r>
    </w:p>
    <w:p w:rsidR="00AC49DE" w:rsidRDefault="00AC49DE" w:rsidP="00AC49DE">
      <w:pPr>
        <w:spacing w:line="550" w:lineRule="exact"/>
        <w:ind w:firstLine="630"/>
        <w:jc w:val="left"/>
        <w:rPr>
          <w:rFonts w:ascii="仿宋_GB2312" w:eastAsia="仿宋_GB2312" w:hAnsi="Times New Roman" w:cs="Times New Roman"/>
          <w:sz w:val="32"/>
          <w:szCs w:val="32"/>
        </w:rPr>
      </w:pPr>
    </w:p>
    <w:p w:rsidR="00AC49DE" w:rsidRDefault="00AC49DE" w:rsidP="00AC49DE">
      <w:pPr>
        <w:spacing w:line="550" w:lineRule="exact"/>
        <w:ind w:firstLine="630"/>
        <w:jc w:val="left"/>
        <w:rPr>
          <w:rFonts w:ascii="仿宋_GB2312" w:eastAsia="仿宋_GB2312" w:hAnsi="Times New Roman" w:cs="Times New Roman"/>
          <w:sz w:val="32"/>
          <w:szCs w:val="32"/>
        </w:rPr>
      </w:pPr>
    </w:p>
    <w:p w:rsidR="00AC49DE" w:rsidRPr="00AC49DE" w:rsidRDefault="00AC49DE" w:rsidP="00AC49DE">
      <w:pPr>
        <w:wordWrap w:val="0"/>
        <w:spacing w:line="550" w:lineRule="exact"/>
        <w:ind w:firstLine="630"/>
        <w:jc w:val="right"/>
        <w:rPr>
          <w:rFonts w:ascii="仿宋_GB2312" w:eastAsia="仿宋_GB2312" w:hAnsi="黑体"/>
          <w:sz w:val="32"/>
          <w:szCs w:val="32"/>
        </w:rPr>
      </w:pPr>
      <w:r w:rsidRPr="00AC49DE">
        <w:rPr>
          <w:rFonts w:ascii="仿宋_GB2312" w:eastAsia="仿宋_GB2312" w:hAnsi="黑体" w:hint="eastAsia"/>
          <w:sz w:val="32"/>
          <w:szCs w:val="32"/>
        </w:rPr>
        <w:t xml:space="preserve">通山县人民法院 </w:t>
      </w:r>
    </w:p>
    <w:p w:rsidR="00AC49DE" w:rsidRPr="00AC49DE" w:rsidRDefault="00AC49DE" w:rsidP="00AC49DE">
      <w:pPr>
        <w:spacing w:line="550" w:lineRule="exact"/>
        <w:ind w:firstLine="630"/>
        <w:jc w:val="right"/>
        <w:rPr>
          <w:rFonts w:ascii="仿宋_GB2312" w:eastAsia="仿宋_GB2312" w:hAnsi="黑体"/>
          <w:sz w:val="32"/>
          <w:szCs w:val="32"/>
        </w:rPr>
      </w:pPr>
      <w:r w:rsidRPr="00AC49DE">
        <w:rPr>
          <w:rFonts w:ascii="仿宋_GB2312" w:eastAsia="仿宋_GB2312" w:hAnsi="黑体" w:hint="eastAsia"/>
          <w:sz w:val="32"/>
          <w:szCs w:val="32"/>
        </w:rPr>
        <w:t>2024年3月29日</w:t>
      </w:r>
    </w:p>
    <w:p w:rsidR="005A6F4D" w:rsidRDefault="00AC49DE">
      <w:pPr>
        <w:widowControl/>
        <w:jc w:val="left"/>
        <w:sectPr w:rsidR="005A6F4D" w:rsidSect="00CF04D8">
          <w:footerReference w:type="default" r:id="rId6"/>
          <w:pgSz w:w="11906" w:h="16838"/>
          <w:pgMar w:top="1440" w:right="1800" w:bottom="1440" w:left="1800" w:header="851" w:footer="992" w:gutter="0"/>
          <w:cols w:space="425"/>
          <w:docGrid w:type="lines" w:linePitch="312"/>
        </w:sectPr>
      </w:pPr>
      <w:r>
        <w:br w:type="page"/>
      </w:r>
      <w:r w:rsidR="005A6F4D">
        <w:lastRenderedPageBreak/>
        <w:br w:type="page"/>
      </w:r>
    </w:p>
    <w:p w:rsidR="00AC49DE" w:rsidRDefault="00AC49DE">
      <w:pPr>
        <w:widowControl/>
        <w:jc w:val="left"/>
      </w:pPr>
    </w:p>
    <w:p w:rsidR="00D54357" w:rsidRDefault="00D54357" w:rsidP="00C452E0">
      <w:pPr>
        <w:spacing w:line="560" w:lineRule="exact"/>
        <w:jc w:val="center"/>
        <w:rPr>
          <w:rFonts w:ascii="方正小标宋简体" w:eastAsia="方正小标宋简体" w:hAnsi="黑体"/>
          <w:b/>
          <w:sz w:val="44"/>
          <w:szCs w:val="44"/>
        </w:rPr>
      </w:pPr>
    </w:p>
    <w:p w:rsidR="00C452E0" w:rsidRPr="00A55EB9" w:rsidRDefault="00C452E0" w:rsidP="00C452E0">
      <w:pPr>
        <w:spacing w:line="560" w:lineRule="exact"/>
        <w:jc w:val="center"/>
        <w:rPr>
          <w:rFonts w:ascii="方正小标宋简体" w:eastAsia="方正小标宋简体" w:hAnsi="黑体"/>
          <w:b/>
          <w:sz w:val="44"/>
          <w:szCs w:val="44"/>
        </w:rPr>
      </w:pPr>
      <w:r w:rsidRPr="00A55EB9">
        <w:rPr>
          <w:rFonts w:ascii="方正小标宋简体" w:eastAsia="方正小标宋简体" w:hAnsi="黑体" w:hint="eastAsia"/>
          <w:b/>
          <w:sz w:val="44"/>
          <w:szCs w:val="44"/>
        </w:rPr>
        <w:t>通山县人民法院</w:t>
      </w:r>
    </w:p>
    <w:p w:rsidR="00780E70" w:rsidRDefault="00C452E0" w:rsidP="00780E70">
      <w:pPr>
        <w:spacing w:line="560" w:lineRule="exact"/>
        <w:jc w:val="center"/>
        <w:rPr>
          <w:rFonts w:ascii="方正小标宋简体" w:eastAsia="方正小标宋简体" w:hAnsi="黑体"/>
          <w:b/>
          <w:sz w:val="44"/>
          <w:szCs w:val="44"/>
        </w:rPr>
      </w:pPr>
      <w:r>
        <w:rPr>
          <w:rFonts w:ascii="方正小标宋简体" w:eastAsia="方正小标宋简体" w:hAnsi="黑体" w:hint="eastAsia"/>
          <w:b/>
          <w:sz w:val="44"/>
          <w:szCs w:val="44"/>
        </w:rPr>
        <w:t>关于</w:t>
      </w:r>
      <w:r w:rsidRPr="00A55EB9">
        <w:rPr>
          <w:rFonts w:ascii="方正小标宋简体" w:eastAsia="方正小标宋简体" w:hAnsi="黑体" w:hint="eastAsia"/>
          <w:b/>
          <w:sz w:val="44"/>
          <w:szCs w:val="44"/>
        </w:rPr>
        <w:t>2023年优化营商环境</w:t>
      </w:r>
      <w:r>
        <w:rPr>
          <w:rFonts w:ascii="方正小标宋简体" w:eastAsia="方正小标宋简体" w:hAnsi="黑体" w:hint="eastAsia"/>
          <w:b/>
          <w:sz w:val="44"/>
          <w:szCs w:val="44"/>
        </w:rPr>
        <w:t>诉讼收费</w:t>
      </w:r>
    </w:p>
    <w:p w:rsidR="00C452E0" w:rsidRPr="00A55EB9" w:rsidRDefault="00C452E0" w:rsidP="00780E70">
      <w:pPr>
        <w:spacing w:line="560" w:lineRule="exact"/>
        <w:jc w:val="center"/>
        <w:rPr>
          <w:rFonts w:ascii="方正小标宋简体" w:eastAsia="方正小标宋简体" w:hAnsi="黑体"/>
          <w:b/>
          <w:sz w:val="44"/>
          <w:szCs w:val="44"/>
        </w:rPr>
      </w:pPr>
      <w:r>
        <w:rPr>
          <w:rFonts w:ascii="方正小标宋简体" w:eastAsia="方正小标宋简体" w:hAnsi="黑体" w:hint="eastAsia"/>
          <w:b/>
          <w:sz w:val="44"/>
          <w:szCs w:val="44"/>
        </w:rPr>
        <w:t>改革继续实施的</w:t>
      </w:r>
      <w:r w:rsidR="00361793">
        <w:rPr>
          <w:rFonts w:ascii="方正小标宋简体" w:eastAsia="方正小标宋简体" w:hAnsi="黑体" w:hint="eastAsia"/>
          <w:b/>
          <w:sz w:val="44"/>
          <w:szCs w:val="44"/>
        </w:rPr>
        <w:t>决定</w:t>
      </w:r>
    </w:p>
    <w:p w:rsidR="00C452E0" w:rsidRDefault="00C452E0" w:rsidP="00C452E0">
      <w:pPr>
        <w:ind w:firstLineChars="200" w:firstLine="640"/>
        <w:rPr>
          <w:rFonts w:ascii="仿宋_GB2312" w:eastAsia="仿宋_GB2312"/>
          <w:sz w:val="32"/>
          <w:szCs w:val="32"/>
        </w:rPr>
      </w:pPr>
    </w:p>
    <w:p w:rsidR="00C452E0" w:rsidRDefault="00C452E0" w:rsidP="00C452E0">
      <w:pPr>
        <w:rPr>
          <w:rFonts w:ascii="仿宋_GB2312" w:eastAsia="仿宋_GB2312"/>
          <w:sz w:val="32"/>
          <w:szCs w:val="32"/>
        </w:rPr>
      </w:pPr>
      <w:r>
        <w:rPr>
          <w:rFonts w:ascii="仿宋_GB2312" w:eastAsia="仿宋_GB2312" w:hint="eastAsia"/>
          <w:sz w:val="32"/>
          <w:szCs w:val="32"/>
        </w:rPr>
        <w:t>院</w:t>
      </w:r>
      <w:r w:rsidR="001D13C4">
        <w:rPr>
          <w:rFonts w:ascii="仿宋_GB2312" w:eastAsia="仿宋_GB2312" w:hint="eastAsia"/>
          <w:sz w:val="32"/>
          <w:szCs w:val="32"/>
        </w:rPr>
        <w:t>属各部门</w:t>
      </w:r>
      <w:r>
        <w:rPr>
          <w:rFonts w:ascii="仿宋_GB2312" w:eastAsia="仿宋_GB2312" w:hint="eastAsia"/>
          <w:sz w:val="32"/>
          <w:szCs w:val="32"/>
        </w:rPr>
        <w:t>：</w:t>
      </w:r>
    </w:p>
    <w:p w:rsidR="00C452E0" w:rsidRDefault="00C452E0" w:rsidP="00C452E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为完善涉市场主体案件办理机制、</w:t>
      </w:r>
      <w:r>
        <w:rPr>
          <w:rFonts w:ascii="仿宋_GB2312" w:eastAsia="仿宋_GB2312" w:hint="eastAsia"/>
          <w:sz w:val="32"/>
          <w:szCs w:val="32"/>
        </w:rPr>
        <w:t>做好诉讼收费改革先行区创建工作，</w:t>
      </w:r>
      <w:r>
        <w:rPr>
          <w:rFonts w:ascii="Times New Roman" w:eastAsia="仿宋_GB2312" w:hAnsi="Times New Roman" w:cs="Times New Roman" w:hint="eastAsia"/>
          <w:sz w:val="32"/>
          <w:szCs w:val="32"/>
        </w:rPr>
        <w:t>以降低市场主体诉讼成本为核心，优化法治化营商环境，</w:t>
      </w:r>
      <w:r>
        <w:rPr>
          <w:rFonts w:ascii="仿宋_GB2312" w:eastAsia="仿宋_GB2312" w:hint="eastAsia"/>
          <w:sz w:val="32"/>
          <w:szCs w:val="32"/>
        </w:rPr>
        <w:t>我院出台了</w:t>
      </w:r>
      <w:r w:rsidR="00581435" w:rsidRPr="00F6718B">
        <w:rPr>
          <w:rFonts w:ascii="仿宋_GB2312" w:eastAsia="仿宋_GB2312" w:hint="eastAsia"/>
          <w:sz w:val="32"/>
          <w:szCs w:val="32"/>
        </w:rPr>
        <w:t>《</w:t>
      </w:r>
      <w:r w:rsidR="00581435">
        <w:rPr>
          <w:rFonts w:ascii="仿宋_GB2312" w:eastAsia="仿宋_GB2312" w:hint="eastAsia"/>
          <w:sz w:val="32"/>
          <w:szCs w:val="32"/>
        </w:rPr>
        <w:t>通山县人民法院关于印发〈通山县人民法院</w:t>
      </w:r>
      <w:r w:rsidR="00581435" w:rsidRPr="00F6718B">
        <w:rPr>
          <w:rFonts w:ascii="仿宋_GB2312" w:eastAsia="仿宋_GB2312" w:hint="eastAsia"/>
          <w:sz w:val="32"/>
          <w:szCs w:val="32"/>
        </w:rPr>
        <w:t>关于涉企案件涉诉企业缓、减交诉讼费的规定（试行）</w:t>
      </w:r>
      <w:r w:rsidR="00581435">
        <w:rPr>
          <w:rFonts w:ascii="仿宋_GB2312" w:eastAsia="仿宋_GB2312" w:hint="eastAsia"/>
          <w:sz w:val="32"/>
          <w:szCs w:val="32"/>
        </w:rPr>
        <w:t>的通知〉</w:t>
      </w:r>
      <w:r w:rsidR="00581435" w:rsidRPr="00F6718B">
        <w:rPr>
          <w:rFonts w:ascii="仿宋_GB2312" w:eastAsia="仿宋_GB2312" w:hint="eastAsia"/>
          <w:sz w:val="32"/>
          <w:szCs w:val="32"/>
        </w:rPr>
        <w:t>》</w:t>
      </w:r>
      <w:r>
        <w:rPr>
          <w:rFonts w:ascii="仿宋_GB2312" w:eastAsia="仿宋_GB2312" w:hint="eastAsia"/>
          <w:sz w:val="32"/>
          <w:szCs w:val="32"/>
        </w:rPr>
        <w:t>、</w:t>
      </w:r>
      <w:r w:rsidR="00581435">
        <w:rPr>
          <w:rFonts w:ascii="仿宋_GB2312" w:eastAsia="仿宋_GB2312" w:hint="eastAsia"/>
          <w:sz w:val="32"/>
          <w:szCs w:val="32"/>
        </w:rPr>
        <w:t>《通山县人民法院关于印发〈通山县人民法院关于诉讼收费改革先行区创建制度完善及任务分解清单〉的通知》</w:t>
      </w:r>
      <w:r>
        <w:rPr>
          <w:rFonts w:ascii="仿宋_GB2312" w:eastAsia="仿宋_GB2312" w:hint="eastAsia"/>
          <w:sz w:val="32"/>
          <w:szCs w:val="32"/>
        </w:rPr>
        <w:t>，</w:t>
      </w:r>
      <w:r>
        <w:rPr>
          <w:rFonts w:ascii="Times New Roman" w:eastAsia="仿宋_GB2312" w:hAnsi="Times New Roman" w:cs="Times New Roman" w:hint="eastAsia"/>
          <w:sz w:val="32"/>
          <w:szCs w:val="32"/>
        </w:rPr>
        <w:t>推行</w:t>
      </w:r>
      <w:r>
        <w:rPr>
          <w:rFonts w:ascii="Times New Roman" w:eastAsia="仿宋_GB2312" w:hAnsi="Times New Roman" w:cs="Times New Roman"/>
          <w:sz w:val="32"/>
          <w:szCs w:val="32"/>
        </w:rPr>
        <w:t>简易程序、小额诉讼程序立案收费</w:t>
      </w:r>
      <w:r w:rsidR="00780E70">
        <w:rPr>
          <w:rFonts w:ascii="Times New Roman" w:eastAsia="仿宋_GB2312" w:hAnsi="Times New Roman" w:cs="Times New Roman" w:hint="eastAsia"/>
          <w:sz w:val="32"/>
          <w:szCs w:val="32"/>
        </w:rPr>
        <w:t>暨适用普通程序独任审判</w:t>
      </w:r>
      <w:r>
        <w:rPr>
          <w:rFonts w:ascii="Times New Roman" w:eastAsia="仿宋_GB2312" w:hAnsi="Times New Roman" w:cs="Times New Roman" w:hint="eastAsia"/>
          <w:sz w:val="32"/>
          <w:szCs w:val="32"/>
        </w:rPr>
        <w:t>结案减半收费</w:t>
      </w:r>
      <w:r>
        <w:rPr>
          <w:rFonts w:ascii="Times New Roman" w:eastAsia="仿宋_GB2312" w:hAnsi="Times New Roman" w:cs="Times New Roman"/>
          <w:sz w:val="32"/>
          <w:szCs w:val="32"/>
        </w:rPr>
        <w:t>改革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完成针对简单民商事诉讼案件，在确保应免尽免、应缓尽缓的前提下，立案时按照简易程序立案，减半预收诉讼费，裁判生效后再依法收取最终诉讼费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适用小额诉讼程序的案件立案时不预收诉讼费，裁判生效后</w:t>
      </w:r>
      <w:r w:rsidR="00780E70">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败诉方承担</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元诉讼费，庭前撤诉不收</w:t>
      </w:r>
      <w:r>
        <w:rPr>
          <w:rFonts w:ascii="Times New Roman" w:eastAsia="仿宋_GB2312" w:hAnsi="Times New Roman" w:cs="Times New Roman" w:hint="eastAsia"/>
          <w:sz w:val="32"/>
          <w:szCs w:val="32"/>
        </w:rPr>
        <w:t>诉讼</w:t>
      </w:r>
      <w:r>
        <w:rPr>
          <w:rFonts w:ascii="Times New Roman" w:eastAsia="仿宋_GB2312" w:hAnsi="Times New Roman" w:cs="Times New Roman"/>
          <w:sz w:val="32"/>
          <w:szCs w:val="32"/>
        </w:rPr>
        <w:t>费</w:t>
      </w:r>
      <w:r w:rsidR="00780E70">
        <w:rPr>
          <w:rFonts w:ascii="Times New Roman" w:eastAsia="仿宋_GB2312" w:hAnsi="Times New Roman" w:cs="Times New Roman" w:hint="eastAsia"/>
          <w:sz w:val="32"/>
          <w:szCs w:val="32"/>
        </w:rPr>
        <w:t>；适用普通程序独任审判</w:t>
      </w:r>
      <w:r>
        <w:rPr>
          <w:rFonts w:ascii="Times New Roman" w:eastAsia="仿宋_GB2312" w:hAnsi="Times New Roman" w:cs="Times New Roman" w:hint="eastAsia"/>
          <w:sz w:val="32"/>
          <w:szCs w:val="32"/>
        </w:rPr>
        <w:t>结案减半收取诉讼费</w:t>
      </w:r>
      <w:r>
        <w:rPr>
          <w:rFonts w:ascii="Times New Roman" w:eastAsia="仿宋_GB2312" w:hAnsi="Times New Roman" w:cs="Times New Roman"/>
          <w:sz w:val="32"/>
          <w:szCs w:val="32"/>
        </w:rPr>
        <w:t>。</w:t>
      </w:r>
      <w:r w:rsidR="001D13C4">
        <w:rPr>
          <w:rFonts w:ascii="仿宋_GB2312" w:eastAsia="仿宋_GB2312" w:hint="eastAsia"/>
          <w:sz w:val="32"/>
          <w:szCs w:val="32"/>
        </w:rPr>
        <w:t>经</w:t>
      </w:r>
      <w:r w:rsidR="00780E70">
        <w:rPr>
          <w:rFonts w:ascii="仿宋_GB2312" w:eastAsia="仿宋_GB2312" w:hint="eastAsia"/>
          <w:sz w:val="32"/>
          <w:szCs w:val="32"/>
        </w:rPr>
        <w:t>院党组</w:t>
      </w:r>
      <w:r w:rsidR="000550C9">
        <w:rPr>
          <w:rFonts w:ascii="仿宋_GB2312" w:eastAsia="仿宋_GB2312" w:hint="eastAsia"/>
          <w:sz w:val="32"/>
          <w:szCs w:val="32"/>
        </w:rPr>
        <w:t>讨论，</w:t>
      </w:r>
      <w:r w:rsidR="001D13C4">
        <w:rPr>
          <w:rFonts w:ascii="仿宋_GB2312" w:eastAsia="仿宋_GB2312" w:hint="eastAsia"/>
          <w:sz w:val="32"/>
          <w:szCs w:val="32"/>
        </w:rPr>
        <w:t>决定</w:t>
      </w:r>
      <w:r w:rsidR="00780E70">
        <w:rPr>
          <w:rFonts w:ascii="仿宋_GB2312" w:eastAsia="仿宋_GB2312" w:hint="eastAsia"/>
          <w:sz w:val="32"/>
          <w:szCs w:val="32"/>
        </w:rPr>
        <w:t>继续实施本院已取得成果的诉讼收费改革先行区创建项目，持续推</w:t>
      </w:r>
      <w:r w:rsidR="000550C9">
        <w:rPr>
          <w:rFonts w:ascii="仿宋_GB2312" w:eastAsia="仿宋_GB2312" w:hint="eastAsia"/>
          <w:sz w:val="32"/>
          <w:szCs w:val="32"/>
        </w:rPr>
        <w:t>行</w:t>
      </w:r>
      <w:r w:rsidR="00780E70">
        <w:rPr>
          <w:rFonts w:ascii="仿宋_GB2312" w:eastAsia="仿宋_GB2312" w:hint="eastAsia"/>
          <w:sz w:val="32"/>
          <w:szCs w:val="32"/>
        </w:rPr>
        <w:t>一年（从2024年4月7日</w:t>
      </w:r>
      <w:r w:rsidR="000550C9">
        <w:rPr>
          <w:rFonts w:ascii="仿宋_GB2312" w:eastAsia="仿宋_GB2312" w:hint="eastAsia"/>
          <w:sz w:val="32"/>
          <w:szCs w:val="32"/>
        </w:rPr>
        <w:t>起</w:t>
      </w:r>
      <w:r w:rsidR="00780E70">
        <w:rPr>
          <w:rFonts w:ascii="仿宋_GB2312" w:eastAsia="仿宋_GB2312" w:hint="eastAsia"/>
          <w:sz w:val="32"/>
          <w:szCs w:val="32"/>
        </w:rPr>
        <w:t>至2025年4月6日</w:t>
      </w:r>
      <w:r w:rsidR="000550C9">
        <w:rPr>
          <w:rFonts w:ascii="仿宋_GB2312" w:eastAsia="仿宋_GB2312" w:hint="eastAsia"/>
          <w:sz w:val="32"/>
          <w:szCs w:val="32"/>
        </w:rPr>
        <w:t>止</w:t>
      </w:r>
      <w:r w:rsidR="00780E70">
        <w:rPr>
          <w:rFonts w:ascii="仿宋_GB2312" w:eastAsia="仿宋_GB2312" w:hint="eastAsia"/>
          <w:sz w:val="32"/>
          <w:szCs w:val="32"/>
        </w:rPr>
        <w:t>）。</w:t>
      </w:r>
    </w:p>
    <w:p w:rsidR="00C452E0" w:rsidRDefault="00780E70" w:rsidP="00C452E0">
      <w:pPr>
        <w:ind w:firstLine="800"/>
        <w:rPr>
          <w:rFonts w:ascii="仿宋_GB2312" w:eastAsia="仿宋_GB2312"/>
          <w:sz w:val="32"/>
          <w:szCs w:val="32"/>
        </w:rPr>
      </w:pPr>
      <w:r>
        <w:rPr>
          <w:rFonts w:ascii="Times New Roman" w:eastAsia="仿宋_GB2312" w:hAnsi="Times New Roman" w:cs="Times New Roman" w:hint="eastAsia"/>
          <w:sz w:val="32"/>
          <w:szCs w:val="32"/>
        </w:rPr>
        <w:lastRenderedPageBreak/>
        <w:t>后</w:t>
      </w:r>
      <w:r w:rsidR="00581435">
        <w:rPr>
          <w:rFonts w:ascii="仿宋_GB2312" w:eastAsia="仿宋_GB2312" w:hint="eastAsia"/>
          <w:sz w:val="32"/>
          <w:szCs w:val="32"/>
        </w:rPr>
        <w:t>附2023年度诉讼收费改革先行区创建相关文件。</w:t>
      </w:r>
    </w:p>
    <w:p w:rsidR="00C452E0" w:rsidRDefault="00C452E0" w:rsidP="00C452E0">
      <w:pPr>
        <w:ind w:firstLine="800"/>
        <w:rPr>
          <w:rFonts w:ascii="仿宋_GB2312" w:eastAsia="仿宋_GB2312"/>
          <w:sz w:val="32"/>
          <w:szCs w:val="32"/>
        </w:rPr>
      </w:pPr>
      <w:r w:rsidRPr="00F6718B">
        <w:rPr>
          <w:rFonts w:ascii="仿宋_GB2312" w:eastAsia="仿宋_GB2312" w:hint="eastAsia"/>
          <w:sz w:val="32"/>
          <w:szCs w:val="32"/>
        </w:rPr>
        <w:t>1.通法发[2023]7号《</w:t>
      </w:r>
      <w:r w:rsidR="00581435">
        <w:rPr>
          <w:rFonts w:ascii="仿宋_GB2312" w:eastAsia="仿宋_GB2312" w:hint="eastAsia"/>
          <w:sz w:val="32"/>
          <w:szCs w:val="32"/>
        </w:rPr>
        <w:t>通山县人民法院关于印发〈通山县人民法院</w:t>
      </w:r>
      <w:r w:rsidRPr="00F6718B">
        <w:rPr>
          <w:rFonts w:ascii="仿宋_GB2312" w:eastAsia="仿宋_GB2312" w:hint="eastAsia"/>
          <w:sz w:val="32"/>
          <w:szCs w:val="32"/>
        </w:rPr>
        <w:t>关于涉企案件涉诉企业缓、减交诉讼费的规定（试行）</w:t>
      </w:r>
      <w:r w:rsidR="00581435">
        <w:rPr>
          <w:rFonts w:ascii="仿宋_GB2312" w:eastAsia="仿宋_GB2312" w:hint="eastAsia"/>
          <w:sz w:val="32"/>
          <w:szCs w:val="32"/>
        </w:rPr>
        <w:t>的通知〉</w:t>
      </w:r>
      <w:r w:rsidRPr="00F6718B">
        <w:rPr>
          <w:rFonts w:ascii="仿宋_GB2312" w:eastAsia="仿宋_GB2312" w:hint="eastAsia"/>
          <w:sz w:val="32"/>
          <w:szCs w:val="32"/>
        </w:rPr>
        <w:t>》文件</w:t>
      </w:r>
    </w:p>
    <w:p w:rsidR="00C452E0" w:rsidRDefault="00C452E0" w:rsidP="00C452E0">
      <w:pPr>
        <w:ind w:firstLine="800"/>
        <w:rPr>
          <w:rFonts w:ascii="仿宋_GB2312" w:eastAsia="仿宋_GB2312"/>
          <w:sz w:val="32"/>
          <w:szCs w:val="32"/>
        </w:rPr>
      </w:pPr>
      <w:r>
        <w:rPr>
          <w:rFonts w:ascii="仿宋_GB2312" w:eastAsia="仿宋_GB2312" w:hint="eastAsia"/>
          <w:sz w:val="32"/>
          <w:szCs w:val="32"/>
        </w:rPr>
        <w:t>2.</w:t>
      </w:r>
      <w:r w:rsidRPr="00F6718B">
        <w:rPr>
          <w:rFonts w:ascii="仿宋_GB2312" w:eastAsia="仿宋_GB2312" w:hint="eastAsia"/>
          <w:sz w:val="32"/>
          <w:szCs w:val="32"/>
        </w:rPr>
        <w:t>通法发[2023]</w:t>
      </w:r>
      <w:r>
        <w:rPr>
          <w:rFonts w:ascii="仿宋_GB2312" w:eastAsia="仿宋_GB2312" w:hint="eastAsia"/>
          <w:sz w:val="32"/>
          <w:szCs w:val="32"/>
        </w:rPr>
        <w:t>13</w:t>
      </w:r>
      <w:r w:rsidRPr="00F6718B">
        <w:rPr>
          <w:rFonts w:ascii="仿宋_GB2312" w:eastAsia="仿宋_GB2312" w:hint="eastAsia"/>
          <w:sz w:val="32"/>
          <w:szCs w:val="32"/>
        </w:rPr>
        <w:t>号</w:t>
      </w:r>
      <w:r>
        <w:rPr>
          <w:rFonts w:ascii="仿宋_GB2312" w:eastAsia="仿宋_GB2312" w:hint="eastAsia"/>
          <w:sz w:val="32"/>
          <w:szCs w:val="32"/>
        </w:rPr>
        <w:t>《通山县人民法院关于印发〈通山县人民法院关于诉讼收费改革先行区创建制度完善及任务分解清单〉的通知》</w:t>
      </w:r>
      <w:r w:rsidRPr="00F6718B">
        <w:rPr>
          <w:rFonts w:ascii="仿宋_GB2312" w:eastAsia="仿宋_GB2312" w:hint="eastAsia"/>
          <w:sz w:val="32"/>
          <w:szCs w:val="32"/>
        </w:rPr>
        <w:t>文件</w:t>
      </w:r>
    </w:p>
    <w:p w:rsidR="000550C9" w:rsidRPr="00F6718B" w:rsidRDefault="000550C9" w:rsidP="00C452E0">
      <w:pPr>
        <w:ind w:firstLine="800"/>
        <w:rPr>
          <w:rFonts w:ascii="仿宋_GB2312" w:eastAsia="仿宋_GB2312"/>
          <w:sz w:val="32"/>
          <w:szCs w:val="32"/>
        </w:rPr>
      </w:pPr>
      <w:r>
        <w:rPr>
          <w:rFonts w:ascii="仿宋_GB2312" w:eastAsia="仿宋_GB2312" w:hint="eastAsia"/>
          <w:sz w:val="32"/>
          <w:szCs w:val="32"/>
        </w:rPr>
        <w:t>3.通法发</w:t>
      </w:r>
      <w:r w:rsidRPr="00F6718B">
        <w:rPr>
          <w:rFonts w:ascii="仿宋_GB2312" w:eastAsia="仿宋_GB2312" w:hint="eastAsia"/>
          <w:sz w:val="32"/>
          <w:szCs w:val="32"/>
        </w:rPr>
        <w:t>[2023]</w:t>
      </w:r>
      <w:r>
        <w:rPr>
          <w:rFonts w:ascii="仿宋_GB2312" w:eastAsia="仿宋_GB2312" w:hint="eastAsia"/>
          <w:sz w:val="32"/>
          <w:szCs w:val="32"/>
        </w:rPr>
        <w:t>14号《关于印发〈关于降低我县适用小额诉讼程序审理的案件及适用普通程序独任审判决结案的案件受理费的通知〉的通知》</w:t>
      </w:r>
    </w:p>
    <w:p w:rsidR="00564942" w:rsidRPr="00C452E0" w:rsidRDefault="00564942"/>
    <w:sectPr w:rsidR="00564942" w:rsidRPr="00C452E0" w:rsidSect="005A6F4D">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4C8" w:rsidRDefault="007354C8" w:rsidP="00C452E0">
      <w:r>
        <w:separator/>
      </w:r>
    </w:p>
  </w:endnote>
  <w:endnote w:type="continuationSeparator" w:id="1">
    <w:p w:rsidR="007354C8" w:rsidRDefault="007354C8" w:rsidP="00C452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F4D" w:rsidRDefault="005A6F4D">
    <w:pPr>
      <w:pStyle w:val="a4"/>
      <w:jc w:val="center"/>
    </w:pPr>
  </w:p>
  <w:p w:rsidR="005A6F4D" w:rsidRDefault="005A6F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57954"/>
      <w:docPartObj>
        <w:docPartGallery w:val="Page Numbers (Bottom of Page)"/>
        <w:docPartUnique/>
      </w:docPartObj>
    </w:sdtPr>
    <w:sdtContent>
      <w:p w:rsidR="005A6F4D" w:rsidRDefault="005E5050">
        <w:pPr>
          <w:pStyle w:val="a4"/>
          <w:jc w:val="center"/>
        </w:pPr>
        <w:r w:rsidRPr="005A6F4D">
          <w:rPr>
            <w:rFonts w:ascii="Times New Roman" w:hAnsi="Times New Roman" w:cs="Times New Roman"/>
            <w:sz w:val="20"/>
          </w:rPr>
          <w:fldChar w:fldCharType="begin"/>
        </w:r>
        <w:r w:rsidR="005A6F4D" w:rsidRPr="005A6F4D">
          <w:rPr>
            <w:rFonts w:ascii="Times New Roman" w:hAnsi="Times New Roman" w:cs="Times New Roman"/>
            <w:sz w:val="20"/>
          </w:rPr>
          <w:instrText xml:space="preserve"> PAGE   \* MERGEFORMAT </w:instrText>
        </w:r>
        <w:r w:rsidRPr="005A6F4D">
          <w:rPr>
            <w:rFonts w:ascii="Times New Roman" w:hAnsi="Times New Roman" w:cs="Times New Roman"/>
            <w:sz w:val="20"/>
          </w:rPr>
          <w:fldChar w:fldCharType="separate"/>
        </w:r>
        <w:r w:rsidR="00361793" w:rsidRPr="00361793">
          <w:rPr>
            <w:rFonts w:ascii="Times New Roman" w:hAnsi="Times New Roman" w:cs="Times New Roman"/>
            <w:noProof/>
            <w:sz w:val="20"/>
            <w:lang w:val="zh-CN"/>
          </w:rPr>
          <w:t>1</w:t>
        </w:r>
        <w:r w:rsidRPr="005A6F4D">
          <w:rPr>
            <w:rFonts w:ascii="Times New Roman" w:hAnsi="Times New Roman" w:cs="Times New Roman"/>
            <w:sz w:val="20"/>
          </w:rPr>
          <w:fldChar w:fldCharType="end"/>
        </w:r>
      </w:p>
    </w:sdtContent>
  </w:sdt>
  <w:p w:rsidR="005A6F4D" w:rsidRDefault="005A6F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4C8" w:rsidRDefault="007354C8" w:rsidP="00C452E0">
      <w:r>
        <w:separator/>
      </w:r>
    </w:p>
  </w:footnote>
  <w:footnote w:type="continuationSeparator" w:id="1">
    <w:p w:rsidR="007354C8" w:rsidRDefault="007354C8" w:rsidP="00C452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2E0"/>
    <w:rsid w:val="000550C9"/>
    <w:rsid w:val="001D13C4"/>
    <w:rsid w:val="001D3150"/>
    <w:rsid w:val="00361793"/>
    <w:rsid w:val="00564942"/>
    <w:rsid w:val="00581435"/>
    <w:rsid w:val="005A6F4D"/>
    <w:rsid w:val="005B183B"/>
    <w:rsid w:val="005E5050"/>
    <w:rsid w:val="006C3868"/>
    <w:rsid w:val="007354C8"/>
    <w:rsid w:val="00780E70"/>
    <w:rsid w:val="009567BC"/>
    <w:rsid w:val="009E20D1"/>
    <w:rsid w:val="00AB746D"/>
    <w:rsid w:val="00AC49DE"/>
    <w:rsid w:val="00BB5E79"/>
    <w:rsid w:val="00C3117D"/>
    <w:rsid w:val="00C452E0"/>
    <w:rsid w:val="00CF04D8"/>
    <w:rsid w:val="00D173E8"/>
    <w:rsid w:val="00D33CA8"/>
    <w:rsid w:val="00D54357"/>
    <w:rsid w:val="00DE4CAD"/>
    <w:rsid w:val="00E53972"/>
    <w:rsid w:val="00F6242A"/>
    <w:rsid w:val="00FB3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rules v:ext="edit">
        <o:r id="V:Rule2"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52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52E0"/>
    <w:rPr>
      <w:sz w:val="18"/>
      <w:szCs w:val="18"/>
    </w:rPr>
  </w:style>
  <w:style w:type="paragraph" w:styleId="a4">
    <w:name w:val="footer"/>
    <w:basedOn w:val="a"/>
    <w:link w:val="Char0"/>
    <w:uiPriority w:val="99"/>
    <w:unhideWhenUsed/>
    <w:rsid w:val="00C452E0"/>
    <w:pPr>
      <w:tabs>
        <w:tab w:val="center" w:pos="4153"/>
        <w:tab w:val="right" w:pos="8306"/>
      </w:tabs>
      <w:snapToGrid w:val="0"/>
      <w:jc w:val="left"/>
    </w:pPr>
    <w:rPr>
      <w:sz w:val="18"/>
      <w:szCs w:val="18"/>
    </w:rPr>
  </w:style>
  <w:style w:type="character" w:customStyle="1" w:styleId="Char0">
    <w:name w:val="页脚 Char"/>
    <w:basedOn w:val="a0"/>
    <w:link w:val="a4"/>
    <w:uiPriority w:val="99"/>
    <w:rsid w:val="00C452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946</TotalTime>
  <Pages>4</Pages>
  <Words>125</Words>
  <Characters>714</Characters>
  <Application>Microsoft Office Word</Application>
  <DocSecurity>0</DocSecurity>
  <Lines>5</Lines>
  <Paragraphs>1</Paragraphs>
  <ScaleCrop>false</ScaleCrop>
  <Company>China</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周劲松</dc:creator>
  <cp:keywords/>
  <dc:description/>
  <cp:lastModifiedBy>周劲松</cp:lastModifiedBy>
  <cp:revision>15</cp:revision>
  <cp:lastPrinted>2024-04-03T00:50:00Z</cp:lastPrinted>
  <dcterms:created xsi:type="dcterms:W3CDTF">2024-03-05T08:33:00Z</dcterms:created>
  <dcterms:modified xsi:type="dcterms:W3CDTF">2024-04-03T02:16:00Z</dcterms:modified>
</cp:coreProperties>
</file>