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91"/>
        </w:tabs>
        <w:spacing w:line="560" w:lineRule="exact"/>
        <w:rPr>
          <w:rFonts w:hint="eastAsia" w:ascii="黑体" w:hAnsi="黑体" w:eastAsia="黑体" w:cs="仿宋_GB2312"/>
          <w:sz w:val="32"/>
          <w:szCs w:val="32"/>
          <w:shd w:val="clear" w:color="auto" w:fill="FFFFFF"/>
          <w:lang w:eastAsia="zh-CN"/>
        </w:rPr>
      </w:pPr>
    </w:p>
    <w:p>
      <w:pPr>
        <w:tabs>
          <w:tab w:val="left" w:pos="891"/>
        </w:tabs>
        <w:spacing w:line="560" w:lineRule="exact"/>
        <w:rPr>
          <w:rFonts w:ascii="黑体" w:hAnsi="黑体" w:eastAsia="黑体" w:cs="黑体"/>
          <w:sz w:val="32"/>
          <w:szCs w:val="32"/>
          <w:lang w:eastAsia="zh-CN"/>
        </w:rPr>
      </w:pPr>
      <w:r>
        <w:rPr>
          <w:rFonts w:hint="eastAsia" w:ascii="黑体" w:hAnsi="黑体" w:eastAsia="黑体" w:cs="仿宋_GB2312"/>
          <w:sz w:val="32"/>
          <w:szCs w:val="32"/>
          <w:shd w:val="clear" w:color="auto" w:fill="FFFFFF"/>
          <w:lang w:eastAsia="zh-CN"/>
        </w:rPr>
        <w:t>附件1</w:t>
      </w:r>
    </w:p>
    <w:p>
      <w:pPr>
        <w:adjustRightInd w:val="0"/>
        <w:snapToGrid w:val="0"/>
        <w:spacing w:line="560" w:lineRule="exact"/>
        <w:jc w:val="center"/>
        <w:rPr>
          <w:rFonts w:ascii="华文楷体" w:hAnsi="华文楷体" w:eastAsia="华文楷体" w:cs="华文楷体"/>
          <w:sz w:val="24"/>
          <w:szCs w:val="32"/>
          <w:lang w:eastAsia="zh-CN"/>
        </w:rPr>
      </w:pPr>
      <w:bookmarkStart w:id="0" w:name="_GoBack"/>
      <w:r>
        <w:rPr>
          <w:rFonts w:hint="eastAsia" w:ascii="方正小标宋简体" w:hAnsi="方正小标宋简体" w:eastAsia="方正小标宋简体" w:cs="方正小标宋简体"/>
          <w:sz w:val="44"/>
          <w:szCs w:val="44"/>
          <w:lang w:eastAsia="zh-CN"/>
        </w:rPr>
        <w:t>第二届“军创杯”大赛赛道说明</w:t>
      </w:r>
    </w:p>
    <w:bookmarkEnd w:id="0"/>
    <w:p>
      <w:pPr>
        <w:spacing w:line="560" w:lineRule="exact"/>
        <w:ind w:firstLine="640" w:firstLineChars="200"/>
        <w:rPr>
          <w:rFonts w:ascii="仿宋_GB2312" w:hAnsi="仿宋_GB2312" w:eastAsia="仿宋_GB2312" w:cs="仿宋_GB2312"/>
          <w:sz w:val="32"/>
          <w:szCs w:val="32"/>
          <w:lang w:eastAsia="zh-CN"/>
        </w:rPr>
      </w:pPr>
    </w:p>
    <w:p>
      <w:pPr>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新兴产业，是指随着新的科研成果和新兴技术的发明应用而出现的新的部门和行业，主要包括新一代信息技术产业、高端装备制造产业、新材料产业、生物产业、新能源汽车产业、新能源产业、节能环保产业、数字创意产业和相关服务业9大领域。</w:t>
      </w:r>
    </w:p>
    <w:p>
      <w:pPr>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2.传统产业及生活服务业，传统行业主要包括食品加工工</w:t>
      </w:r>
      <w:r>
        <w:rPr>
          <w:rFonts w:hint="eastAsia" w:ascii="仿宋_GB2312" w:hAnsi="仿宋_GB2312" w:eastAsia="仿宋_GB2312" w:cs="仿宋_GB2312"/>
          <w:spacing w:val="-6"/>
          <w:sz w:val="32"/>
          <w:szCs w:val="32"/>
          <w:lang w:eastAsia="zh-CN"/>
        </w:rPr>
        <w:t>业、纺织服装工业、农林畜牧业、建筑建材工业、机械设备工业、汽车工业、</w:t>
      </w:r>
      <w:r>
        <w:fldChar w:fldCharType="begin"/>
      </w:r>
      <w:r>
        <w:instrText xml:space="preserve"> HYPERLINK "https://wenwen.sogou.com/s/?w=%E5%86%B6%E9%87%91%E5%B7%A5%E4%B8%9A&amp;ch=ww.xqy.chain" \t "_blank" </w:instrText>
      </w:r>
      <w:r>
        <w:fldChar w:fldCharType="separate"/>
      </w:r>
      <w:r>
        <w:rPr>
          <w:rFonts w:hint="eastAsia" w:ascii="仿宋_GB2312" w:hAnsi="仿宋_GB2312" w:eastAsia="仿宋_GB2312" w:cs="仿宋_GB2312"/>
          <w:spacing w:val="-6"/>
          <w:sz w:val="32"/>
          <w:szCs w:val="32"/>
          <w:lang w:eastAsia="zh-CN"/>
        </w:rPr>
        <w:t>冶金工业</w:t>
      </w:r>
      <w:r>
        <w:rPr>
          <w:rFonts w:hint="eastAsia" w:ascii="仿宋_GB2312" w:hAnsi="仿宋_GB2312" w:eastAsia="仿宋_GB2312" w:cs="仿宋_GB2312"/>
          <w:spacing w:val="-6"/>
          <w:sz w:val="32"/>
          <w:szCs w:val="32"/>
          <w:lang w:eastAsia="zh-CN"/>
        </w:rPr>
        <w:fldChar w:fldCharType="end"/>
      </w:r>
      <w:r>
        <w:rPr>
          <w:rFonts w:hint="eastAsia" w:ascii="仿宋_GB2312" w:hAnsi="仿宋_GB2312" w:eastAsia="仿宋_GB2312" w:cs="仿宋_GB2312"/>
          <w:spacing w:val="-6"/>
          <w:sz w:val="32"/>
          <w:szCs w:val="32"/>
          <w:lang w:eastAsia="zh-CN"/>
        </w:rPr>
        <w:t>等；生活服务业主要涵盖居民和家庭服务、健康服务、养老服务、旅游游览和娱乐服务、体育服务、文化服务、居民零售和互联网销售服务、居民出行服务、住宿餐饮服务、教育培训服务、居民住房服务，以及其他生活性服务等12大领域。</w:t>
      </w:r>
    </w:p>
    <w:p>
      <w:pPr>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3.现代农业，是广泛应用现代科学技术、现代工业提供的生产资料和科学管理方法进行的社会化农业，通常包含绿色农业、休闲农业、工厂化农业、特色农业、观光农业、立体农业、订单农业七种类型。</w:t>
      </w:r>
    </w:p>
    <w:p>
      <w:pPr>
        <w:spacing w:line="560" w:lineRule="exact"/>
        <w:rPr>
          <w:rFonts w:ascii="黑体" w:hAnsi="黑体" w:eastAsia="黑体" w:cs="方正黑体_GBK"/>
          <w:sz w:val="32"/>
          <w:szCs w:val="32"/>
          <w:lang w:eastAsia="zh-CN"/>
        </w:rPr>
      </w:pPr>
    </w:p>
    <w:p>
      <w:pPr>
        <w:spacing w:line="560" w:lineRule="exact"/>
        <w:rPr>
          <w:rFonts w:ascii="黑体" w:hAnsi="黑体" w:eastAsia="黑体" w:cs="方正黑体_GBK"/>
          <w:sz w:val="32"/>
          <w:szCs w:val="32"/>
          <w:lang w:eastAsia="zh-CN"/>
        </w:rPr>
      </w:pPr>
    </w:p>
    <w:p>
      <w:pPr>
        <w:spacing w:line="560" w:lineRule="exact"/>
        <w:rPr>
          <w:rFonts w:hint="eastAsia" w:ascii="黑体" w:hAnsi="黑体" w:eastAsia="黑体" w:cs="方正黑体_GBK"/>
          <w:sz w:val="32"/>
          <w:szCs w:val="32"/>
          <w:lang w:eastAsia="zh-CN"/>
        </w:rPr>
      </w:pPr>
    </w:p>
    <w:p>
      <w:pPr>
        <w:spacing w:line="560" w:lineRule="exact"/>
        <w:rPr>
          <w:rFonts w:hint="eastAsia" w:ascii="黑体" w:hAnsi="黑体" w:eastAsia="黑体" w:cs="方正黑体_GBK"/>
          <w:sz w:val="32"/>
          <w:szCs w:val="32"/>
          <w:lang w:eastAsia="zh-CN"/>
        </w:rPr>
      </w:pPr>
    </w:p>
    <w:p>
      <w:pPr>
        <w:spacing w:line="520" w:lineRule="exact"/>
        <w:rPr>
          <w:rFonts w:hint="eastAsia" w:ascii="黑体" w:hAnsi="黑体" w:eastAsia="黑体" w:cs="方正黑体_GBK"/>
          <w:sz w:val="32"/>
          <w:szCs w:val="32"/>
          <w:lang w:eastAsia="zh-CN"/>
        </w:rPr>
      </w:pPr>
    </w:p>
    <w:p>
      <w:pPr>
        <w:spacing w:line="520" w:lineRule="exact"/>
        <w:rPr>
          <w:rFonts w:ascii="黑体" w:hAnsi="黑体" w:eastAsia="黑体" w:cs="方正黑体_GBK"/>
          <w:sz w:val="32"/>
          <w:szCs w:val="32"/>
          <w:lang w:eastAsia="zh-CN"/>
        </w:rPr>
      </w:pPr>
      <w:r>
        <w:rPr>
          <w:rFonts w:hint="eastAsia" w:ascii="黑体" w:hAnsi="黑体" w:eastAsia="黑体" w:cs="方正黑体_GBK"/>
          <w:sz w:val="32"/>
          <w:szCs w:val="32"/>
          <w:lang w:eastAsia="zh-CN"/>
        </w:rPr>
        <w:t>附件2</w:t>
      </w:r>
    </w:p>
    <w:p>
      <w:pPr>
        <w:spacing w:line="340" w:lineRule="exact"/>
        <w:rPr>
          <w:rFonts w:ascii="方正黑体_GBK" w:hAnsi="方正黑体_GBK" w:eastAsia="方正黑体_GBK" w:cs="方正黑体_GBK"/>
          <w:sz w:val="32"/>
          <w:szCs w:val="32"/>
          <w:lang w:eastAsia="zh-CN"/>
        </w:rPr>
      </w:pPr>
    </w:p>
    <w:p>
      <w:pPr>
        <w:spacing w:line="640" w:lineRule="exact"/>
        <w:jc w:val="center"/>
        <w:rPr>
          <w:rFonts w:ascii="方正小标宋简体" w:hAnsi="方正小标宋_GBK" w:eastAsia="方正小标宋简体" w:cs="方正小标宋_GBK"/>
          <w:spacing w:val="-11"/>
          <w:sz w:val="44"/>
          <w:szCs w:val="44"/>
          <w:lang w:eastAsia="zh-CN"/>
        </w:rPr>
      </w:pPr>
      <w:r>
        <w:rPr>
          <w:rFonts w:hint="eastAsia" w:ascii="方正小标宋简体" w:hAnsi="方正小标宋_GBK" w:eastAsia="方正小标宋简体" w:cs="方正小标宋_GBK"/>
          <w:spacing w:val="-11"/>
          <w:sz w:val="44"/>
          <w:szCs w:val="44"/>
          <w:lang w:eastAsia="zh-CN"/>
        </w:rPr>
        <w:t>第二届“军创杯”退役军人创业创新大赛</w:t>
      </w:r>
    </w:p>
    <w:p>
      <w:pPr>
        <w:spacing w:line="640" w:lineRule="exact"/>
        <w:jc w:val="center"/>
        <w:rPr>
          <w:rFonts w:ascii="方正小标宋简体" w:hAnsi="方正小标宋_GBK" w:eastAsia="方正小标宋简体" w:cs="方正小标宋_GBK"/>
          <w:sz w:val="44"/>
          <w:szCs w:val="44"/>
          <w:lang w:eastAsia="zh-CN"/>
        </w:rPr>
      </w:pPr>
      <w:r>
        <w:rPr>
          <w:rFonts w:hint="eastAsia" w:ascii="方正小标宋简体" w:hAnsi="方正小标宋_GBK" w:eastAsia="方正小标宋简体" w:cs="方正小标宋_GBK"/>
          <w:sz w:val="44"/>
          <w:szCs w:val="44"/>
          <w:lang w:eastAsia="zh-CN"/>
        </w:rPr>
        <w:t>报名表</w:t>
      </w:r>
    </w:p>
    <w:p>
      <w:pPr>
        <w:spacing w:line="340" w:lineRule="exact"/>
        <w:jc w:val="center"/>
        <w:rPr>
          <w:rFonts w:ascii="方正小标宋_GBK" w:hAnsi="方正小标宋_GBK" w:eastAsia="方正小标宋_GBK" w:cs="方正小标宋_GBK"/>
          <w:sz w:val="44"/>
          <w:szCs w:val="44"/>
          <w:lang w:eastAsia="zh-CN"/>
        </w:rPr>
      </w:pPr>
    </w:p>
    <w:tbl>
      <w:tblPr>
        <w:tblStyle w:val="9"/>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9"/>
        <w:gridCol w:w="226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5" w:type="dxa"/>
            <w:gridSpan w:val="4"/>
          </w:tcPr>
          <w:p>
            <w:pPr>
              <w:spacing w:line="480" w:lineRule="exact"/>
              <w:jc w:val="center"/>
              <w:rPr>
                <w:rFonts w:ascii="黑体" w:hAnsi="黑体" w:eastAsia="黑体" w:cs="方正小标宋_GBK"/>
                <w:sz w:val="44"/>
                <w:szCs w:val="44"/>
                <w:lang w:eastAsia="zh-CN"/>
              </w:rPr>
            </w:pPr>
            <w:r>
              <w:rPr>
                <w:rFonts w:hint="eastAsia" w:ascii="黑体" w:hAnsi="黑体" w:eastAsia="黑体" w:cstheme="minorEastAsia"/>
                <w:b/>
                <w:bCs/>
                <w:color w:val="030303"/>
                <w:sz w:val="30"/>
                <w:szCs w:val="30"/>
              </w:rPr>
              <w:t>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480" w:lineRule="exact"/>
              <w:jc w:val="center"/>
              <w:rPr>
                <w:rFonts w:ascii="仿宋_GB2312" w:hAnsi="仿宋" w:eastAsia="仿宋_GB2312" w:cstheme="minorEastAsia"/>
                <w:sz w:val="24"/>
                <w:szCs w:val="24"/>
                <w:lang w:eastAsia="zh-CN"/>
              </w:rPr>
            </w:pPr>
            <w:r>
              <w:rPr>
                <w:rFonts w:hint="eastAsia" w:ascii="仿宋_GB2312" w:hAnsi="仿宋" w:eastAsia="仿宋_GB2312" w:cstheme="minorEastAsia"/>
                <w:sz w:val="24"/>
                <w:szCs w:val="24"/>
                <w:lang w:eastAsia="zh-CN"/>
              </w:rPr>
              <w:t>参赛项目名称</w:t>
            </w:r>
          </w:p>
        </w:tc>
        <w:tc>
          <w:tcPr>
            <w:tcW w:w="6807" w:type="dxa"/>
            <w:gridSpan w:val="3"/>
            <w:vAlign w:val="center"/>
          </w:tcPr>
          <w:p>
            <w:pPr>
              <w:spacing w:line="480" w:lineRule="exact"/>
              <w:jc w:val="center"/>
              <w:rPr>
                <w:rFonts w:ascii="仿宋_GB2312" w:hAnsi="仿宋" w:eastAsia="仿宋_GB2312"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480" w:lineRule="exact"/>
              <w:jc w:val="center"/>
              <w:rPr>
                <w:rFonts w:ascii="仿宋_GB2312" w:hAnsi="仿宋" w:eastAsia="仿宋_GB2312" w:cstheme="minorEastAsia"/>
                <w:sz w:val="24"/>
                <w:szCs w:val="24"/>
                <w:lang w:eastAsia="zh-CN"/>
              </w:rPr>
            </w:pPr>
            <w:r>
              <w:rPr>
                <w:rFonts w:hint="eastAsia" w:ascii="仿宋_GB2312" w:hAnsi="仿宋" w:eastAsia="仿宋_GB2312" w:cstheme="minorEastAsia"/>
                <w:sz w:val="24"/>
                <w:szCs w:val="24"/>
              </w:rPr>
              <w:t>所属</w:t>
            </w:r>
            <w:r>
              <w:rPr>
                <w:rFonts w:hint="eastAsia" w:ascii="仿宋_GB2312" w:hAnsi="仿宋" w:eastAsia="仿宋_GB2312" w:cstheme="minorEastAsia"/>
                <w:sz w:val="24"/>
                <w:szCs w:val="24"/>
                <w:lang w:eastAsia="zh-CN"/>
              </w:rPr>
              <w:t>市州</w:t>
            </w:r>
          </w:p>
        </w:tc>
        <w:tc>
          <w:tcPr>
            <w:tcW w:w="2269" w:type="dxa"/>
            <w:vAlign w:val="center"/>
          </w:tcPr>
          <w:p>
            <w:pPr>
              <w:spacing w:line="480" w:lineRule="exact"/>
              <w:jc w:val="center"/>
              <w:rPr>
                <w:rFonts w:ascii="仿宋_GB2312" w:hAnsi="仿宋" w:eastAsia="仿宋_GB2312" w:cstheme="minorEastAsia"/>
                <w:sz w:val="24"/>
                <w:szCs w:val="24"/>
                <w:lang w:eastAsia="zh-CN"/>
              </w:rPr>
            </w:pPr>
          </w:p>
        </w:tc>
        <w:tc>
          <w:tcPr>
            <w:tcW w:w="2269" w:type="dxa"/>
            <w:vAlign w:val="center"/>
          </w:tcPr>
          <w:p>
            <w:pPr>
              <w:spacing w:line="480" w:lineRule="exact"/>
              <w:jc w:val="center"/>
              <w:rPr>
                <w:rFonts w:ascii="仿宋_GB2312" w:hAnsi="仿宋" w:eastAsia="仿宋_GB2312" w:cstheme="minorEastAsia"/>
                <w:sz w:val="24"/>
                <w:szCs w:val="24"/>
                <w:lang w:eastAsia="zh-CN"/>
              </w:rPr>
            </w:pPr>
            <w:r>
              <w:rPr>
                <w:rFonts w:hint="eastAsia" w:ascii="仿宋_GB2312" w:hAnsi="仿宋" w:eastAsia="仿宋_GB2312" w:cstheme="minorEastAsia"/>
                <w:sz w:val="24"/>
                <w:szCs w:val="24"/>
              </w:rPr>
              <w:t>所属</w:t>
            </w:r>
            <w:r>
              <w:rPr>
                <w:rFonts w:hint="eastAsia" w:ascii="仿宋_GB2312" w:hAnsi="仿宋" w:eastAsia="仿宋_GB2312" w:cstheme="minorEastAsia"/>
                <w:sz w:val="24"/>
                <w:szCs w:val="24"/>
                <w:lang w:eastAsia="zh-CN"/>
              </w:rPr>
              <w:t>县市区</w:t>
            </w:r>
          </w:p>
        </w:tc>
        <w:tc>
          <w:tcPr>
            <w:tcW w:w="2269" w:type="dxa"/>
            <w:vAlign w:val="center"/>
          </w:tcPr>
          <w:p>
            <w:pPr>
              <w:spacing w:line="480" w:lineRule="exact"/>
              <w:jc w:val="center"/>
              <w:rPr>
                <w:rFonts w:ascii="仿宋_GB2312" w:hAnsi="仿宋" w:eastAsia="仿宋_GB2312"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268" w:type="dxa"/>
            <w:vAlign w:val="center"/>
          </w:tcPr>
          <w:p>
            <w:pPr>
              <w:spacing w:line="480" w:lineRule="exact"/>
              <w:jc w:val="center"/>
              <w:rPr>
                <w:rFonts w:ascii="仿宋_GB2312" w:hAnsi="仿宋" w:eastAsia="仿宋_GB2312" w:cstheme="minorEastAsia"/>
                <w:sz w:val="24"/>
                <w:szCs w:val="24"/>
                <w:lang w:eastAsia="zh-CN"/>
              </w:rPr>
            </w:pPr>
            <w:r>
              <w:rPr>
                <w:rFonts w:hint="eastAsia" w:ascii="仿宋_GB2312" w:hAnsi="仿宋" w:eastAsia="仿宋_GB2312" w:cstheme="minorEastAsia"/>
                <w:sz w:val="24"/>
                <w:szCs w:val="24"/>
              </w:rPr>
              <w:t>参赛项目组别</w:t>
            </w:r>
          </w:p>
        </w:tc>
        <w:tc>
          <w:tcPr>
            <w:tcW w:w="6807" w:type="dxa"/>
            <w:gridSpan w:val="3"/>
            <w:vAlign w:val="center"/>
          </w:tcPr>
          <w:p>
            <w:pPr>
              <w:spacing w:line="480" w:lineRule="exact"/>
              <w:ind w:firstLine="480" w:firstLineChars="200"/>
              <w:jc w:val="both"/>
              <w:rPr>
                <w:rFonts w:ascii="仿宋_GB2312" w:hAnsi="仿宋" w:eastAsia="仿宋_GB2312" w:cstheme="minorEastAsia"/>
                <w:sz w:val="24"/>
                <w:szCs w:val="24"/>
                <w:lang w:eastAsia="zh-CN"/>
              </w:rPr>
            </w:pPr>
            <w:r>
              <w:rPr>
                <w:rFonts w:hint="eastAsia" w:ascii="仿宋_GB2312" w:hAnsi="仿宋" w:eastAsia="仿宋_GB2312" w:cstheme="minorEastAsia"/>
                <w:sz w:val="24"/>
                <w:szCs w:val="24"/>
                <w:lang w:eastAsia="zh-CN"/>
              </w:rPr>
              <w:t>口新兴产业口现代农业</w:t>
            </w:r>
          </w:p>
          <w:p>
            <w:pPr>
              <w:spacing w:line="480" w:lineRule="exact"/>
              <w:ind w:firstLine="480" w:firstLineChars="200"/>
              <w:jc w:val="both"/>
              <w:rPr>
                <w:rFonts w:ascii="仿宋_GB2312" w:hAnsi="仿宋" w:eastAsia="仿宋_GB2312" w:cstheme="minorEastAsia"/>
                <w:sz w:val="24"/>
                <w:szCs w:val="24"/>
                <w:lang w:eastAsia="zh-CN"/>
              </w:rPr>
            </w:pPr>
            <w:r>
              <w:rPr>
                <w:rFonts w:hint="eastAsia" w:ascii="仿宋_GB2312" w:hAnsi="仿宋" w:eastAsia="仿宋_GB2312" w:cstheme="minorEastAsia"/>
                <w:sz w:val="24"/>
                <w:szCs w:val="24"/>
                <w:lang w:eastAsia="zh-CN"/>
              </w:rPr>
              <w:t>口传统产业及生活服务业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5" w:type="dxa"/>
            <w:gridSpan w:val="4"/>
            <w:vAlign w:val="center"/>
          </w:tcPr>
          <w:p>
            <w:pPr>
              <w:spacing w:line="480" w:lineRule="exact"/>
              <w:jc w:val="center"/>
              <w:rPr>
                <w:rFonts w:ascii="黑体" w:hAnsi="黑体" w:eastAsia="黑体" w:cs="方正小标宋_GBK"/>
                <w:sz w:val="44"/>
                <w:szCs w:val="44"/>
                <w:lang w:eastAsia="zh-CN"/>
              </w:rPr>
            </w:pPr>
            <w:r>
              <w:rPr>
                <w:rFonts w:hint="eastAsia" w:ascii="黑体" w:hAnsi="黑体" w:eastAsia="黑体" w:cstheme="minorEastAsia"/>
                <w:b/>
                <w:bCs/>
                <w:color w:val="2A2A2A"/>
                <w:sz w:val="30"/>
                <w:szCs w:val="30"/>
              </w:rPr>
              <w:t>创始人信息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268" w:type="dxa"/>
            <w:vAlign w:val="center"/>
          </w:tcPr>
          <w:p>
            <w:pPr>
              <w:spacing w:line="480" w:lineRule="exact"/>
              <w:jc w:val="center"/>
              <w:rPr>
                <w:rFonts w:ascii="仿宋_GB2312" w:eastAsia="仿宋_GB2312" w:hAnsiTheme="minorEastAsia" w:cstheme="minorEastAsia"/>
                <w:sz w:val="24"/>
                <w:szCs w:val="24"/>
                <w:lang w:eastAsia="zh-CN"/>
              </w:rPr>
            </w:pPr>
            <w:r>
              <w:rPr>
                <w:rFonts w:hint="eastAsia" w:ascii="仿宋_GB2312" w:eastAsia="仿宋_GB2312" w:hAnsiTheme="minorEastAsia" w:cstheme="minorEastAsia"/>
                <w:sz w:val="24"/>
                <w:szCs w:val="24"/>
                <w:lang w:eastAsia="zh-CN"/>
              </w:rPr>
              <w:t>姓    名</w:t>
            </w:r>
          </w:p>
        </w:tc>
        <w:tc>
          <w:tcPr>
            <w:tcW w:w="2269" w:type="dxa"/>
            <w:vAlign w:val="center"/>
          </w:tcPr>
          <w:p>
            <w:pPr>
              <w:spacing w:line="480" w:lineRule="exact"/>
              <w:jc w:val="center"/>
              <w:rPr>
                <w:rFonts w:ascii="仿宋_GB2312" w:eastAsia="仿宋_GB2312" w:hAnsiTheme="minorEastAsia" w:cstheme="minorEastAsia"/>
                <w:sz w:val="24"/>
                <w:szCs w:val="24"/>
                <w:lang w:eastAsia="zh-CN"/>
              </w:rPr>
            </w:pPr>
          </w:p>
        </w:tc>
        <w:tc>
          <w:tcPr>
            <w:tcW w:w="2269" w:type="dxa"/>
            <w:vAlign w:val="center"/>
          </w:tcPr>
          <w:p>
            <w:pPr>
              <w:spacing w:line="480" w:lineRule="exact"/>
              <w:jc w:val="center"/>
              <w:rPr>
                <w:rFonts w:ascii="仿宋_GB2312" w:eastAsia="仿宋_GB2312" w:hAnsiTheme="minorEastAsia" w:cstheme="minorEastAsia"/>
                <w:sz w:val="24"/>
                <w:szCs w:val="24"/>
                <w:lang w:eastAsia="zh-CN"/>
              </w:rPr>
            </w:pPr>
            <w:r>
              <w:rPr>
                <w:rFonts w:hint="eastAsia" w:ascii="仿宋_GB2312" w:eastAsia="仿宋_GB2312" w:hAnsiTheme="minorEastAsia" w:cstheme="minorEastAsia"/>
                <w:sz w:val="24"/>
                <w:szCs w:val="24"/>
                <w:lang w:eastAsia="zh-CN"/>
              </w:rPr>
              <w:t>性    别</w:t>
            </w:r>
          </w:p>
        </w:tc>
        <w:tc>
          <w:tcPr>
            <w:tcW w:w="2269" w:type="dxa"/>
            <w:vAlign w:val="center"/>
          </w:tcPr>
          <w:p>
            <w:pPr>
              <w:spacing w:line="480" w:lineRule="exact"/>
              <w:jc w:val="center"/>
              <w:rPr>
                <w:rFonts w:ascii="仿宋_GB2312" w:eastAsia="仿宋_GB2312" w:hAnsi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480" w:lineRule="exact"/>
              <w:jc w:val="center"/>
              <w:rPr>
                <w:rFonts w:ascii="仿宋_GB2312" w:eastAsia="仿宋_GB2312" w:hAnsiTheme="minorEastAsia" w:cstheme="minorEastAsia"/>
                <w:sz w:val="24"/>
                <w:szCs w:val="24"/>
                <w:lang w:eastAsia="zh-CN"/>
              </w:rPr>
            </w:pPr>
            <w:r>
              <w:rPr>
                <w:rFonts w:hint="eastAsia" w:ascii="仿宋_GB2312" w:eastAsia="仿宋_GB2312" w:hAnsiTheme="minorEastAsia" w:cstheme="minorEastAsia"/>
                <w:sz w:val="24"/>
                <w:szCs w:val="24"/>
                <w:lang w:eastAsia="zh-CN"/>
              </w:rPr>
              <w:t>出生年月</w:t>
            </w:r>
          </w:p>
        </w:tc>
        <w:tc>
          <w:tcPr>
            <w:tcW w:w="2269" w:type="dxa"/>
            <w:vAlign w:val="center"/>
          </w:tcPr>
          <w:p>
            <w:pPr>
              <w:spacing w:line="480" w:lineRule="exact"/>
              <w:jc w:val="center"/>
              <w:rPr>
                <w:rFonts w:ascii="仿宋_GB2312" w:eastAsia="仿宋_GB2312" w:hAnsiTheme="minorEastAsia" w:cstheme="minorEastAsia"/>
                <w:sz w:val="24"/>
                <w:szCs w:val="24"/>
                <w:lang w:eastAsia="zh-CN"/>
              </w:rPr>
            </w:pPr>
          </w:p>
        </w:tc>
        <w:tc>
          <w:tcPr>
            <w:tcW w:w="2269" w:type="dxa"/>
            <w:vAlign w:val="center"/>
          </w:tcPr>
          <w:p>
            <w:pPr>
              <w:spacing w:line="480" w:lineRule="exact"/>
              <w:jc w:val="center"/>
              <w:rPr>
                <w:rFonts w:ascii="仿宋_GB2312" w:eastAsia="仿宋_GB2312" w:hAnsiTheme="minorEastAsia" w:cstheme="minorEastAsia"/>
                <w:sz w:val="24"/>
                <w:szCs w:val="24"/>
                <w:lang w:eastAsia="zh-CN"/>
              </w:rPr>
            </w:pPr>
            <w:r>
              <w:rPr>
                <w:rFonts w:hint="eastAsia" w:ascii="仿宋_GB2312" w:eastAsia="仿宋_GB2312" w:hAnsiTheme="minorEastAsia" w:cstheme="minorEastAsia"/>
                <w:sz w:val="24"/>
                <w:szCs w:val="24"/>
                <w:lang w:eastAsia="zh-CN"/>
              </w:rPr>
              <w:t>联系电话</w:t>
            </w:r>
          </w:p>
        </w:tc>
        <w:tc>
          <w:tcPr>
            <w:tcW w:w="2269" w:type="dxa"/>
            <w:vAlign w:val="center"/>
          </w:tcPr>
          <w:p>
            <w:pPr>
              <w:spacing w:line="480" w:lineRule="exact"/>
              <w:jc w:val="center"/>
              <w:rPr>
                <w:rFonts w:ascii="仿宋_GB2312" w:eastAsia="仿宋_GB2312" w:hAnsi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480" w:lineRule="exact"/>
              <w:jc w:val="center"/>
              <w:rPr>
                <w:rFonts w:ascii="仿宋_GB2312" w:eastAsia="仿宋_GB2312" w:hAnsiTheme="minorEastAsia" w:cstheme="minorEastAsia"/>
                <w:sz w:val="24"/>
                <w:szCs w:val="24"/>
                <w:lang w:eastAsia="zh-CN"/>
              </w:rPr>
            </w:pPr>
            <w:r>
              <w:rPr>
                <w:rFonts w:hint="eastAsia" w:ascii="仿宋_GB2312" w:eastAsia="仿宋_GB2312" w:hAnsiTheme="minorEastAsia" w:cstheme="minorEastAsia"/>
                <w:sz w:val="24"/>
                <w:szCs w:val="24"/>
                <w:lang w:eastAsia="zh-CN"/>
              </w:rPr>
              <w:t>退役证件名称</w:t>
            </w:r>
          </w:p>
        </w:tc>
        <w:tc>
          <w:tcPr>
            <w:tcW w:w="2269" w:type="dxa"/>
            <w:vAlign w:val="center"/>
          </w:tcPr>
          <w:p>
            <w:pPr>
              <w:spacing w:line="480" w:lineRule="exact"/>
              <w:jc w:val="center"/>
              <w:rPr>
                <w:rFonts w:ascii="仿宋_GB2312" w:eastAsia="仿宋_GB2312" w:hAnsiTheme="minorEastAsia" w:cstheme="minorEastAsia"/>
                <w:sz w:val="24"/>
                <w:szCs w:val="24"/>
                <w:lang w:eastAsia="zh-CN"/>
              </w:rPr>
            </w:pPr>
          </w:p>
        </w:tc>
        <w:tc>
          <w:tcPr>
            <w:tcW w:w="2269" w:type="dxa"/>
            <w:vAlign w:val="center"/>
          </w:tcPr>
          <w:p>
            <w:pPr>
              <w:spacing w:line="480" w:lineRule="exact"/>
              <w:jc w:val="center"/>
              <w:rPr>
                <w:rFonts w:ascii="仿宋_GB2312" w:eastAsia="仿宋_GB2312" w:hAnsiTheme="minorEastAsia" w:cstheme="minorEastAsia"/>
                <w:sz w:val="24"/>
                <w:szCs w:val="24"/>
                <w:lang w:eastAsia="zh-CN"/>
              </w:rPr>
            </w:pPr>
            <w:r>
              <w:rPr>
                <w:rFonts w:hint="eastAsia" w:ascii="仿宋_GB2312" w:eastAsia="仿宋_GB2312" w:hAnsiTheme="minorEastAsia" w:cstheme="minorEastAsia"/>
                <w:sz w:val="24"/>
                <w:szCs w:val="24"/>
                <w:lang w:eastAsia="zh-CN"/>
              </w:rPr>
              <w:t>证件编号</w:t>
            </w:r>
          </w:p>
        </w:tc>
        <w:tc>
          <w:tcPr>
            <w:tcW w:w="2269" w:type="dxa"/>
            <w:vAlign w:val="center"/>
          </w:tcPr>
          <w:p>
            <w:pPr>
              <w:spacing w:line="480" w:lineRule="exact"/>
              <w:jc w:val="center"/>
              <w:rPr>
                <w:rFonts w:ascii="仿宋_GB2312" w:eastAsia="仿宋_GB2312" w:hAnsi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5" w:hRule="atLeast"/>
        </w:trPr>
        <w:tc>
          <w:tcPr>
            <w:tcW w:w="9075" w:type="dxa"/>
            <w:gridSpan w:val="4"/>
          </w:tcPr>
          <w:p>
            <w:pPr>
              <w:spacing w:line="480" w:lineRule="exact"/>
              <w:jc w:val="left"/>
              <w:rPr>
                <w:rFonts w:ascii="楷体" w:hAnsi="楷体" w:eastAsia="楷体" w:cstheme="minorEastAsia"/>
                <w:sz w:val="24"/>
                <w:szCs w:val="24"/>
                <w:lang w:eastAsia="zh-CN"/>
              </w:rPr>
            </w:pPr>
            <w:r>
              <w:rPr>
                <w:rFonts w:hint="eastAsia" w:ascii="楷体" w:hAnsi="楷体" w:eastAsia="楷体" w:cstheme="minorEastAsia"/>
                <w:sz w:val="24"/>
                <w:szCs w:val="24"/>
                <w:lang w:eastAsia="zh-CN"/>
              </w:rPr>
              <w:t>（提示：请概述个人履历、基本情况、创业经历、为项目实施所做贡献及主要成就等，字数控制在 200 字以内）</w:t>
            </w:r>
          </w:p>
          <w:p>
            <w:pPr>
              <w:spacing w:line="480" w:lineRule="exact"/>
              <w:jc w:val="center"/>
              <w:rPr>
                <w:rFonts w:ascii="仿宋" w:hAnsi="仿宋" w:eastAsia="仿宋" w:cstheme="minorEastAsia"/>
                <w:sz w:val="24"/>
                <w:szCs w:val="24"/>
                <w:lang w:eastAsia="zh-CN"/>
              </w:rPr>
            </w:pPr>
          </w:p>
          <w:p>
            <w:pPr>
              <w:spacing w:line="480" w:lineRule="exact"/>
              <w:jc w:val="center"/>
              <w:rPr>
                <w:rFonts w:ascii="仿宋" w:hAnsi="仿宋" w:eastAsia="仿宋" w:cstheme="minorEastAsia"/>
                <w:sz w:val="24"/>
                <w:szCs w:val="24"/>
                <w:lang w:eastAsia="zh-CN"/>
              </w:rPr>
            </w:pPr>
          </w:p>
          <w:p>
            <w:pPr>
              <w:spacing w:line="480" w:lineRule="exact"/>
              <w:jc w:val="center"/>
              <w:rPr>
                <w:rFonts w:ascii="仿宋" w:hAnsi="仿宋" w:eastAsia="仿宋" w:cstheme="minorEastAsia"/>
                <w:sz w:val="24"/>
                <w:szCs w:val="24"/>
                <w:lang w:eastAsia="zh-CN"/>
              </w:rPr>
            </w:pPr>
          </w:p>
          <w:p>
            <w:pPr>
              <w:spacing w:line="480" w:lineRule="exact"/>
              <w:jc w:val="center"/>
              <w:rPr>
                <w:rFonts w:ascii="仿宋" w:hAnsi="仿宋" w:eastAsia="仿宋" w:cstheme="minorEastAsia"/>
                <w:sz w:val="24"/>
                <w:szCs w:val="24"/>
                <w:lang w:eastAsia="zh-CN"/>
              </w:rPr>
            </w:pPr>
          </w:p>
          <w:p>
            <w:pPr>
              <w:spacing w:line="480" w:lineRule="exact"/>
              <w:jc w:val="center"/>
              <w:rPr>
                <w:rFonts w:ascii="仿宋" w:hAnsi="仿宋" w:eastAsia="仿宋" w:cstheme="minorEastAsia"/>
                <w:sz w:val="24"/>
                <w:szCs w:val="24"/>
                <w:lang w:eastAsia="zh-CN"/>
              </w:rPr>
            </w:pPr>
          </w:p>
          <w:p>
            <w:pPr>
              <w:spacing w:line="480" w:lineRule="exact"/>
              <w:jc w:val="center"/>
              <w:rPr>
                <w:rFonts w:ascii="仿宋" w:hAnsi="仿宋" w:eastAsia="仿宋" w:cstheme="minorEastAsia"/>
                <w:sz w:val="24"/>
                <w:szCs w:val="24"/>
                <w:lang w:eastAsia="zh-CN"/>
              </w:rPr>
            </w:pPr>
          </w:p>
          <w:p>
            <w:pPr>
              <w:spacing w:line="480" w:lineRule="exact"/>
              <w:jc w:val="center"/>
              <w:rPr>
                <w:rFonts w:ascii="仿宋" w:hAnsi="仿宋" w:eastAsia="仿宋" w:cstheme="minorEastAsia"/>
                <w:sz w:val="24"/>
                <w:szCs w:val="24"/>
                <w:lang w:eastAsia="zh-CN"/>
              </w:rPr>
            </w:pPr>
          </w:p>
          <w:p>
            <w:pPr>
              <w:spacing w:line="480" w:lineRule="exact"/>
              <w:jc w:val="center"/>
              <w:rPr>
                <w:rFonts w:ascii="仿宋" w:hAnsi="仿宋" w:eastAsia="仿宋" w:cstheme="minorEastAsia"/>
                <w:sz w:val="24"/>
                <w:szCs w:val="24"/>
                <w:lang w:eastAsia="zh-CN"/>
              </w:rPr>
            </w:pPr>
          </w:p>
          <w:p>
            <w:pPr>
              <w:spacing w:line="360" w:lineRule="auto"/>
              <w:jc w:val="both"/>
              <w:rPr>
                <w:rFonts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5" w:type="dxa"/>
            <w:gridSpan w:val="4"/>
            <w:vAlign w:val="center"/>
          </w:tcPr>
          <w:p>
            <w:pPr>
              <w:spacing w:line="360" w:lineRule="auto"/>
              <w:jc w:val="center"/>
              <w:rPr>
                <w:rFonts w:ascii="黑体" w:hAnsi="黑体" w:eastAsia="黑体" w:cstheme="minorEastAsia"/>
                <w:sz w:val="24"/>
                <w:szCs w:val="24"/>
                <w:lang w:eastAsia="zh-CN"/>
              </w:rPr>
            </w:pPr>
            <w:r>
              <w:rPr>
                <w:rFonts w:hint="eastAsia" w:ascii="黑体" w:hAnsi="黑体" w:eastAsia="黑体" w:cstheme="minorEastAsia"/>
                <w:bCs/>
                <w:sz w:val="30"/>
                <w:szCs w:val="30"/>
                <w:lang w:eastAsia="zh-CN"/>
              </w:rPr>
              <w:t>参赛企业信息</w:t>
            </w:r>
            <w:r>
              <w:rPr>
                <w:rFonts w:hint="eastAsia" w:ascii="黑体" w:hAnsi="黑体" w:eastAsia="黑体" w:cs="方正楷体_GBK"/>
                <w:bCs/>
                <w:sz w:val="24"/>
                <w:szCs w:val="24"/>
                <w:lang w:eastAsia="zh-CN"/>
              </w:rPr>
              <w:t>（此栏参赛团队可不填）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480" w:lineRule="exact"/>
              <w:jc w:val="center"/>
              <w:rPr>
                <w:rFonts w:ascii="仿宋_GB2312" w:hAnsi="仿宋" w:eastAsia="仿宋_GB2312" w:cstheme="minorEastAsia"/>
                <w:sz w:val="24"/>
                <w:szCs w:val="24"/>
              </w:rPr>
            </w:pPr>
            <w:r>
              <w:rPr>
                <w:rFonts w:hint="eastAsia" w:ascii="仿宋_GB2312" w:hAnsi="仿宋" w:eastAsia="仿宋_GB2312" w:cstheme="minorEastAsia"/>
                <w:sz w:val="24"/>
                <w:szCs w:val="24"/>
              </w:rPr>
              <w:t>公司名称</w:t>
            </w:r>
          </w:p>
        </w:tc>
        <w:tc>
          <w:tcPr>
            <w:tcW w:w="2269" w:type="dxa"/>
            <w:vAlign w:val="center"/>
          </w:tcPr>
          <w:p>
            <w:pPr>
              <w:spacing w:line="480" w:lineRule="exact"/>
              <w:jc w:val="center"/>
              <w:rPr>
                <w:rFonts w:ascii="仿宋_GB2312" w:hAnsi="仿宋" w:eastAsia="仿宋_GB2312" w:cstheme="minorEastAsia"/>
                <w:sz w:val="24"/>
                <w:szCs w:val="24"/>
              </w:rPr>
            </w:pPr>
          </w:p>
        </w:tc>
        <w:tc>
          <w:tcPr>
            <w:tcW w:w="2269" w:type="dxa"/>
            <w:vAlign w:val="center"/>
          </w:tcPr>
          <w:p>
            <w:pPr>
              <w:spacing w:line="480" w:lineRule="exact"/>
              <w:jc w:val="center"/>
              <w:rPr>
                <w:rFonts w:ascii="仿宋_GB2312" w:hAnsi="仿宋" w:eastAsia="仿宋_GB2312" w:cstheme="minorEastAsia"/>
                <w:sz w:val="24"/>
                <w:szCs w:val="24"/>
              </w:rPr>
            </w:pPr>
            <w:r>
              <w:rPr>
                <w:rFonts w:hint="eastAsia" w:ascii="仿宋_GB2312" w:hAnsi="仿宋" w:eastAsia="仿宋_GB2312" w:cstheme="minorEastAsia"/>
                <w:sz w:val="24"/>
                <w:szCs w:val="24"/>
              </w:rPr>
              <w:t>统一社会信用代码</w:t>
            </w:r>
          </w:p>
        </w:tc>
        <w:tc>
          <w:tcPr>
            <w:tcW w:w="2269" w:type="dxa"/>
            <w:vAlign w:val="center"/>
          </w:tcPr>
          <w:p>
            <w:pPr>
              <w:spacing w:line="480" w:lineRule="exact"/>
              <w:jc w:val="center"/>
              <w:rPr>
                <w:rFonts w:ascii="仿宋_GB2312" w:hAnsi="仿宋" w:eastAsia="仿宋_GB2312"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480" w:lineRule="exact"/>
              <w:jc w:val="center"/>
              <w:rPr>
                <w:rFonts w:ascii="仿宋_GB2312" w:hAnsi="仿宋" w:eastAsia="仿宋_GB2312" w:cstheme="minorEastAsia"/>
                <w:sz w:val="24"/>
                <w:szCs w:val="24"/>
              </w:rPr>
            </w:pPr>
            <w:r>
              <w:rPr>
                <w:rFonts w:hint="eastAsia" w:ascii="仿宋_GB2312" w:hAnsi="仿宋" w:eastAsia="仿宋_GB2312" w:cstheme="minorEastAsia"/>
                <w:sz w:val="24"/>
                <w:szCs w:val="24"/>
              </w:rPr>
              <w:t>企业所在地</w:t>
            </w:r>
          </w:p>
        </w:tc>
        <w:tc>
          <w:tcPr>
            <w:tcW w:w="2269" w:type="dxa"/>
            <w:vAlign w:val="center"/>
          </w:tcPr>
          <w:p>
            <w:pPr>
              <w:spacing w:line="480" w:lineRule="exact"/>
              <w:jc w:val="center"/>
              <w:rPr>
                <w:rFonts w:ascii="仿宋_GB2312" w:hAnsi="仿宋" w:eastAsia="仿宋_GB2312" w:cstheme="minorEastAsia"/>
                <w:sz w:val="24"/>
                <w:szCs w:val="24"/>
              </w:rPr>
            </w:pPr>
          </w:p>
        </w:tc>
        <w:tc>
          <w:tcPr>
            <w:tcW w:w="2269" w:type="dxa"/>
            <w:vAlign w:val="center"/>
          </w:tcPr>
          <w:p>
            <w:pPr>
              <w:spacing w:line="480" w:lineRule="exact"/>
              <w:jc w:val="center"/>
              <w:rPr>
                <w:rFonts w:ascii="仿宋_GB2312" w:hAnsi="仿宋" w:eastAsia="仿宋_GB2312" w:cstheme="minorEastAsia"/>
                <w:sz w:val="24"/>
                <w:szCs w:val="24"/>
              </w:rPr>
            </w:pPr>
            <w:r>
              <w:rPr>
                <w:rFonts w:hint="eastAsia" w:ascii="仿宋_GB2312" w:hAnsi="仿宋" w:eastAsia="仿宋_GB2312" w:cstheme="minorEastAsia"/>
                <w:sz w:val="24"/>
                <w:szCs w:val="24"/>
              </w:rPr>
              <w:t>注册时间</w:t>
            </w:r>
          </w:p>
        </w:tc>
        <w:tc>
          <w:tcPr>
            <w:tcW w:w="2269" w:type="dxa"/>
            <w:vAlign w:val="center"/>
          </w:tcPr>
          <w:p>
            <w:pPr>
              <w:spacing w:line="480" w:lineRule="exact"/>
              <w:jc w:val="center"/>
              <w:rPr>
                <w:rFonts w:ascii="仿宋_GB2312" w:hAnsi="仿宋" w:eastAsia="仿宋_GB2312"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480" w:lineRule="exact"/>
              <w:jc w:val="center"/>
              <w:rPr>
                <w:rFonts w:ascii="仿宋_GB2312" w:hAnsi="仿宋" w:eastAsia="仿宋_GB2312" w:cstheme="minorEastAsia"/>
                <w:sz w:val="24"/>
                <w:szCs w:val="24"/>
              </w:rPr>
            </w:pPr>
            <w:r>
              <w:rPr>
                <w:rFonts w:hint="eastAsia" w:ascii="仿宋_GB2312" w:hAnsi="仿宋" w:eastAsia="仿宋_GB2312" w:cstheme="minorEastAsia"/>
                <w:sz w:val="24"/>
                <w:szCs w:val="24"/>
              </w:rPr>
              <w:t>参赛人职务</w:t>
            </w:r>
          </w:p>
        </w:tc>
        <w:tc>
          <w:tcPr>
            <w:tcW w:w="2269" w:type="dxa"/>
            <w:vAlign w:val="center"/>
          </w:tcPr>
          <w:p>
            <w:pPr>
              <w:spacing w:line="480" w:lineRule="exact"/>
              <w:jc w:val="center"/>
              <w:rPr>
                <w:rFonts w:ascii="仿宋_GB2312" w:hAnsi="仿宋" w:eastAsia="仿宋_GB2312" w:cstheme="minorEastAsia"/>
                <w:sz w:val="24"/>
                <w:szCs w:val="24"/>
              </w:rPr>
            </w:pPr>
          </w:p>
        </w:tc>
        <w:tc>
          <w:tcPr>
            <w:tcW w:w="2269" w:type="dxa"/>
            <w:vAlign w:val="center"/>
          </w:tcPr>
          <w:p>
            <w:pPr>
              <w:spacing w:line="480" w:lineRule="exact"/>
              <w:jc w:val="center"/>
              <w:rPr>
                <w:rFonts w:ascii="仿宋_GB2312" w:hAnsi="仿宋" w:eastAsia="仿宋_GB2312" w:cstheme="minorEastAsia"/>
                <w:sz w:val="24"/>
                <w:szCs w:val="24"/>
              </w:rPr>
            </w:pPr>
            <w:r>
              <w:rPr>
                <w:rFonts w:hint="eastAsia" w:ascii="仿宋_GB2312" w:hAnsi="仿宋" w:eastAsia="仿宋_GB2312" w:cstheme="minorEastAsia"/>
                <w:sz w:val="24"/>
                <w:szCs w:val="24"/>
              </w:rPr>
              <w:t>企业人数</w:t>
            </w:r>
          </w:p>
        </w:tc>
        <w:tc>
          <w:tcPr>
            <w:tcW w:w="2269" w:type="dxa"/>
            <w:vAlign w:val="center"/>
          </w:tcPr>
          <w:p>
            <w:pPr>
              <w:spacing w:line="480" w:lineRule="exact"/>
              <w:jc w:val="center"/>
              <w:rPr>
                <w:rFonts w:ascii="仿宋_GB2312" w:hAnsi="仿宋" w:eastAsia="仿宋_GB2312"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5" w:type="dxa"/>
            <w:gridSpan w:val="4"/>
            <w:vAlign w:val="center"/>
          </w:tcPr>
          <w:p>
            <w:pPr>
              <w:spacing w:line="360" w:lineRule="auto"/>
              <w:jc w:val="center"/>
              <w:rPr>
                <w:rFonts w:ascii="黑体" w:hAnsi="黑体" w:eastAsia="黑体" w:cstheme="minorEastAsia"/>
                <w:sz w:val="24"/>
                <w:szCs w:val="24"/>
                <w:lang w:eastAsia="zh-CN"/>
              </w:rPr>
            </w:pPr>
            <w:r>
              <w:rPr>
                <w:rFonts w:hint="eastAsia" w:ascii="黑体" w:hAnsi="黑体" w:eastAsia="黑体" w:cstheme="minorEastAsia"/>
                <w:bCs/>
                <w:sz w:val="30"/>
                <w:szCs w:val="30"/>
                <w:lang w:eastAsia="zh-CN"/>
              </w:rPr>
              <w:t>核心团队成员介绍</w:t>
            </w:r>
            <w:r>
              <w:rPr>
                <w:rFonts w:hint="eastAsia" w:ascii="黑体" w:hAnsi="黑体" w:eastAsia="黑体" w:cs="方正楷体_GBK"/>
                <w:bCs/>
                <w:sz w:val="24"/>
                <w:szCs w:val="24"/>
                <w:lang w:eastAsia="zh-CN"/>
              </w:rPr>
              <w:t>（可增加）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480" w:lineRule="exact"/>
              <w:jc w:val="center"/>
              <w:rPr>
                <w:rFonts w:ascii="仿宋_GB2312" w:hAnsi="仿宋" w:eastAsia="仿宋_GB2312" w:cstheme="minorEastAsia"/>
                <w:sz w:val="24"/>
                <w:szCs w:val="24"/>
              </w:rPr>
            </w:pPr>
            <w:r>
              <w:rPr>
                <w:rFonts w:hint="eastAsia" w:ascii="仿宋_GB2312" w:hAnsi="仿宋" w:eastAsia="仿宋_GB2312" w:cstheme="minorEastAsia"/>
                <w:sz w:val="24"/>
                <w:szCs w:val="24"/>
              </w:rPr>
              <w:t>姓名</w:t>
            </w:r>
          </w:p>
        </w:tc>
        <w:tc>
          <w:tcPr>
            <w:tcW w:w="2269" w:type="dxa"/>
            <w:vAlign w:val="center"/>
          </w:tcPr>
          <w:p>
            <w:pPr>
              <w:spacing w:line="480" w:lineRule="exact"/>
              <w:jc w:val="center"/>
              <w:rPr>
                <w:rFonts w:ascii="仿宋_GB2312" w:hAnsi="仿宋" w:eastAsia="仿宋_GB2312" w:cstheme="minorEastAsia"/>
                <w:sz w:val="24"/>
                <w:szCs w:val="24"/>
              </w:rPr>
            </w:pPr>
            <w:r>
              <w:rPr>
                <w:rFonts w:hint="eastAsia" w:ascii="仿宋_GB2312" w:hAnsi="仿宋" w:eastAsia="仿宋_GB2312" w:cstheme="minorEastAsia"/>
                <w:sz w:val="24"/>
                <w:szCs w:val="24"/>
              </w:rPr>
              <w:t>性别</w:t>
            </w:r>
          </w:p>
        </w:tc>
        <w:tc>
          <w:tcPr>
            <w:tcW w:w="2269" w:type="dxa"/>
            <w:vAlign w:val="center"/>
          </w:tcPr>
          <w:p>
            <w:pPr>
              <w:spacing w:line="480" w:lineRule="exact"/>
              <w:jc w:val="center"/>
              <w:rPr>
                <w:rFonts w:ascii="仿宋_GB2312" w:hAnsi="仿宋" w:eastAsia="仿宋_GB2312" w:cstheme="minorEastAsia"/>
                <w:sz w:val="24"/>
                <w:szCs w:val="24"/>
              </w:rPr>
            </w:pPr>
            <w:r>
              <w:rPr>
                <w:rFonts w:hint="eastAsia" w:ascii="仿宋_GB2312" w:hAnsi="仿宋" w:eastAsia="仿宋_GB2312" w:cstheme="minorEastAsia"/>
                <w:sz w:val="24"/>
                <w:szCs w:val="24"/>
              </w:rPr>
              <w:t>职务</w:t>
            </w:r>
          </w:p>
        </w:tc>
        <w:tc>
          <w:tcPr>
            <w:tcW w:w="2269" w:type="dxa"/>
            <w:vAlign w:val="center"/>
          </w:tcPr>
          <w:p>
            <w:pPr>
              <w:spacing w:line="480" w:lineRule="exact"/>
              <w:jc w:val="center"/>
              <w:rPr>
                <w:rFonts w:ascii="仿宋_GB2312" w:hAnsi="仿宋" w:eastAsia="仿宋_GB2312" w:cstheme="minorEastAsia"/>
                <w:sz w:val="24"/>
                <w:szCs w:val="24"/>
              </w:rPr>
            </w:pPr>
            <w:r>
              <w:rPr>
                <w:rFonts w:hint="eastAsia" w:ascii="仿宋_GB2312" w:hAnsi="仿宋" w:eastAsia="仿宋_GB2312" w:cstheme="minorEastAsia"/>
                <w:sz w:val="24"/>
                <w:szCs w:val="24"/>
              </w:rPr>
              <w:t>是否为退役军人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480" w:lineRule="exact"/>
              <w:jc w:val="center"/>
              <w:rPr>
                <w:rFonts w:ascii="仿宋" w:hAnsi="仿宋" w:eastAsia="仿宋" w:cstheme="minorEastAsia"/>
                <w:sz w:val="24"/>
                <w:szCs w:val="24"/>
              </w:rPr>
            </w:pPr>
          </w:p>
        </w:tc>
        <w:tc>
          <w:tcPr>
            <w:tcW w:w="2269" w:type="dxa"/>
            <w:vAlign w:val="center"/>
          </w:tcPr>
          <w:p>
            <w:pPr>
              <w:spacing w:line="480" w:lineRule="exact"/>
              <w:jc w:val="center"/>
              <w:rPr>
                <w:rFonts w:ascii="仿宋" w:hAnsi="仿宋" w:eastAsia="仿宋" w:cstheme="minorEastAsia"/>
                <w:sz w:val="24"/>
                <w:szCs w:val="24"/>
              </w:rPr>
            </w:pPr>
          </w:p>
        </w:tc>
        <w:tc>
          <w:tcPr>
            <w:tcW w:w="2269" w:type="dxa"/>
            <w:vAlign w:val="center"/>
          </w:tcPr>
          <w:p>
            <w:pPr>
              <w:spacing w:line="480" w:lineRule="exact"/>
              <w:jc w:val="center"/>
              <w:rPr>
                <w:rFonts w:ascii="仿宋" w:hAnsi="仿宋" w:eastAsia="仿宋" w:cstheme="minorEastAsia"/>
                <w:sz w:val="24"/>
                <w:szCs w:val="24"/>
              </w:rPr>
            </w:pPr>
          </w:p>
        </w:tc>
        <w:tc>
          <w:tcPr>
            <w:tcW w:w="2269" w:type="dxa"/>
            <w:vAlign w:val="center"/>
          </w:tcPr>
          <w:p>
            <w:pPr>
              <w:spacing w:line="480" w:lineRule="exact"/>
              <w:jc w:val="center"/>
              <w:rPr>
                <w:rFonts w:ascii="仿宋" w:hAnsi="仿宋" w:eastAsia="仿宋"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spacing w:line="480" w:lineRule="exact"/>
              <w:jc w:val="center"/>
              <w:rPr>
                <w:rFonts w:ascii="仿宋" w:hAnsi="仿宋" w:eastAsia="仿宋" w:cstheme="minorEastAsia"/>
                <w:sz w:val="24"/>
                <w:szCs w:val="24"/>
              </w:rPr>
            </w:pPr>
          </w:p>
        </w:tc>
        <w:tc>
          <w:tcPr>
            <w:tcW w:w="2269" w:type="dxa"/>
            <w:vAlign w:val="center"/>
          </w:tcPr>
          <w:p>
            <w:pPr>
              <w:spacing w:line="480" w:lineRule="exact"/>
              <w:jc w:val="center"/>
              <w:rPr>
                <w:rFonts w:ascii="仿宋" w:hAnsi="仿宋" w:eastAsia="仿宋" w:cstheme="minorEastAsia"/>
                <w:sz w:val="24"/>
                <w:szCs w:val="24"/>
              </w:rPr>
            </w:pPr>
          </w:p>
        </w:tc>
        <w:tc>
          <w:tcPr>
            <w:tcW w:w="2269" w:type="dxa"/>
            <w:vAlign w:val="center"/>
          </w:tcPr>
          <w:p>
            <w:pPr>
              <w:spacing w:line="480" w:lineRule="exact"/>
              <w:jc w:val="center"/>
              <w:rPr>
                <w:rFonts w:ascii="仿宋" w:hAnsi="仿宋" w:eastAsia="仿宋" w:cstheme="minorEastAsia"/>
                <w:sz w:val="24"/>
                <w:szCs w:val="24"/>
              </w:rPr>
            </w:pPr>
          </w:p>
        </w:tc>
        <w:tc>
          <w:tcPr>
            <w:tcW w:w="2269" w:type="dxa"/>
            <w:vAlign w:val="center"/>
          </w:tcPr>
          <w:p>
            <w:pPr>
              <w:spacing w:line="480" w:lineRule="exact"/>
              <w:jc w:val="center"/>
              <w:rPr>
                <w:rFonts w:ascii="仿宋" w:hAnsi="仿宋" w:eastAsia="仿宋"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5" w:type="dxa"/>
            <w:gridSpan w:val="4"/>
            <w:vAlign w:val="center"/>
          </w:tcPr>
          <w:p>
            <w:pPr>
              <w:spacing w:line="360" w:lineRule="auto"/>
              <w:jc w:val="center"/>
              <w:rPr>
                <w:rFonts w:ascii="黑体" w:hAnsi="黑体" w:eastAsia="黑体" w:cstheme="minorEastAsia"/>
                <w:sz w:val="24"/>
                <w:szCs w:val="24"/>
                <w:lang w:eastAsia="zh-CN"/>
              </w:rPr>
            </w:pPr>
            <w:r>
              <w:rPr>
                <w:rFonts w:hint="eastAsia" w:ascii="黑体" w:hAnsi="黑体" w:eastAsia="黑体" w:cstheme="minorEastAsia"/>
                <w:b/>
                <w:bCs/>
                <w:sz w:val="30"/>
                <w:szCs w:val="30"/>
                <w:lang w:eastAsia="zh-CN"/>
              </w:rPr>
              <w:t>项目介绍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0" w:hRule="atLeast"/>
        </w:trPr>
        <w:tc>
          <w:tcPr>
            <w:tcW w:w="9075" w:type="dxa"/>
            <w:gridSpan w:val="4"/>
            <w:vAlign w:val="center"/>
          </w:tcPr>
          <w:p>
            <w:pPr>
              <w:spacing w:line="480" w:lineRule="exact"/>
              <w:jc w:val="center"/>
              <w:rPr>
                <w:rFonts w:ascii="楷体" w:hAnsi="楷体" w:eastAsia="楷体" w:cstheme="minorEastAsia"/>
                <w:sz w:val="24"/>
                <w:szCs w:val="24"/>
                <w:lang w:eastAsia="zh-CN"/>
              </w:rPr>
            </w:pPr>
            <w:r>
              <w:rPr>
                <w:rFonts w:hint="eastAsia" w:ascii="楷体" w:hAnsi="楷体" w:eastAsia="楷体" w:cstheme="minorEastAsia"/>
                <w:sz w:val="24"/>
                <w:szCs w:val="24"/>
                <w:lang w:eastAsia="zh-CN"/>
              </w:rPr>
              <w:t>（提示：请按照项目概况，市场背景，发展历程，创新性产品、技术或商业模式，市场推广及营销模式，获得荣誉，发展目标、参赛需求等内容进行分段介绍）</w:t>
            </w:r>
          </w:p>
          <w:p>
            <w:pPr>
              <w:spacing w:line="480" w:lineRule="exact"/>
              <w:jc w:val="center"/>
              <w:rPr>
                <w:rFonts w:ascii="仿宋" w:hAnsi="仿宋" w:eastAsia="仿宋" w:cstheme="minorEastAsia"/>
                <w:sz w:val="24"/>
                <w:szCs w:val="24"/>
                <w:lang w:eastAsia="zh-CN"/>
              </w:rPr>
            </w:pPr>
          </w:p>
          <w:p>
            <w:pPr>
              <w:spacing w:line="360" w:lineRule="auto"/>
              <w:jc w:val="both"/>
              <w:rPr>
                <w:rFonts w:asciiTheme="minorEastAsia" w:hAnsiTheme="minorEastAsia" w:eastAsiaTheme="minorEastAsia" w:cstheme="minorEastAsia"/>
                <w:sz w:val="24"/>
                <w:szCs w:val="24"/>
                <w:lang w:eastAsia="zh-CN"/>
              </w:rPr>
            </w:pPr>
          </w:p>
          <w:p>
            <w:pPr>
              <w:spacing w:line="360" w:lineRule="auto"/>
              <w:jc w:val="both"/>
              <w:rPr>
                <w:rFonts w:asciiTheme="minorEastAsia" w:hAnsiTheme="minorEastAsia" w:eastAsiaTheme="minorEastAsia" w:cstheme="minorEastAsia"/>
                <w:sz w:val="24"/>
                <w:szCs w:val="24"/>
                <w:lang w:eastAsia="zh-CN"/>
              </w:rPr>
            </w:pPr>
          </w:p>
          <w:p>
            <w:pPr>
              <w:spacing w:line="360" w:lineRule="auto"/>
              <w:jc w:val="both"/>
              <w:rPr>
                <w:rFonts w:asciiTheme="minorEastAsia" w:hAnsiTheme="minorEastAsia" w:eastAsiaTheme="minorEastAsia" w:cstheme="minorEastAsia"/>
                <w:sz w:val="24"/>
                <w:szCs w:val="24"/>
                <w:lang w:eastAsia="zh-CN"/>
              </w:rPr>
            </w:pPr>
          </w:p>
          <w:p>
            <w:pPr>
              <w:spacing w:line="360" w:lineRule="auto"/>
              <w:jc w:val="both"/>
              <w:rPr>
                <w:rFonts w:asciiTheme="minorEastAsia" w:hAnsiTheme="minorEastAsia" w:eastAsiaTheme="minorEastAsia" w:cstheme="minorEastAsia"/>
                <w:sz w:val="24"/>
                <w:szCs w:val="24"/>
                <w:lang w:eastAsia="zh-CN"/>
              </w:rPr>
            </w:pPr>
          </w:p>
          <w:p>
            <w:pPr>
              <w:spacing w:line="360" w:lineRule="auto"/>
              <w:jc w:val="both"/>
              <w:rPr>
                <w:rFonts w:asciiTheme="minorEastAsia" w:hAnsiTheme="minorEastAsia" w:eastAsiaTheme="minorEastAsia" w:cstheme="minorEastAsia"/>
                <w:sz w:val="24"/>
                <w:szCs w:val="24"/>
                <w:lang w:eastAsia="zh-CN"/>
              </w:rPr>
            </w:pPr>
          </w:p>
          <w:p>
            <w:pPr>
              <w:spacing w:line="360" w:lineRule="auto"/>
              <w:jc w:val="both"/>
              <w:rPr>
                <w:rFonts w:asciiTheme="minorEastAsia" w:hAnsiTheme="minorEastAsia" w:eastAsiaTheme="minorEastAsia" w:cstheme="minorEastAsia"/>
                <w:sz w:val="24"/>
                <w:szCs w:val="24"/>
                <w:lang w:eastAsia="zh-CN"/>
              </w:rPr>
            </w:pPr>
          </w:p>
          <w:p>
            <w:pPr>
              <w:spacing w:line="360" w:lineRule="auto"/>
              <w:jc w:val="both"/>
              <w:rPr>
                <w:rFonts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trPr>
        <w:tc>
          <w:tcPr>
            <w:tcW w:w="2268" w:type="dxa"/>
            <w:vAlign w:val="center"/>
          </w:tcPr>
          <w:p>
            <w:pPr>
              <w:spacing w:line="480" w:lineRule="exact"/>
              <w:jc w:val="center"/>
              <w:rPr>
                <w:rFonts w:ascii="仿宋_GB2312" w:hAnsi="仿宋" w:eastAsia="仿宋_GB2312" w:cstheme="minorEastAsia"/>
                <w:sz w:val="24"/>
                <w:szCs w:val="24"/>
              </w:rPr>
            </w:pPr>
            <w:r>
              <w:rPr>
                <w:rFonts w:hint="eastAsia" w:ascii="仿宋_GB2312" w:hAnsi="仿宋" w:eastAsia="仿宋_GB2312" w:cstheme="minorEastAsia"/>
                <w:sz w:val="24"/>
                <w:szCs w:val="24"/>
              </w:rPr>
              <w:t>参赛人承诺</w:t>
            </w:r>
          </w:p>
        </w:tc>
        <w:tc>
          <w:tcPr>
            <w:tcW w:w="6807" w:type="dxa"/>
            <w:gridSpan w:val="3"/>
            <w:vAlign w:val="center"/>
          </w:tcPr>
          <w:p>
            <w:pPr>
              <w:spacing w:line="480" w:lineRule="exact"/>
              <w:ind w:firstLine="480" w:firstLineChars="200"/>
              <w:jc w:val="left"/>
              <w:rPr>
                <w:rFonts w:ascii="仿宋_GB2312" w:hAnsi="仿宋" w:eastAsia="仿宋_GB2312" w:cstheme="minorEastAsia"/>
                <w:sz w:val="24"/>
                <w:szCs w:val="24"/>
                <w:lang w:eastAsia="zh-CN"/>
              </w:rPr>
            </w:pPr>
            <w:r>
              <w:rPr>
                <w:rFonts w:hint="eastAsia" w:ascii="仿宋_GB2312" w:hAnsi="仿宋" w:eastAsia="仿宋_GB2312" w:cstheme="minorEastAsia"/>
                <w:sz w:val="24"/>
                <w:szCs w:val="24"/>
                <w:lang w:eastAsia="zh-CN"/>
              </w:rPr>
              <w:t>本人承诺填写信息属实，若有任何虚假信息或侵权行为，愿承担相应法律责任。因材料不实影响竞赛结果的，组委会有权取消参赛资格及相应荣誉。</w:t>
            </w:r>
          </w:p>
          <w:p>
            <w:pPr>
              <w:spacing w:line="480" w:lineRule="exact"/>
              <w:jc w:val="center"/>
              <w:rPr>
                <w:rFonts w:ascii="仿宋_GB2312" w:hAnsi="仿宋" w:eastAsia="仿宋_GB2312" w:cstheme="minorEastAsia"/>
                <w:sz w:val="24"/>
                <w:szCs w:val="24"/>
                <w:lang w:eastAsia="zh-CN"/>
              </w:rPr>
            </w:pPr>
            <w:r>
              <w:rPr>
                <w:rFonts w:hint="eastAsia" w:ascii="仿宋_GB2312" w:hAnsi="仿宋" w:eastAsia="仿宋_GB2312" w:cstheme="minorEastAsia"/>
                <w:sz w:val="24"/>
                <w:szCs w:val="24"/>
                <w:lang w:eastAsia="zh-CN"/>
              </w:rPr>
              <w:t xml:space="preserve">                 参赛人签名：</w:t>
            </w:r>
          </w:p>
          <w:p>
            <w:pPr>
              <w:spacing w:line="480" w:lineRule="exact"/>
              <w:jc w:val="center"/>
              <w:rPr>
                <w:rFonts w:ascii="仿宋_GB2312" w:eastAsia="仿宋_GB2312" w:hAnsiTheme="minorEastAsia" w:cstheme="minorEastAsia"/>
                <w:sz w:val="24"/>
                <w:szCs w:val="24"/>
                <w:lang w:eastAsia="zh-CN"/>
              </w:rPr>
            </w:pPr>
            <w:r>
              <w:rPr>
                <w:rFonts w:hint="eastAsia" w:ascii="仿宋_GB2312" w:hAnsi="仿宋" w:eastAsia="仿宋_GB2312" w:cstheme="minorEastAsia"/>
                <w:sz w:val="24"/>
                <w:szCs w:val="24"/>
                <w:lang w:eastAsia="zh-CN"/>
              </w:rPr>
              <w:t xml:space="preserve">               签字时间：</w:t>
            </w:r>
          </w:p>
        </w:tc>
      </w:tr>
    </w:tbl>
    <w:p>
      <w:pPr>
        <w:rPr>
          <w:rFonts w:ascii="仿宋_GB2312" w:hAnsi="方正仿宋_GBK" w:eastAsia="仿宋_GB2312" w:cs="方正仿宋_GBK"/>
          <w:sz w:val="32"/>
          <w:szCs w:val="32"/>
          <w:lang w:eastAsia="zh-CN"/>
        </w:rPr>
      </w:pP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0000000000000000000"/>
    <w:charset w:val="00"/>
    <w:family w:val="script"/>
    <w:pitch w:val="default"/>
    <w:sig w:usb0="00000000" w:usb1="00000000" w:usb2="00000010" w:usb3="00000000" w:csb0="00040000" w:csb1="00000000"/>
  </w:font>
  <w:font w:name="方正黑体_GBK">
    <w:altName w:val="Arial Unicode MS"/>
    <w:panose1 w:val="00000000000000000000"/>
    <w:charset w:val="00"/>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方正楷体_GBK">
    <w:altName w:val="Arial Unicode MS"/>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pStyle w:val="5"/>
                      <w:rPr>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lang w:eastAsia="zh-CN"/>
                      </w:rPr>
                      <w:t>- 1 -</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10"/>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077394"/>
    <w:rsid w:val="00047418"/>
    <w:rsid w:val="0007287D"/>
    <w:rsid w:val="00094812"/>
    <w:rsid w:val="00097CAF"/>
    <w:rsid w:val="000C108C"/>
    <w:rsid w:val="000D3A97"/>
    <w:rsid w:val="00121208"/>
    <w:rsid w:val="0012527B"/>
    <w:rsid w:val="0015681A"/>
    <w:rsid w:val="001E0A11"/>
    <w:rsid w:val="00221A31"/>
    <w:rsid w:val="00246010"/>
    <w:rsid w:val="00250D3C"/>
    <w:rsid w:val="0025159D"/>
    <w:rsid w:val="002A2C94"/>
    <w:rsid w:val="00371F1D"/>
    <w:rsid w:val="00396D82"/>
    <w:rsid w:val="003D228A"/>
    <w:rsid w:val="003F2A1E"/>
    <w:rsid w:val="004234E6"/>
    <w:rsid w:val="004258DB"/>
    <w:rsid w:val="004275FB"/>
    <w:rsid w:val="00481572"/>
    <w:rsid w:val="00553BDE"/>
    <w:rsid w:val="005A773A"/>
    <w:rsid w:val="005C388E"/>
    <w:rsid w:val="005C44E2"/>
    <w:rsid w:val="005F10D5"/>
    <w:rsid w:val="0061578B"/>
    <w:rsid w:val="00620531"/>
    <w:rsid w:val="00640FD5"/>
    <w:rsid w:val="0069274D"/>
    <w:rsid w:val="006A031E"/>
    <w:rsid w:val="006C1CC1"/>
    <w:rsid w:val="006C22FF"/>
    <w:rsid w:val="006C2B78"/>
    <w:rsid w:val="006F4202"/>
    <w:rsid w:val="006F51CD"/>
    <w:rsid w:val="0074498C"/>
    <w:rsid w:val="0075683F"/>
    <w:rsid w:val="007B294B"/>
    <w:rsid w:val="007C690A"/>
    <w:rsid w:val="008203C7"/>
    <w:rsid w:val="00827FC3"/>
    <w:rsid w:val="00836C83"/>
    <w:rsid w:val="00846249"/>
    <w:rsid w:val="00846C84"/>
    <w:rsid w:val="008513E7"/>
    <w:rsid w:val="008636E6"/>
    <w:rsid w:val="008824E3"/>
    <w:rsid w:val="00884217"/>
    <w:rsid w:val="008B0573"/>
    <w:rsid w:val="008B7C0C"/>
    <w:rsid w:val="008F701F"/>
    <w:rsid w:val="00931ED6"/>
    <w:rsid w:val="009A4F33"/>
    <w:rsid w:val="009C4FA5"/>
    <w:rsid w:val="009F553C"/>
    <w:rsid w:val="00A5239B"/>
    <w:rsid w:val="00A81C7B"/>
    <w:rsid w:val="00AA6F42"/>
    <w:rsid w:val="00B06DE4"/>
    <w:rsid w:val="00B52FCB"/>
    <w:rsid w:val="00B667DE"/>
    <w:rsid w:val="00B91CEF"/>
    <w:rsid w:val="00BD1DD5"/>
    <w:rsid w:val="00C31D17"/>
    <w:rsid w:val="00C57B56"/>
    <w:rsid w:val="00C929BD"/>
    <w:rsid w:val="00C96514"/>
    <w:rsid w:val="00CA11D6"/>
    <w:rsid w:val="00CD7E0C"/>
    <w:rsid w:val="00DC55CB"/>
    <w:rsid w:val="00E645B1"/>
    <w:rsid w:val="00E7423D"/>
    <w:rsid w:val="00E97EA3"/>
    <w:rsid w:val="00F267B5"/>
    <w:rsid w:val="00F32BFF"/>
    <w:rsid w:val="00FC3966"/>
    <w:rsid w:val="0173066D"/>
    <w:rsid w:val="017F3599"/>
    <w:rsid w:val="02742FF4"/>
    <w:rsid w:val="055B7CB5"/>
    <w:rsid w:val="06EA1A9B"/>
    <w:rsid w:val="0B764288"/>
    <w:rsid w:val="0CB7345F"/>
    <w:rsid w:val="11D25EA1"/>
    <w:rsid w:val="13576FAD"/>
    <w:rsid w:val="18BF65B7"/>
    <w:rsid w:val="1A077394"/>
    <w:rsid w:val="1AD65B2D"/>
    <w:rsid w:val="22D841C0"/>
    <w:rsid w:val="288327E4"/>
    <w:rsid w:val="2D4A58D6"/>
    <w:rsid w:val="30341F3F"/>
    <w:rsid w:val="32453CC4"/>
    <w:rsid w:val="32C774EC"/>
    <w:rsid w:val="32E12D8A"/>
    <w:rsid w:val="33042ADA"/>
    <w:rsid w:val="38686E3D"/>
    <w:rsid w:val="38A64425"/>
    <w:rsid w:val="417363AD"/>
    <w:rsid w:val="456E7197"/>
    <w:rsid w:val="4F944E7F"/>
    <w:rsid w:val="5278481F"/>
    <w:rsid w:val="584C004B"/>
    <w:rsid w:val="5BE07102"/>
    <w:rsid w:val="5CB74E90"/>
    <w:rsid w:val="5EFD0EF9"/>
    <w:rsid w:val="5F7321C8"/>
    <w:rsid w:val="621E2155"/>
    <w:rsid w:val="65315303"/>
    <w:rsid w:val="6A0E20EA"/>
    <w:rsid w:val="6B1223D6"/>
    <w:rsid w:val="71CF5493"/>
    <w:rsid w:val="7D0E5737"/>
    <w:rsid w:val="7FC074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ind w:left="2720"/>
      <w:outlineLvl w:val="0"/>
    </w:pPr>
    <w:rPr>
      <w:sz w:val="42"/>
      <w:szCs w:val="4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29"/>
      <w:szCs w:val="29"/>
    </w:rPr>
  </w:style>
  <w:style w:type="paragraph" w:styleId="4">
    <w:name w:val="Date"/>
    <w:basedOn w:val="1"/>
    <w:next w:val="1"/>
    <w:link w:val="12"/>
    <w:uiPriority w:val="0"/>
    <w:pPr>
      <w:ind w:left="100" w:leftChars="2500"/>
    </w:p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Normal (Web)"/>
    <w:basedOn w:val="1"/>
    <w:qFormat/>
    <w:uiPriority w:val="99"/>
    <w:pPr>
      <w:spacing w:beforeAutospacing="1" w:afterAutospacing="1"/>
    </w:pPr>
    <w:rPr>
      <w:rFonts w:cs="Times New Roman"/>
      <w:sz w:val="24"/>
      <w:lang w:eastAsia="zh-C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customStyle="1" w:styleId="12">
    <w:name w:val="日期 Char"/>
    <w:basedOn w:val="10"/>
    <w:link w:val="4"/>
    <w:uiPriority w:val="0"/>
    <w:rPr>
      <w:rFonts w:ascii="宋体" w:hAnsi="宋体" w:eastAsia="宋体" w:cs="宋体"/>
      <w:sz w:val="22"/>
      <w:szCs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468</Words>
  <Characters>2669</Characters>
  <Lines>22</Lines>
  <Paragraphs>6</Paragraphs>
  <TotalTime>813</TotalTime>
  <ScaleCrop>false</ScaleCrop>
  <LinksUpToDate>false</LinksUpToDate>
  <CharactersWithSpaces>3131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2021-06-04T08:48:00Z</dcterms:created>
  <dc:creator>王泽川</dc:creator>
  <cp:lastModifiedBy>文文</cp:lastModifiedBy>
  <cp:lastPrinted>2021-09-02T07:15:00Z</cp:lastPrinted>
  <dcterms:modified xsi:type="dcterms:W3CDTF">2021-09-10T10:45:07Z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21F6F63B7901405E86EFA7189009C21F</vt:lpwstr>
  </property>
  <property fmtid="{D5CDD505-2E9C-101B-9397-08002B2CF9AE}" pid="4" name="KSOSaveFontToCloudKey">
    <vt:lpwstr>248663141_cloud</vt:lpwstr>
  </property>
</Properties>
</file>