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60" w:lineRule="exact"/>
        <w:ind w:right="0" w:firstLine="1929" w:firstLineChars="800"/>
        <w:jc w:val="both"/>
        <w:textAlignment w:val="auto"/>
        <w:rPr>
          <w:rFonts w:hint="eastAsia" w:ascii="仿宋_GB2312" w:hAnsi="仿宋_GB2312" w:eastAsia="仿宋_GB2312" w:cs="仿宋_GB2312"/>
          <w:b/>
          <w:i w:val="0"/>
          <w:color w:val="000000"/>
          <w:w w:val="80"/>
          <w:kern w:val="0"/>
          <w:sz w:val="30"/>
          <w:szCs w:val="30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i w:val="0"/>
          <w:color w:val="000000"/>
          <w:w w:val="8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i w:val="0"/>
          <w:color w:val="000000"/>
          <w:w w:val="80"/>
          <w:kern w:val="0"/>
          <w:sz w:val="36"/>
          <w:szCs w:val="36"/>
          <w:u w:val="none"/>
          <w:lang w:val="en-US" w:eastAsia="zh-CN" w:bidi="ar"/>
        </w:rPr>
        <w:t>2020通山县农村文化工作队拟聘用人员名单（6人）</w:t>
      </w:r>
    </w:p>
    <w:bookmarkEnd w:id="0"/>
    <w:tbl>
      <w:tblPr>
        <w:tblStyle w:val="4"/>
        <w:tblW w:w="0" w:type="auto"/>
        <w:tblInd w:w="987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560"/>
        <w:gridCol w:w="2490"/>
        <w:gridCol w:w="2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通山农村文化工作队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舞蹈演员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张诗双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主持人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王逸潇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戏曲演员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梁娇曼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戏曲演员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阮薇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舞台管理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陈然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舞台管理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朱林霄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4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D16DD"/>
    <w:rsid w:val="37421B6F"/>
    <w:rsid w:val="4B3F5693"/>
    <w:rsid w:val="4E3842CE"/>
    <w:rsid w:val="57035EE0"/>
    <w:rsid w:val="59491818"/>
    <w:rsid w:val="75B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2021-01-18T10:15:00Z</dcterms:created>
  <dc:creator>Administrator</dc:creator>
  <cp:lastModifiedBy>Administrator</cp:lastModifiedBy>
  <cp:lastPrinted>2021-02-02T00:45:00Z</cp:lastPrinted>
  <dcterms:modified xsi:type="dcterms:W3CDTF">2021-02-09T07:38:29Z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