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C8" w:rsidRDefault="00DC3FC8" w:rsidP="00DC3FC8">
      <w:pPr>
        <w:jc w:val="left"/>
        <w:rPr>
          <w:rFonts w:ascii="叶根友毛笔行书2.0版" w:eastAsia="叶根友毛笔行书2.0版"/>
          <w:sz w:val="36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DC3FC8" w:rsidRDefault="00DC3FC8" w:rsidP="00DC3FC8">
      <w:pPr>
        <w:jc w:val="center"/>
        <w:rPr>
          <w:rFonts w:ascii="叶根友毛笔行书2.0版" w:eastAsia="叶根友毛笔行书2.0版"/>
          <w:sz w:val="36"/>
          <w:szCs w:val="28"/>
        </w:rPr>
      </w:pPr>
      <w:r>
        <w:rPr>
          <w:rFonts w:ascii="叶根友毛笔行书2.0版" w:eastAsia="叶根友毛笔行书2.0版" w:hint="eastAsia"/>
          <w:sz w:val="36"/>
          <w:szCs w:val="28"/>
        </w:rPr>
        <w:t>首届“云上·龙隐山”杯《好吃通山》美食文化节</w:t>
      </w:r>
    </w:p>
    <w:p w:rsidR="00DC3FC8" w:rsidRDefault="00DC3FC8" w:rsidP="00DC3FC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通山餐饮名店评选报名表（复印有效）</w:t>
      </w:r>
    </w:p>
    <w:tbl>
      <w:tblPr>
        <w:tblStyle w:val="a3"/>
        <w:tblW w:w="0" w:type="auto"/>
        <w:tblLook w:val="04A0"/>
      </w:tblPr>
      <w:tblGrid>
        <w:gridCol w:w="2235"/>
        <w:gridCol w:w="1926"/>
        <w:gridCol w:w="1691"/>
        <w:gridCol w:w="2670"/>
      </w:tblGrid>
      <w:tr w:rsidR="00DC3FC8" w:rsidTr="00515A08"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6287" w:type="dxa"/>
            <w:gridSpan w:val="3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纳税人识别号</w:t>
            </w:r>
          </w:p>
        </w:tc>
        <w:tc>
          <w:tcPr>
            <w:tcW w:w="6287" w:type="dxa"/>
            <w:gridSpan w:val="3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企业法人</w:t>
            </w:r>
          </w:p>
        </w:tc>
        <w:tc>
          <w:tcPr>
            <w:tcW w:w="6287" w:type="dxa"/>
            <w:gridSpan w:val="3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详细地址</w:t>
            </w:r>
          </w:p>
        </w:tc>
        <w:tc>
          <w:tcPr>
            <w:tcW w:w="6287" w:type="dxa"/>
            <w:gridSpan w:val="3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企业电话</w:t>
            </w:r>
          </w:p>
        </w:tc>
        <w:tc>
          <w:tcPr>
            <w:tcW w:w="6287" w:type="dxa"/>
            <w:gridSpan w:val="3"/>
          </w:tcPr>
          <w:p w:rsidR="00DC3FC8" w:rsidRDefault="00DC3FC8" w:rsidP="00515A08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c>
          <w:tcPr>
            <w:tcW w:w="2235" w:type="dxa"/>
            <w:vAlign w:val="center"/>
          </w:tcPr>
          <w:p w:rsidR="00DC3FC8" w:rsidRDefault="00DC3FC8" w:rsidP="00515A08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厨师</w:t>
            </w:r>
          </w:p>
          <w:p w:rsidR="00DC3FC8" w:rsidRPr="00CA4234" w:rsidRDefault="00DC3FC8" w:rsidP="00515A08">
            <w:pPr>
              <w:spacing w:line="200" w:lineRule="exact"/>
              <w:jc w:val="center"/>
              <w:rPr>
                <w:rFonts w:ascii="仿宋_GB2312" w:eastAsia="仿宋_GB2312"/>
                <w:b/>
                <w:sz w:val="13"/>
                <w:szCs w:val="13"/>
              </w:rPr>
            </w:pPr>
            <w:r w:rsidRPr="00CA4234">
              <w:rPr>
                <w:rFonts w:ascii="仿宋_GB2312" w:eastAsia="仿宋_GB2312" w:hint="eastAsia"/>
                <w:b/>
                <w:sz w:val="16"/>
                <w:szCs w:val="13"/>
              </w:rPr>
              <w:t>（现场竞技环节做菜厨师）</w:t>
            </w:r>
          </w:p>
        </w:tc>
        <w:tc>
          <w:tcPr>
            <w:tcW w:w="1926" w:type="dxa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</w:tcPr>
          <w:p w:rsidR="00DC3FC8" w:rsidRDefault="00DC3FC8" w:rsidP="00515A08">
            <w:pPr>
              <w:spacing w:line="600" w:lineRule="exact"/>
              <w:jc w:val="center"/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670" w:type="dxa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rPr>
          <w:trHeight w:val="3272"/>
        </w:trPr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招牌菜</w:t>
            </w:r>
          </w:p>
        </w:tc>
        <w:tc>
          <w:tcPr>
            <w:tcW w:w="6287" w:type="dxa"/>
            <w:gridSpan w:val="3"/>
          </w:tcPr>
          <w:p w:rsidR="00DC3FC8" w:rsidRDefault="00DC3FC8" w:rsidP="00515A0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3FC8" w:rsidTr="00515A08">
        <w:trPr>
          <w:trHeight w:val="3814"/>
        </w:trPr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品牌简介</w:t>
            </w:r>
          </w:p>
        </w:tc>
        <w:tc>
          <w:tcPr>
            <w:tcW w:w="6287" w:type="dxa"/>
            <w:gridSpan w:val="3"/>
            <w:vAlign w:val="center"/>
          </w:tcPr>
          <w:p w:rsidR="00DC3FC8" w:rsidRDefault="00DC3FC8" w:rsidP="00515A08"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（餐饮机构公章）</w:t>
            </w:r>
          </w:p>
        </w:tc>
      </w:tr>
      <w:tr w:rsidR="00DC3FC8" w:rsidTr="00515A08">
        <w:trPr>
          <w:trHeight w:val="1133"/>
        </w:trPr>
        <w:tc>
          <w:tcPr>
            <w:tcW w:w="2235" w:type="dxa"/>
            <w:vAlign w:val="center"/>
          </w:tcPr>
          <w:p w:rsidR="00DC3FC8" w:rsidRDefault="00DC3FC8" w:rsidP="00515A0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是否认证</w:t>
            </w:r>
          </w:p>
        </w:tc>
        <w:tc>
          <w:tcPr>
            <w:tcW w:w="6287" w:type="dxa"/>
            <w:gridSpan w:val="3"/>
            <w:vAlign w:val="center"/>
          </w:tcPr>
          <w:p w:rsidR="00DC3FC8" w:rsidRDefault="00DC3FC8" w:rsidP="00515A08"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（报名认证机构公章）</w:t>
            </w:r>
          </w:p>
        </w:tc>
      </w:tr>
    </w:tbl>
    <w:p w:rsidR="00604C5B" w:rsidRPr="00DC3FC8" w:rsidRDefault="00DC3FC8"/>
    <w:sectPr w:rsidR="00604C5B" w:rsidRPr="00DC3FC8" w:rsidSect="00E1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FC8"/>
    <w:rsid w:val="00035C4E"/>
    <w:rsid w:val="000D6A47"/>
    <w:rsid w:val="00DC3FC8"/>
    <w:rsid w:val="00E1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3F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</dc:creator>
  <cp:lastModifiedBy>pazu</cp:lastModifiedBy>
  <cp:revision>1</cp:revision>
  <dcterms:created xsi:type="dcterms:W3CDTF">2020-07-17T03:23:00Z</dcterms:created>
  <dcterms:modified xsi:type="dcterms:W3CDTF">2020-07-17T03:28:00Z</dcterms:modified>
</cp:coreProperties>
</file>