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955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枝江市2024年粮改饲项目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汇总表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945"/>
        <w:gridCol w:w="845"/>
        <w:gridCol w:w="845"/>
        <w:gridCol w:w="845"/>
        <w:gridCol w:w="845"/>
        <w:gridCol w:w="846"/>
        <w:gridCol w:w="870"/>
      </w:tblGrid>
      <w:tr w14:paraId="2DCC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7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补助金额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总收</w:t>
            </w:r>
          </w:p>
          <w:p w14:paraId="4B9B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（吨）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青贮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黄贮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干草</w:t>
            </w:r>
          </w:p>
        </w:tc>
        <w:tc>
          <w:tcPr>
            <w:tcW w:w="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 w14:paraId="52F3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F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5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3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C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（吨）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（吨）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（吨）</w:t>
            </w:r>
          </w:p>
        </w:tc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1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FB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枝江市黄银菊牲畜养殖家庭农场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2.94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588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348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B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C3A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枝江市牛满山养殖家庭农场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2.965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593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8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45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枝江市林友肉牛养殖家庭农场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3.98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796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2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7F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枝江市瑜鹏肉牛养殖家庭农场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B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AE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枝江市兴茂肉牛养殖专业合作社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1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0F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枝江市勇合肉牛养殖专业合作社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4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28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枝江市福奥肉牛养殖场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3.055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611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6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D8D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枝江市兴宸肉牛养殖家庭农场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2.135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427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3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A8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枝江市绿水青狮畜牧家庭农场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1.785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E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83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枝江市犇荣畜牧开发有限公司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3.43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686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434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9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F5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枝江市作寻养殖家庭农场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4.85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0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CF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枝江市书铭家庭农场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7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65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枝江市绿枝源家庭农场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3.195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639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1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65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枝江市许照松肉牛养殖场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0.285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F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D4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枝江市绿芳肉牛养殖专业合作社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1.125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E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14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枝江市朱友云养殖场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0.18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0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CE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枝江市路遥生态养殖家庭农场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2.69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538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298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9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198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枝江市旭林养殖专业合作社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5.19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1038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9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EC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湖北省牛精英生态养殖专业合作社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23.46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4692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2950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E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B4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枝江市丰硕肉牛肉牛养殖场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2.235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447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288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7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70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宜昌市宇豪养殖农民专业合作社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0.645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8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63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枝江市平蔓养殖家庭农场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1.675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A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FA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枝江市昇鑫养殖场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1.37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3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73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枝江市爱犇康肉牛养殖场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0.775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4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DE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枝江市顾金种羊养殖场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0.94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个体户</w:t>
            </w:r>
          </w:p>
        </w:tc>
      </w:tr>
      <w:tr w14:paraId="36EF6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枝江市远梅肉牛养殖场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1.09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0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00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枝江市笑眯眯种植家庭农场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0.91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A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26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枝江市利来康肉牛养殖场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0.89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9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DB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枝江市张祖国肉牛养殖场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个体户</w:t>
            </w:r>
          </w:p>
        </w:tc>
      </w:tr>
      <w:tr w14:paraId="50EE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枝江市雷桦肉牛养殖场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1.86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F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11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枝江市华业肉牛养殖合作社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9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05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枝江市徐峻肉牛养殖场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6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6AE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枝江市勇红肉牛养殖专业合作社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9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45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4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  计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91.205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18241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7079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E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 w14:paraId="2CBA6BC4">
      <w:pPr>
        <w:rPr>
          <w:rFonts w:hint="eastAsia" w:eastAsia="仿宋_GB2312"/>
          <w:sz w:val="10"/>
          <w:szCs w:val="1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1803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WY4ZjcyNWMxMmM0NWQ4MDI3MjY0NGY0MjFhOWEifQ=="/>
    <w:docVar w:name="KSO_WPS_MARK_KEY" w:val="416dbfbf-3dab-4580-87c5-35121a4f7db2"/>
  </w:docVars>
  <w:rsids>
    <w:rsidRoot w:val="124433DB"/>
    <w:rsid w:val="1205799E"/>
    <w:rsid w:val="124433DB"/>
    <w:rsid w:val="1DFD6804"/>
    <w:rsid w:val="24E77608"/>
    <w:rsid w:val="27FA23EB"/>
    <w:rsid w:val="31E27F10"/>
    <w:rsid w:val="40F064D0"/>
    <w:rsid w:val="47F95F8C"/>
    <w:rsid w:val="4EAF08E2"/>
    <w:rsid w:val="51CC4711"/>
    <w:rsid w:val="7C65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ascii="CESI仿宋-GB18030" w:hAnsi="CESI仿宋-GB18030" w:eastAsia="CESI仿宋-GB18030" w:cs="CESI仿宋-GB1803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891</Words>
  <Characters>1232</Characters>
  <Lines>0</Lines>
  <Paragraphs>0</Paragraphs>
  <TotalTime>7</TotalTime>
  <ScaleCrop>false</ScaleCrop>
  <LinksUpToDate>false</LinksUpToDate>
  <CharactersWithSpaces>1234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2024-12-05T07:03:00Z</dcterms:created>
  <dc:creator>张俊俊</dc:creator>
  <cp:lastModifiedBy>wd</cp:lastModifiedBy>
  <cp:lastPrinted>2024-12-06T01:05:00Z</cp:lastPrinted>
  <dcterms:modified xsi:type="dcterms:W3CDTF">2024-12-06T08:01:29Z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0D19B108D84747319D0600956FE11099</vt:lpwstr>
  </property>
</Properties>
</file>