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枝江隆银供销集团有限公司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求职人员登记表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应聘岗位：</w:t>
      </w:r>
      <w:r>
        <w:rPr>
          <w:rFonts w:ascii="仿宋" w:hAnsi="仿宋" w:eastAsia="仿宋"/>
          <w:bCs/>
          <w:sz w:val="24"/>
          <w:szCs w:val="24"/>
        </w:rPr>
        <w:t xml:space="preserve">                              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24"/>
          <w:szCs w:val="24"/>
        </w:rPr>
        <w:t>填表时间：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年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月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日</w:t>
      </w:r>
    </w:p>
    <w:tbl>
      <w:tblPr>
        <w:tblStyle w:val="5"/>
        <w:tblpPr w:leftFromText="180" w:rightFromText="180" w:vertAnchor="text" w:horzAnchor="page" w:tblpX="1482" w:tblpY="214"/>
        <w:tblOverlap w:val="never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264"/>
        <w:gridCol w:w="150"/>
        <w:gridCol w:w="1339"/>
        <w:gridCol w:w="879"/>
        <w:gridCol w:w="857"/>
        <w:gridCol w:w="653"/>
        <w:gridCol w:w="740"/>
        <w:gridCol w:w="621"/>
        <w:gridCol w:w="107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名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月</w:t>
            </w:r>
          </w:p>
        </w:tc>
        <w:tc>
          <w:tcPr>
            <w:tcW w:w="2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身份证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3632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5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653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貌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毕业时间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历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45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45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状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况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职称资格</w:t>
            </w:r>
          </w:p>
        </w:tc>
        <w:tc>
          <w:tcPr>
            <w:tcW w:w="45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爱好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817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址</w:t>
            </w:r>
          </w:p>
        </w:tc>
        <w:tc>
          <w:tcPr>
            <w:tcW w:w="44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移动电话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 箱</w:t>
            </w:r>
          </w:p>
        </w:tc>
        <w:tc>
          <w:tcPr>
            <w:tcW w:w="27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紧急联络人姓名及电话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学习经历（由近及远）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校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2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86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86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86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6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8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工作经历（由近及远）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工作单位、部门职务</w:t>
            </w:r>
          </w:p>
        </w:tc>
        <w:tc>
          <w:tcPr>
            <w:tcW w:w="2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工作内容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离职原因、证明人及电话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86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获得荣誉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间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荣誉名称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86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86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6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86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培训记录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间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培训内容</w:t>
            </w:r>
          </w:p>
        </w:tc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培训机构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取得职称或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6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家庭关系（直系亲属）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谓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86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个人情况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述</w:t>
            </w:r>
          </w:p>
        </w:tc>
        <w:tc>
          <w:tcPr>
            <w:tcW w:w="8175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1920" w:firstLineChars="8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（主要介绍自己的专业技术、能力）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9161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         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6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附件：□身份证复印件 □学历证明复印件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相关资格证复印件</w:t>
            </w:r>
          </w:p>
        </w:tc>
      </w:tr>
    </w:tbl>
    <w:p>
      <w:pPr>
        <w:spacing w:line="320" w:lineRule="exact"/>
        <w:ind w:firstLine="240" w:firstLineChars="100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注：1、学习经历从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初中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学习时填起，工作经历要写明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部门及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工作岗位。</w:t>
      </w:r>
    </w:p>
    <w:p>
      <w:pPr>
        <w:spacing w:line="320" w:lineRule="exact"/>
        <w:ind w:left="-279" w:leftChars="-133" w:firstLine="480" w:firstLineChars="200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2、栏目中无相关内容的填“无”。</w:t>
      </w:r>
    </w:p>
    <w:p>
      <w:pPr>
        <w:spacing w:line="320" w:lineRule="exact"/>
        <w:ind w:left="-279" w:leftChars="-133" w:firstLine="480" w:firstLineChars="200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3、A4正反打印。</w:t>
      </w:r>
    </w:p>
    <w:sectPr>
      <w:footerReference r:id="rId3" w:type="default"/>
      <w:pgSz w:w="11907" w:h="16840"/>
      <w:pgMar w:top="1984" w:right="1474" w:bottom="181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TIzNjk3YzU3YWUzOWYzZTdjZTRlNTYzOTIzMTEifQ=="/>
  </w:docVars>
  <w:rsids>
    <w:rsidRoot w:val="41C7118A"/>
    <w:rsid w:val="0BF130AE"/>
    <w:rsid w:val="3E0D2E47"/>
    <w:rsid w:val="3FA55624"/>
    <w:rsid w:val="41C7118A"/>
    <w:rsid w:val="523644BE"/>
    <w:rsid w:val="5B467EEE"/>
    <w:rsid w:val="6A5A0CCD"/>
    <w:rsid w:val="7974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pBdr>
        <w:bottom w:val="single" w:color="4F81BD" w:sz="8" w:space="1"/>
      </w:pBdr>
      <w:spacing w:before="200" w:after="80"/>
      <w:ind w:firstLine="0"/>
      <w:outlineLvl w:val="1"/>
    </w:pPr>
    <w:rPr>
      <w:rFonts w:ascii="Cambria" w:hAnsi="Cambria" w:eastAsia="宋体" w:cs="Times New Roman"/>
      <w:color w:val="366091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2024-03-18T01:16:00Z</dcterms:created>
  <dc:creator>WPS_1673278783</dc:creator>
  <cp:lastModifiedBy>koala</cp:lastModifiedBy>
  <dcterms:modified xsi:type="dcterms:W3CDTF">2024-03-18T06:24:22Z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F84500B737A24DDEB943192B4401A2D9_13</vt:lpwstr>
  </property>
</Properties>
</file>