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66" w:type="pct"/>
        <w:tblInd w:w="-8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019"/>
        <w:gridCol w:w="705"/>
        <w:gridCol w:w="540"/>
        <w:gridCol w:w="630"/>
        <w:gridCol w:w="826"/>
        <w:gridCol w:w="540"/>
        <w:gridCol w:w="705"/>
        <w:gridCol w:w="780"/>
        <w:gridCol w:w="750"/>
        <w:gridCol w:w="765"/>
        <w:gridCol w:w="585"/>
        <w:gridCol w:w="825"/>
        <w:gridCol w:w="615"/>
        <w:gridCol w:w="810"/>
        <w:gridCol w:w="615"/>
        <w:gridCol w:w="825"/>
        <w:gridCol w:w="585"/>
        <w:gridCol w:w="765"/>
        <w:gridCol w:w="615"/>
        <w:gridCol w:w="121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枝江市肉牛增量提质项目建设内容汇总表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单位：平方米、立方米、万元、头、亩、台、套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肉牛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  <w:t>存栏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总面积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（原有）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总投资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新建、改扩建牛舍面积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饲养量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新建人工种草面积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新建干粪棚面积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新建干草棚面积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新建青贮池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容积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设施设备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枝江市匡双肉牛养殖场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搅拌机1、粉碎机1、铡草机1、打包机1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枝江市和意养殖场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戴剑波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铲车1、撒料机1、搅拌机1、地磅1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枝江市黄银菊牲畜养殖家庭农场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黄银菊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撒料车1、地磅1、消毒机1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枝江市犇荣畜牧开发有限公司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肖文梅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铲车1、撒料机1、拌料机1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枝江市绿水青狮畜牧家庭农场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刘水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615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铲车1、撒料机1、拌料机1、地磅1、铡草机1、消毒机1、粉碎机1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枝江市一山畜牧场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湖北丰联佳沃农业开发有限公司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肖贤方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804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枝江市浩犇畜牧专业合作社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冯小欢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铲车1、撒料机1、拌料机1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枝江市优内特养殖家庭农场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姚小兵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铲车1、地磅1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枝江市绿枝源家庭农场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枝江市耀莱农牧专业合作社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李金志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撒料车1、地磅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宜昌先惠生态农业科技有限公司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芦必胜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铲车1、撒料机1、拌料机1、地磅1、铡草机1、消毒机1、粉碎机1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枝江市八介家庭农场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铲车1、搅拌机1、地磅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47380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27700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19680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984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5720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11800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</w:tr>
    </w:tbl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zBkNDc1NGJhYzFiYzZmYTYzYTcwNzA2ZTg3ODIifQ=="/>
  </w:docVars>
  <w:rsids>
    <w:rsidRoot w:val="00172A27"/>
    <w:rsid w:val="09F178C5"/>
    <w:rsid w:val="10280789"/>
    <w:rsid w:val="18692868"/>
    <w:rsid w:val="1D6B030F"/>
    <w:rsid w:val="286345FC"/>
    <w:rsid w:val="2D3A2446"/>
    <w:rsid w:val="385FCFE6"/>
    <w:rsid w:val="46276812"/>
    <w:rsid w:val="5C1A652D"/>
    <w:rsid w:val="69CE5072"/>
    <w:rsid w:val="7B7FDC65"/>
    <w:rsid w:val="7C872DD6"/>
    <w:rsid w:val="7E57BD4F"/>
    <w:rsid w:val="7F6F3DC5"/>
    <w:rsid w:val="AFB657B5"/>
    <w:rsid w:val="DDFD2CAC"/>
    <w:rsid w:val="FFFFE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20" w:lineRule="exact"/>
      <w:ind w:firstLine="640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1417</Words>
  <Characters>1765</Characters>
  <Lines>0</Lines>
  <Paragraphs>0</Paragraphs>
  <TotalTime>9</TotalTime>
  <ScaleCrop>false</ScaleCrop>
  <LinksUpToDate>false</LinksUpToDate>
  <CharactersWithSpaces>1852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2023-12-19T05:59:00Z</dcterms:created>
  <dc:creator>微微相信</dc:creator>
  <cp:lastModifiedBy>定风波</cp:lastModifiedBy>
  <cp:lastPrinted>2023-12-21T00:58:00Z</cp:lastPrinted>
  <dcterms:modified xsi:type="dcterms:W3CDTF">2023-12-28T03:11:54Z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85EE27E596D94F4EBF8D2DB2BEA48E8F_11</vt:lpwstr>
  </property>
</Properties>
</file>