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eastAsia="方正小标宋简体"/>
          <w:sz w:val="44"/>
          <w:szCs w:val="44"/>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枝江市人民医院计量器具质量检测</w:t>
      </w:r>
      <w:r>
        <w:rPr>
          <w:rFonts w:hint="eastAsia" w:ascii="方正小标宋简体" w:eastAsia="方正小标宋简体"/>
          <w:sz w:val="44"/>
          <w:szCs w:val="44"/>
        </w:rPr>
        <w:t>项目比价文</w:t>
      </w:r>
      <w:bookmarkStart w:id="0" w:name="_GoBack"/>
      <w:bookmarkEnd w:id="0"/>
      <w:r>
        <w:rPr>
          <w:rFonts w:hint="eastAsia" w:ascii="方正小标宋简体" w:eastAsia="方正小标宋简体"/>
          <w:sz w:val="44"/>
          <w:szCs w:val="44"/>
        </w:rPr>
        <w:t>件</w:t>
      </w:r>
    </w:p>
    <w:p>
      <w:pPr>
        <w:spacing w:line="520" w:lineRule="exact"/>
        <w:jc w:val="center"/>
        <w:rPr>
          <w:rFonts w:ascii="方正小标宋简体" w:eastAsia="方正小标宋简体"/>
          <w:sz w:val="44"/>
          <w:szCs w:val="44"/>
        </w:rPr>
      </w:pPr>
    </w:p>
    <w:p>
      <w:pPr>
        <w:spacing w:line="520" w:lineRule="exact"/>
        <w:ind w:firstLine="640" w:firstLineChars="200"/>
        <w:jc w:val="left"/>
        <w:rPr>
          <w:rFonts w:hint="eastAsia"/>
        </w:rPr>
      </w:pPr>
      <w:r>
        <w:rPr>
          <w:rFonts w:hint="eastAsia"/>
          <w:u w:val="single"/>
          <w:lang w:eastAsia="zh-CN"/>
        </w:rPr>
        <w:t>枝江市人民医院</w:t>
      </w:r>
      <w:r>
        <w:rPr>
          <w:rFonts w:hint="eastAsia"/>
        </w:rPr>
        <w:t>就</w:t>
      </w:r>
      <w:r>
        <w:rPr>
          <w:rFonts w:hint="eastAsia"/>
          <w:u w:val="single"/>
          <w:lang w:val="en-US" w:eastAsia="zh-CN"/>
        </w:rPr>
        <w:t>计量器具质量检测</w:t>
      </w:r>
      <w:r>
        <w:rPr>
          <w:rFonts w:hint="eastAsia"/>
        </w:rPr>
        <w:t>项目进行比价采购，现邀请你公司前来参与报价。</w:t>
      </w:r>
    </w:p>
    <w:p>
      <w:pPr>
        <w:spacing w:line="520" w:lineRule="exact"/>
        <w:ind w:firstLine="640"/>
        <w:jc w:val="left"/>
      </w:pPr>
      <w:r>
        <w:rPr>
          <w:rFonts w:hint="eastAsia"/>
        </w:rPr>
        <w:t>本项目为专门面向中小微企业采购的项目，供应商须提供中小微企业声明函</w:t>
      </w:r>
      <w:r>
        <w:rPr>
          <w:rFonts w:hint="eastAsia"/>
          <w:lang w:eastAsia="zh-CN"/>
        </w:rPr>
        <w:t>。</w:t>
      </w:r>
      <w:r>
        <w:rPr>
          <w:rFonts w:hint="eastAsia"/>
        </w:rPr>
        <w:t>不提供则按废标处理。注：投标截止 时间后不得更改声明函内容，以响应文件中小微声明函为准。</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二、项目名称:</w:t>
      </w:r>
      <w:r>
        <w:rPr>
          <w:rFonts w:hint="eastAsia" w:ascii="黑体" w:hAnsi="黑体" w:eastAsia="黑体"/>
          <w:lang w:val="en-US" w:eastAsia="zh-CN"/>
        </w:rPr>
        <w:t>计量器具质量检测</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p>
    <w:p>
      <w:pPr>
        <w:numPr>
          <w:ilvl w:val="0"/>
          <w:numId w:val="1"/>
        </w:numPr>
        <w:spacing w:line="520" w:lineRule="exact"/>
        <w:ind w:firstLine="640" w:firstLineChars="200"/>
        <w:jc w:val="left"/>
        <w:rPr>
          <w:rFonts w:hint="eastAsia" w:eastAsia="仿宋_GB2312"/>
          <w:lang w:eastAsia="zh-CN"/>
        </w:rPr>
      </w:pPr>
      <w:r>
        <w:rPr>
          <w:rFonts w:hint="eastAsia"/>
        </w:rPr>
        <w:t>项目概况</w:t>
      </w:r>
      <w:r>
        <w:rPr>
          <w:rFonts w:hint="eastAsia"/>
          <w:lang w:eastAsia="zh-CN"/>
        </w:rPr>
        <w:t>：</w:t>
      </w:r>
      <w:r>
        <w:rPr>
          <w:rFonts w:hint="eastAsia"/>
          <w:lang w:val="en-US" w:eastAsia="zh-CN"/>
        </w:rPr>
        <w:t>计量器具质量检测</w:t>
      </w:r>
    </w:p>
    <w:p>
      <w:pPr>
        <w:numPr>
          <w:ilvl w:val="0"/>
          <w:numId w:val="1"/>
        </w:numPr>
        <w:spacing w:line="520" w:lineRule="exact"/>
        <w:ind w:left="0" w:leftChars="0" w:firstLine="640" w:firstLineChars="200"/>
        <w:jc w:val="left"/>
        <w:rPr>
          <w:rFonts w:hint="eastAsia"/>
          <w:lang w:val="en-US" w:eastAsia="zh-CN"/>
        </w:rPr>
      </w:pPr>
      <w:r>
        <w:rPr>
          <w:rFonts w:hint="eastAsia"/>
        </w:rPr>
        <w:t>采购需求一览表</w:t>
      </w:r>
      <w:r>
        <w:rPr>
          <w:rFonts w:hint="eastAsia"/>
          <w:lang w:eastAsia="zh-CN"/>
        </w:rPr>
        <w:t>：</w:t>
      </w:r>
      <w:r>
        <w:rPr>
          <w:rFonts w:hint="eastAsia"/>
          <w:lang w:val="en-US" w:eastAsia="zh-CN"/>
        </w:rPr>
        <w:t>计量器具质量检测1批</w:t>
      </w:r>
    </w:p>
    <w:p>
      <w:pPr>
        <w:numPr>
          <w:ilvl w:val="0"/>
          <w:numId w:val="1"/>
        </w:numPr>
        <w:spacing w:line="520" w:lineRule="exact"/>
        <w:ind w:left="0" w:leftChars="0" w:firstLine="640" w:firstLineChars="200"/>
        <w:jc w:val="left"/>
        <w:rPr>
          <w:rFonts w:hint="eastAsia"/>
          <w:lang w:eastAsia="zh-CN"/>
        </w:rPr>
      </w:pPr>
      <w:r>
        <w:rPr>
          <w:rFonts w:hint="eastAsia"/>
        </w:rPr>
        <w:t>项目技术规格及参数要求</w:t>
      </w:r>
      <w:r>
        <w:rPr>
          <w:rFonts w:hint="eastAsia"/>
          <w:lang w:eastAsia="zh-CN"/>
        </w:rPr>
        <w:t>：</w:t>
      </w:r>
    </w:p>
    <w:p>
      <w:pPr>
        <w:pStyle w:val="2"/>
        <w:numPr>
          <w:ilvl w:val="0"/>
          <w:numId w:val="0"/>
        </w:numPr>
        <w:ind w:leftChars="200"/>
        <w:rPr>
          <w:rFonts w:hint="eastAsia"/>
          <w:lang w:eastAsia="zh-CN"/>
        </w:rPr>
      </w:pPr>
      <w:r>
        <w:rPr>
          <w:rFonts w:hint="eastAsia" w:ascii="宋体" w:hAnsi="宋体"/>
          <w:sz w:val="24"/>
        </w:rPr>
        <w:t>★</w:t>
      </w:r>
      <w:r>
        <w:rPr>
          <w:rFonts w:hint="eastAsia"/>
          <w:lang w:eastAsia="zh-CN"/>
        </w:rPr>
        <w:t>1、检验机构所配备的实验室需通过中国合格评定国家认可委员会（CNAS）认可，并提供认可证书。</w:t>
      </w:r>
    </w:p>
    <w:p>
      <w:pPr>
        <w:pStyle w:val="2"/>
        <w:numPr>
          <w:ilvl w:val="0"/>
          <w:numId w:val="0"/>
        </w:numPr>
        <w:ind w:leftChars="200"/>
        <w:rPr>
          <w:rFonts w:hint="eastAsia"/>
          <w:lang w:eastAsia="zh-CN"/>
        </w:rPr>
      </w:pPr>
      <w:r>
        <w:rPr>
          <w:rFonts w:hint="eastAsia"/>
          <w:lang w:eastAsia="zh-CN"/>
        </w:rPr>
        <w:t xml:space="preserve">2、根据甲方实际需求进行检测，据实结算。                  3、严格执行国家相关计量检测规程或校准规程。  </w:t>
      </w:r>
    </w:p>
    <w:p>
      <w:pPr>
        <w:pStyle w:val="2"/>
        <w:numPr>
          <w:ilvl w:val="0"/>
          <w:numId w:val="0"/>
        </w:numPr>
        <w:ind w:leftChars="200"/>
        <w:rPr>
          <w:rFonts w:hint="eastAsia"/>
          <w:lang w:eastAsia="zh-CN"/>
        </w:rPr>
      </w:pPr>
      <w:r>
        <w:rPr>
          <w:rFonts w:hint="eastAsia"/>
          <w:lang w:eastAsia="zh-CN"/>
        </w:rPr>
        <w:t>4、检测完成后必须提供检测报告。</w:t>
      </w:r>
    </w:p>
    <w:p>
      <w:pPr>
        <w:pStyle w:val="2"/>
        <w:ind w:left="0" w:leftChars="0" w:firstLine="0" w:firstLineChars="0"/>
        <w:rPr>
          <w:rFonts w:hint="eastAsia" w:eastAsia="仿宋_GB2312"/>
          <w:lang w:eastAsia="zh-CN"/>
        </w:rPr>
      </w:pPr>
      <w:r>
        <w:rPr>
          <w:rFonts w:hint="eastAsia"/>
          <w:lang w:eastAsia="zh-CN"/>
        </w:rPr>
        <w:t>注：带</w:t>
      </w:r>
      <w:r>
        <w:rPr>
          <w:rFonts w:hint="eastAsia" w:ascii="宋体" w:hAnsi="宋体"/>
          <w:sz w:val="24"/>
        </w:rPr>
        <w:t>★</w:t>
      </w:r>
      <w:r>
        <w:rPr>
          <w:rFonts w:hint="eastAsia" w:ascii="宋体" w:hAnsi="宋体"/>
          <w:sz w:val="24"/>
          <w:lang w:eastAsia="zh-CN"/>
        </w:rPr>
        <w:t>项为核心参数，必须满足，必要时提供佐证资料。</w:t>
      </w:r>
    </w:p>
    <w:p>
      <w:pPr>
        <w:spacing w:line="520" w:lineRule="exact"/>
        <w:ind w:firstLine="640" w:firstLineChars="200"/>
        <w:jc w:val="left"/>
        <w:rPr>
          <w:rFonts w:hint="eastAsia"/>
        </w:rPr>
      </w:pPr>
    </w:p>
    <w:p>
      <w:pPr>
        <w:spacing w:line="520" w:lineRule="exact"/>
        <w:ind w:firstLine="640" w:firstLineChars="200"/>
        <w:jc w:val="left"/>
        <w:rPr>
          <w:rFonts w:hint="eastAsia"/>
        </w:rPr>
      </w:pPr>
    </w:p>
    <w:p>
      <w:pPr>
        <w:spacing w:line="520" w:lineRule="exact"/>
        <w:ind w:firstLine="640" w:firstLineChars="200"/>
        <w:jc w:val="left"/>
        <w:rPr>
          <w:rFonts w:hint="eastAsia"/>
        </w:rPr>
      </w:pPr>
      <w:r>
        <w:rPr>
          <w:rFonts w:hint="eastAsia"/>
        </w:rPr>
        <w:t>（四）商务要求：</w:t>
      </w:r>
    </w:p>
    <w:p>
      <w:pPr>
        <w:spacing w:line="520" w:lineRule="exact"/>
        <w:ind w:firstLine="640" w:firstLineChars="200"/>
        <w:jc w:val="left"/>
        <w:rPr>
          <w:rFonts w:hint="eastAsia"/>
          <w:lang w:eastAsia="zh-CN"/>
        </w:rPr>
      </w:pPr>
      <w:r>
        <w:rPr>
          <w:rFonts w:hint="eastAsia"/>
        </w:rPr>
        <w:t>1.交货日期:签订合同后</w:t>
      </w:r>
      <w:r>
        <w:rPr>
          <w:rFonts w:hint="eastAsia"/>
          <w:lang w:val="en-US" w:eastAsia="zh-CN"/>
        </w:rPr>
        <w:t>30</w:t>
      </w:r>
      <w:r>
        <w:rPr>
          <w:rFonts w:hint="eastAsia"/>
        </w:rPr>
        <w:t>个日历天内完成</w:t>
      </w:r>
      <w:r>
        <w:rPr>
          <w:rFonts w:hint="eastAsia"/>
          <w:lang w:eastAsia="zh-CN"/>
        </w:rPr>
        <w:t>相应检测。</w:t>
      </w:r>
    </w:p>
    <w:p>
      <w:pPr>
        <w:spacing w:line="520" w:lineRule="exact"/>
        <w:ind w:firstLine="640" w:firstLineChars="200"/>
        <w:jc w:val="left"/>
        <w:rPr>
          <w:rFonts w:hint="eastAsia" w:eastAsia="仿宋_GB2312"/>
          <w:lang w:eastAsia="zh-CN"/>
        </w:rPr>
      </w:pPr>
      <w:r>
        <w:rPr>
          <w:rFonts w:hint="eastAsia"/>
        </w:rPr>
        <w:t>2.交货地点:</w:t>
      </w:r>
      <w:r>
        <w:rPr>
          <w:rFonts w:hint="eastAsia"/>
          <w:lang w:eastAsia="zh-CN"/>
        </w:rPr>
        <w:t>枝江市人民医院指定地点。</w:t>
      </w:r>
    </w:p>
    <w:p>
      <w:pPr>
        <w:spacing w:line="520" w:lineRule="exact"/>
        <w:ind w:firstLine="640" w:firstLineChars="200"/>
        <w:jc w:val="left"/>
        <w:rPr>
          <w:rFonts w:hint="eastAsia" w:eastAsia="仿宋_GB2312"/>
          <w:lang w:val="en-US" w:eastAsia="zh-CN"/>
        </w:rPr>
      </w:pPr>
      <w:r>
        <w:rPr>
          <w:rFonts w:hint="eastAsia"/>
        </w:rPr>
        <w:t>3.付款方式:设备验收合格后，支付总货款的</w:t>
      </w:r>
      <w:r>
        <w:rPr>
          <w:rFonts w:hint="eastAsia"/>
          <w:lang w:val="en-US" w:eastAsia="zh-CN"/>
        </w:rPr>
        <w:t>9</w:t>
      </w:r>
      <w:r>
        <w:rPr>
          <w:rFonts w:hint="eastAsia"/>
        </w:rPr>
        <w:t>0%，</w:t>
      </w:r>
      <w:r>
        <w:rPr>
          <w:rFonts w:hint="eastAsia"/>
          <w:lang w:eastAsia="zh-CN"/>
        </w:rPr>
        <w:t>验收合格</w:t>
      </w:r>
      <w:r>
        <w:rPr>
          <w:rFonts w:hint="eastAsia"/>
          <w:lang w:val="en-US" w:eastAsia="zh-CN"/>
        </w:rPr>
        <w:t>6个月</w:t>
      </w:r>
      <w:r>
        <w:rPr>
          <w:rFonts w:hint="eastAsia"/>
          <w:lang w:eastAsia="zh-CN"/>
        </w:rPr>
        <w:t>后支付</w:t>
      </w:r>
      <w:r>
        <w:rPr>
          <w:rFonts w:hint="eastAsia"/>
        </w:rPr>
        <w:t>总货款</w:t>
      </w:r>
      <w:r>
        <w:rPr>
          <w:rFonts w:hint="eastAsia"/>
          <w:lang w:eastAsia="zh-CN"/>
        </w:rPr>
        <w:t>的</w:t>
      </w:r>
      <w:r>
        <w:rPr>
          <w:rFonts w:hint="eastAsia"/>
          <w:lang w:val="en-US" w:eastAsia="zh-CN"/>
        </w:rPr>
        <w:t>10%。</w:t>
      </w:r>
    </w:p>
    <w:p>
      <w:pPr>
        <w:spacing w:line="520" w:lineRule="exact"/>
        <w:ind w:firstLine="640" w:firstLineChars="200"/>
        <w:jc w:val="left"/>
        <w:rPr>
          <w:rFonts w:hint="eastAsia" w:eastAsia="仿宋_GB2312"/>
          <w:lang w:eastAsia="zh-CN"/>
        </w:rPr>
      </w:pPr>
      <w:r>
        <w:rPr>
          <w:rFonts w:hint="eastAsia"/>
          <w:lang w:val="en-US" w:eastAsia="zh-CN"/>
        </w:rPr>
        <w:t>4</w:t>
      </w:r>
      <w:r>
        <w:rPr>
          <w:rFonts w:hint="eastAsia"/>
        </w:rPr>
        <w:t>.安装调试要求:</w:t>
      </w:r>
      <w:r>
        <w:rPr>
          <w:rFonts w:hint="eastAsia"/>
          <w:lang w:eastAsia="zh-CN"/>
        </w:rPr>
        <w:t>检测完后，按使用科室要求进行调试保障机器正常工作。</w:t>
      </w:r>
    </w:p>
    <w:p>
      <w:pPr>
        <w:spacing w:line="520" w:lineRule="exact"/>
        <w:ind w:firstLine="640" w:firstLineChars="200"/>
        <w:jc w:val="left"/>
        <w:rPr>
          <w:rFonts w:hint="eastAsia" w:ascii="黑体" w:hAnsi="黑体" w:eastAsia="黑体"/>
          <w:lang w:val="en-US" w:eastAsia="zh-CN"/>
        </w:rPr>
      </w:pPr>
      <w:r>
        <w:rPr>
          <w:rFonts w:hint="eastAsia" w:ascii="黑体" w:hAnsi="黑体" w:eastAsia="黑体"/>
        </w:rPr>
        <w:t>四、采购预算:</w:t>
      </w:r>
      <w:r>
        <w:rPr>
          <w:rFonts w:hint="eastAsia" w:ascii="黑体" w:hAnsi="黑体" w:eastAsia="黑体"/>
          <w:lang w:val="en-US" w:eastAsia="zh-CN"/>
        </w:rPr>
        <w:t>6.375万元（分项预算见下表）</w:t>
      </w:r>
    </w:p>
    <w:tbl>
      <w:tblPr>
        <w:tblStyle w:val="6"/>
        <w:tblW w:w="8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0"/>
        <w:gridCol w:w="1530"/>
        <w:gridCol w:w="2340"/>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设备名称</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ind w:left="0" w:leftChars="0" w:firstLine="301" w:firstLineChars="100"/>
              <w:jc w:val="left"/>
              <w:rPr>
                <w:rFonts w:hint="eastAsia"/>
                <w:lang w:eastAsia="zh-CN"/>
              </w:rPr>
            </w:pPr>
            <w:r>
              <w:rPr>
                <w:rFonts w:hint="eastAsia"/>
                <w:lang w:val="en-US" w:eastAsia="zh-CN"/>
              </w:rPr>
              <w:t>数量</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Style w:val="2"/>
              <w:ind w:left="0" w:leftChars="0" w:firstLine="0" w:firstLineChars="0"/>
              <w:jc w:val="both"/>
              <w:rPr>
                <w:rFonts w:hint="eastAsia"/>
                <w:lang w:eastAsia="zh-CN"/>
              </w:rPr>
            </w:pPr>
            <w:r>
              <w:rPr>
                <w:rFonts w:hint="eastAsia"/>
                <w:lang w:val="en-US" w:eastAsia="zh-CN"/>
              </w:rPr>
              <w:t>预算单价（元）</w:t>
            </w:r>
          </w:p>
        </w:tc>
        <w:tc>
          <w:tcPr>
            <w:tcW w:w="2139"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pStyle w:val="2"/>
              <w:ind w:left="0" w:leftChars="0" w:firstLine="0" w:firstLineChars="0"/>
              <w:jc w:val="both"/>
              <w:rPr>
                <w:rFonts w:hint="eastAsia"/>
                <w:lang w:eastAsia="zh-CN"/>
              </w:rPr>
            </w:pPr>
            <w:r>
              <w:rPr>
                <w:rFonts w:hint="eastAsia"/>
                <w:lang w:val="en-US" w:eastAsia="zh-CN"/>
              </w:rPr>
              <w:t>预算合计（元）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exact"/>
        </w:trPr>
        <w:tc>
          <w:tcPr>
            <w:tcW w:w="252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p>
        </w:tc>
        <w:tc>
          <w:tcPr>
            <w:tcW w:w="2139"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无创呼吸机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left"/>
              <w:rPr>
                <w:rFonts w:hint="eastAsia"/>
                <w:lang w:eastAsia="zh-CN"/>
              </w:rPr>
            </w:pPr>
            <w:r>
              <w:rPr>
                <w:rFonts w:hint="eastAsia"/>
                <w:lang w:val="en-US" w:eastAsia="zh-CN"/>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300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有创呼吸机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390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7410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电子温度计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33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100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除颤仪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250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超声治疗仪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350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4550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生物安全柜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600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婴儿培养箱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23</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500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11500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离心机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300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移液器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80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1120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输液泵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58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45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vAlign w:val="top"/>
          </w:tcPr>
          <w:p>
            <w:pPr>
              <w:pStyle w:val="2"/>
              <w:jc w:val="both"/>
              <w:rPr>
                <w:rFonts w:hint="eastAsia"/>
                <w:lang w:eastAsia="zh-CN"/>
              </w:rPr>
            </w:pPr>
            <w:r>
              <w:rPr>
                <w:rFonts w:hint="eastAsia"/>
                <w:lang w:val="en-US" w:eastAsia="zh-CN"/>
              </w:rPr>
              <w:t>注射泵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148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45</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6660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胎心监护仪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500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空氧混合仪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300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心肺复苏机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r>
              <w:rPr>
                <w:rFonts w:hint="eastAsia"/>
                <w:lang w:val="en-US" w:eastAsia="zh-CN"/>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400</w:t>
            </w: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left"/>
              <w:rPr>
                <w:rFonts w:hint="eastAsia"/>
                <w:lang w:eastAsia="zh-CN"/>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2"/>
              <w:jc w:val="both"/>
              <w:rPr>
                <w:rFonts w:hint="eastAsia"/>
                <w:lang w:eastAsia="zh-CN"/>
              </w:rPr>
            </w:pPr>
            <w:r>
              <w:rPr>
                <w:rFonts w:hint="eastAsia"/>
                <w:lang w:val="en-US" w:eastAsia="zh-CN"/>
              </w:rPr>
              <w:t>63750</w:t>
            </w:r>
          </w:p>
        </w:tc>
      </w:tr>
    </w:tbl>
    <w:p>
      <w:pPr>
        <w:pStyle w:val="2"/>
        <w:rPr>
          <w:rFonts w:hint="default"/>
          <w:lang w:val="en-US" w:eastAsia="zh-CN"/>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w:t>
      </w:r>
    </w:p>
    <w:p>
      <w:pPr>
        <w:spacing w:line="520" w:lineRule="exact"/>
        <w:ind w:firstLine="640" w:firstLineChars="200"/>
        <w:jc w:val="left"/>
      </w:pPr>
      <w:r>
        <w:rPr>
          <w:rFonts w:hint="eastAsia"/>
        </w:rPr>
        <w:t>2.</w:t>
      </w:r>
      <w:r>
        <w:rPr>
          <w:rFonts w:hint="eastAsia"/>
          <w:lang w:eastAsia="zh-CN"/>
        </w:rPr>
        <w:t>具备营业执照和行业颁发</w:t>
      </w:r>
      <w:r>
        <w:rPr>
          <w:rFonts w:hint="eastAsia"/>
          <w:lang w:val="en-US" w:eastAsia="zh-CN"/>
        </w:rPr>
        <w:t>CNAS证书</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20" w:lineRule="exact"/>
        <w:ind w:firstLine="640" w:firstLineChars="200"/>
        <w:jc w:val="left"/>
      </w:pPr>
      <w:r>
        <w:rPr>
          <w:rFonts w:hint="eastAsia"/>
        </w:rPr>
        <w:t>1.发放时间：</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15</w:t>
      </w:r>
      <w:r>
        <w:rPr>
          <w:rFonts w:hint="eastAsia"/>
        </w:rPr>
        <w:t>日起至</w:t>
      </w:r>
      <w:r>
        <w:rPr>
          <w:rFonts w:hint="eastAsia"/>
          <w:lang w:val="en-US" w:eastAsia="zh-CN"/>
        </w:rPr>
        <w:t>2022</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r>
        <w:rPr>
          <w:rFonts w:hint="eastAsia"/>
          <w:u w:val="single"/>
        </w:rPr>
        <w:t>（http://www.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/）免费发放</w:t>
      </w:r>
      <w:r>
        <w:rPr>
          <w:rFonts w:hint="eastAsia"/>
        </w:rPr>
        <w:t>。</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color w:val="333333"/>
          <w:shd w:val="clear" w:color="auto" w:fill="FFFFFF"/>
        </w:rPr>
      </w:pPr>
      <w:r>
        <w:rPr>
          <w:rFonts w:hint="eastAsia"/>
          <w:color w:val="333333"/>
          <w:shd w:val="clear" w:color="auto" w:fill="FFFFFF"/>
        </w:rPr>
        <w:t>5、响应文件必须电脑打印，不准涂改和行间插字，除签名外不得出现手写字体。所有文件应当以胶印的方式装订成册，并编制目录及页码。</w:t>
      </w:r>
    </w:p>
    <w:p>
      <w:pPr>
        <w:spacing w:line="520" w:lineRule="exact"/>
        <w:ind w:firstLine="640" w:firstLineChars="200"/>
        <w:rPr>
          <w:color w:val="333333"/>
          <w:shd w:val="clear" w:color="auto" w:fill="FFFFFF"/>
        </w:rPr>
      </w:pPr>
      <w:r>
        <w:rPr>
          <w:rFonts w:hint="eastAsia"/>
          <w:color w:val="333333"/>
          <w:shd w:val="clear" w:color="auto" w:fill="FFFFFF"/>
        </w:rPr>
        <w:t>6、响应文件须加盖供应商单位公章，并由法定代表人或经其授权的代表签字。由授权代表签字的，应在响应文件中提供法人代表授权书，否则视为无效响应。</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2022</w:t>
      </w:r>
      <w:r>
        <w:rPr>
          <w:rFonts w:hint="eastAsia" w:hAnsi="黑体"/>
        </w:rPr>
        <w:t>年</w:t>
      </w:r>
      <w:r>
        <w:rPr>
          <w:rFonts w:hint="eastAsia" w:hAnsi="黑体"/>
          <w:lang w:val="en-US" w:eastAsia="zh-CN"/>
        </w:rPr>
        <w:t>6</w:t>
      </w:r>
      <w:r>
        <w:rPr>
          <w:rFonts w:hint="eastAsia" w:hAnsi="黑体"/>
        </w:rPr>
        <w:t>月</w:t>
      </w:r>
      <w:r>
        <w:rPr>
          <w:rFonts w:hint="eastAsia" w:hAnsi="黑体"/>
          <w:lang w:val="en-US" w:eastAsia="zh-CN"/>
        </w:rPr>
        <w:t>21</w:t>
      </w:r>
      <w:r>
        <w:rPr>
          <w:rFonts w:hint="eastAsia" w:hAnsi="黑体"/>
        </w:rPr>
        <w:t>日</w:t>
      </w:r>
      <w:r>
        <w:rPr>
          <w:rFonts w:hint="eastAsia" w:hAnsi="黑体"/>
          <w:lang w:val="en-US" w:eastAsia="zh-CN"/>
        </w:rPr>
        <w:t>9</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rPr>
          <w:rFonts w:hAnsi="黑体"/>
        </w:rPr>
      </w:pPr>
      <w:r>
        <w:rPr>
          <w:rFonts w:hint="eastAsia" w:hAnsi="黑体"/>
        </w:rPr>
        <w:t>2.地点：</w:t>
      </w:r>
      <w:r>
        <w:rPr>
          <w:rFonts w:hAnsi="黑体"/>
        </w:rPr>
        <w:t>请将纸质版响应文件密封递交至</w:t>
      </w:r>
      <w:r>
        <w:rPr>
          <w:rFonts w:hint="eastAsia" w:hAnsi="黑体"/>
          <w:u w:val="single"/>
          <w:lang w:eastAsia="zh-CN"/>
        </w:rPr>
        <w:t>湖北省枝江市友谊大道</w:t>
      </w:r>
      <w:r>
        <w:rPr>
          <w:rFonts w:hint="eastAsia" w:hAnsi="黑体"/>
          <w:u w:val="single"/>
          <w:lang w:val="en-US" w:eastAsia="zh-CN"/>
        </w:rPr>
        <w:t>61号枝江市人民医院综合楼20楼小会议室</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hint="default" w:eastAsia="仿宋_GB2312"/>
          <w:lang w:val="en-US" w:eastAsia="zh-CN"/>
        </w:rPr>
      </w:pPr>
      <w:r>
        <w:rPr>
          <w:rFonts w:hint="eastAsia" w:hAnsi="黑体"/>
          <w:lang w:val="en-US" w:eastAsia="zh-CN"/>
        </w:rPr>
        <w:t>3.必须提供48小时核酸检测阴性报告，否则不能参与投标。</w:t>
      </w:r>
    </w:p>
    <w:p>
      <w:pPr>
        <w:spacing w:line="520" w:lineRule="exact"/>
        <w:ind w:firstLine="640" w:firstLineChars="200"/>
        <w:jc w:val="left"/>
        <w:rPr>
          <w:rFonts w:hAnsi="黑体"/>
        </w:rPr>
      </w:pP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ascii="仿宋_GB2312" w:hAnsi="仿宋_GB2312" w:eastAsia="仿宋_GB2312" w:cs="仿宋_GB2312"/>
                <w:color w:val="333333"/>
                <w:kern w:val="40"/>
                <w:sz w:val="24"/>
                <w:szCs w:val="24"/>
                <w:shd w:val="clear" w:color="auto" w:fill="FFFFFF"/>
                <w:lang w:val="en-US" w:eastAsia="zh-CN" w:bidi="ar-SA"/>
              </w:rPr>
            </w:pPr>
            <w:r>
              <w:rPr>
                <w:rFonts w:hint="eastAsia"/>
                <w:color w:val="333333"/>
                <w:sz w:val="24"/>
                <w:szCs w:val="24"/>
                <w:shd w:val="clear" w:color="auto" w:fill="FFFFFF"/>
              </w:rPr>
              <w:t>符合法律法规和本比价文件规定的其他实质性要求。</w:t>
            </w: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在评审结束后</w:t>
      </w:r>
      <w:r>
        <w:rPr>
          <w:rFonts w:hint="eastAsia"/>
          <w:color w:val="333333"/>
          <w:shd w:val="clear" w:color="auto" w:fill="FFFFFF"/>
          <w:lang w:eastAsia="zh-CN"/>
        </w:rPr>
        <w:t>填写</w:t>
      </w:r>
      <w:r>
        <w:rPr>
          <w:rFonts w:hint="eastAsia"/>
          <w:color w:val="333333"/>
          <w:shd w:val="clear" w:color="auto" w:fill="FFFFFF"/>
        </w:rPr>
        <w:t>评审报告，采购人在收到评审报告后</w:t>
      </w:r>
      <w:r>
        <w:rPr>
          <w:rFonts w:hint="eastAsia"/>
          <w:color w:val="333333"/>
          <w:shd w:val="clear" w:color="auto" w:fill="FFFFFF"/>
          <w:lang w:eastAsia="zh-CN"/>
        </w:rPr>
        <w:t>现场</w:t>
      </w:r>
      <w:r>
        <w:rPr>
          <w:rFonts w:hint="eastAsia"/>
          <w:color w:val="333333"/>
          <w:shd w:val="clear" w:color="auto" w:fill="FFFFFF"/>
        </w:rPr>
        <w:t>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w:t>
      </w:r>
      <w:r>
        <w:rPr>
          <w:rFonts w:hint="eastAsia"/>
          <w:lang w:eastAsia="zh-CN"/>
        </w:rPr>
        <w:t>采购办</w:t>
      </w:r>
      <w:r>
        <w:rPr>
          <w:rFonts w:hint="eastAsia"/>
        </w:rPr>
        <w:t>将成交结果</w:t>
      </w:r>
      <w:r>
        <w:rPr>
          <w:rFonts w:hint="eastAsia"/>
          <w:lang w:eastAsia="zh-CN"/>
        </w:rPr>
        <w:t>通过枝江卫生局</w:t>
      </w:r>
      <w:r>
        <w:rPr>
          <w:rFonts w:hint="eastAsia"/>
        </w:rPr>
        <w:t>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hint="eastAsia" w:ascii="黑体" w:hAnsi="黑体" w:eastAsia="黑体"/>
        </w:rPr>
      </w:pP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杨蓉</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13177079590</w:t>
      </w:r>
    </w:p>
    <w:p>
      <w:pPr>
        <w:spacing w:line="520" w:lineRule="exact"/>
        <w:ind w:firstLine="640" w:firstLineChars="200"/>
        <w:rPr>
          <w:rFonts w:hint="default" w:hAnsi="黑体" w:eastAsia="仿宋_GB2312"/>
          <w:u w:val="single"/>
          <w:lang w:val="en-US" w:eastAsia="zh-CN"/>
        </w:rPr>
      </w:pPr>
      <w:r>
        <w:rPr>
          <w:rFonts w:hint="eastAsia" w:hAnsi="黑体"/>
        </w:rPr>
        <w:t>地    址：</w:t>
      </w:r>
      <w:r>
        <w:rPr>
          <w:rFonts w:hint="eastAsia" w:hAnsi="黑体"/>
          <w:lang w:eastAsia="zh-CN"/>
        </w:rPr>
        <w:t>湖北省枝江市友谊大道</w:t>
      </w:r>
      <w:r>
        <w:rPr>
          <w:rFonts w:hint="eastAsia" w:hAnsi="黑体"/>
          <w:lang w:val="en-US" w:eastAsia="zh-CN"/>
        </w:rPr>
        <w:t>61号</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pPr>
      <w:r>
        <w:rPr>
          <w:rFonts w:hint="eastAsia" w:hAnsi="黑体"/>
        </w:rPr>
        <w:t xml:space="preserve">                             </w:t>
      </w:r>
      <w:r>
        <w:rPr>
          <w:rFonts w:hint="eastAsia" w:hAnsi="黑体"/>
          <w:lang w:val="en-US" w:eastAsia="zh-CN"/>
        </w:rPr>
        <w:t>2022</w:t>
      </w:r>
      <w:r>
        <w:rPr>
          <w:rFonts w:hint="eastAsia" w:hAnsi="黑体"/>
        </w:rPr>
        <w:t>年</w:t>
      </w:r>
      <w:r>
        <w:rPr>
          <w:rFonts w:hint="eastAsia" w:hAnsi="黑体"/>
          <w:lang w:val="en-US" w:eastAsia="zh-CN"/>
        </w:rPr>
        <w:t>6</w:t>
      </w:r>
      <w:r>
        <w:rPr>
          <w:rFonts w:hint="eastAsia" w:hAnsi="黑体"/>
        </w:rPr>
        <w:t>月</w:t>
      </w:r>
      <w:r>
        <w:rPr>
          <w:rFonts w:hint="eastAsia" w:hAnsi="黑体"/>
          <w:lang w:val="en-US" w:eastAsia="zh-CN"/>
        </w:rPr>
        <w:t>15</w:t>
      </w:r>
      <w:r>
        <w:rPr>
          <w:rFonts w:hint="eastAsia" w:hAnsi="黑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65A0A3"/>
    <w:multiLevelType w:val="singleLevel"/>
    <w:tmpl w:val="1B65A0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3MjJjZjFhZjcwNTRlNzBiN2Q2MjY0Y2Y0N2FkNTUifQ=="/>
  </w:docVars>
  <w:rsids>
    <w:rsidRoot w:val="00000000"/>
    <w:rsid w:val="04B87ACB"/>
    <w:rsid w:val="0B5200D4"/>
    <w:rsid w:val="0B627FDD"/>
    <w:rsid w:val="0BBE12D4"/>
    <w:rsid w:val="10A55BEC"/>
    <w:rsid w:val="136E31FB"/>
    <w:rsid w:val="162D0289"/>
    <w:rsid w:val="19EE062C"/>
    <w:rsid w:val="1B492BCE"/>
    <w:rsid w:val="1BBA5B26"/>
    <w:rsid w:val="1BE9758E"/>
    <w:rsid w:val="1DEB48D4"/>
    <w:rsid w:val="1E5D49F4"/>
    <w:rsid w:val="203F7FD4"/>
    <w:rsid w:val="21571FFC"/>
    <w:rsid w:val="219B35FA"/>
    <w:rsid w:val="22382ED5"/>
    <w:rsid w:val="25182B88"/>
    <w:rsid w:val="281F2D83"/>
    <w:rsid w:val="2B5917C6"/>
    <w:rsid w:val="2F255D4C"/>
    <w:rsid w:val="324E64A5"/>
    <w:rsid w:val="331C25E0"/>
    <w:rsid w:val="354231B2"/>
    <w:rsid w:val="37887063"/>
    <w:rsid w:val="385D7328"/>
    <w:rsid w:val="3A7378F1"/>
    <w:rsid w:val="3C127BB8"/>
    <w:rsid w:val="3EE42899"/>
    <w:rsid w:val="3FA178ED"/>
    <w:rsid w:val="40FC1A0A"/>
    <w:rsid w:val="427F1BDB"/>
    <w:rsid w:val="42D24F55"/>
    <w:rsid w:val="431102E2"/>
    <w:rsid w:val="43E73D5C"/>
    <w:rsid w:val="44AF432F"/>
    <w:rsid w:val="462A0555"/>
    <w:rsid w:val="46FC4089"/>
    <w:rsid w:val="47961D74"/>
    <w:rsid w:val="481E620A"/>
    <w:rsid w:val="4D8229F3"/>
    <w:rsid w:val="4EAD1440"/>
    <w:rsid w:val="51E423BD"/>
    <w:rsid w:val="552326AB"/>
    <w:rsid w:val="569D12B9"/>
    <w:rsid w:val="5DEA79BB"/>
    <w:rsid w:val="64EB3D71"/>
    <w:rsid w:val="65566111"/>
    <w:rsid w:val="68214C58"/>
    <w:rsid w:val="6867565D"/>
    <w:rsid w:val="68BC3673"/>
    <w:rsid w:val="6956758F"/>
    <w:rsid w:val="6DEF5596"/>
    <w:rsid w:val="6E8A0002"/>
    <w:rsid w:val="6EC165EB"/>
    <w:rsid w:val="713A4280"/>
    <w:rsid w:val="71F50241"/>
    <w:rsid w:val="730A1D42"/>
    <w:rsid w:val="73850F6E"/>
    <w:rsid w:val="778027C2"/>
    <w:rsid w:val="789E098F"/>
    <w:rsid w:val="7CF357DF"/>
    <w:rsid w:val="7EF8273A"/>
    <w:rsid w:val="7FE1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Body Text"/>
    <w:basedOn w:val="1"/>
    <w:next w:val="1"/>
    <w:qFormat/>
    <w:uiPriority w:val="0"/>
    <w:pPr>
      <w:widowControl/>
      <w:jc w:val="left"/>
    </w:pPr>
    <w:rPr>
      <w:rFonts w:ascii="Arial" w:hAnsi="Arial" w:eastAsia="宋体" w:cs="Arial"/>
      <w:kern w:val="0"/>
      <w:sz w:val="20"/>
      <w:lang w:val="de-DE" w:eastAsia="en-US"/>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Hyperlink"/>
    <w:basedOn w:val="7"/>
    <w:qFormat/>
    <w:uiPriority w:val="99"/>
    <w:rPr>
      <w:rFonts w:cs="Times New Roman"/>
      <w:color w:val="0000FF"/>
      <w:u w:val="single"/>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2641</Words>
  <Characters>2915</Characters>
  <Lines>0</Lines>
  <Paragraphs>0</Paragraphs>
  <TotalTime>0</TotalTime>
  <ScaleCrop>false</ScaleCrop>
  <LinksUpToDate>false</LinksUpToDate>
  <CharactersWithSpaces>3009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thtf</dc:creator>
  <cp:lastModifiedBy>风待葬</cp:lastModifiedBy>
  <cp:lastPrinted>2022-06-02T00:24:00Z</cp:lastPrinted>
  <dcterms:modified xsi:type="dcterms:W3CDTF">2022-06-15T07:24:15Z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3855311B3C784441BB9AD8B1429EB853</vt:lpwstr>
  </property>
</Properties>
</file>