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ind w:firstLine="640" w:firstLineChars="200"/>
        <w:jc w:val="left"/>
        <w:rPr>
          <w:rFonts w:hint="eastAsia"/>
        </w:rPr>
      </w:pPr>
      <w:r>
        <w:rPr>
          <w:rFonts w:hint="eastAsia"/>
          <w:u w:val="single"/>
          <w:lang w:eastAsia="zh-CN"/>
        </w:rPr>
        <w:t>枝江市人民医院</w:t>
      </w:r>
      <w:r>
        <w:rPr>
          <w:rFonts w:hint="eastAsia"/>
        </w:rPr>
        <w:t>就</w:t>
      </w:r>
      <w:r>
        <w:rPr>
          <w:rFonts w:hint="eastAsia"/>
          <w:u w:val="single"/>
          <w:lang w:val="en-US" w:eastAsia="zh-CN"/>
        </w:rPr>
        <w:t>熏蒸仪、超声雾化机</w:t>
      </w:r>
      <w:r>
        <w:rPr>
          <w:rFonts w:hint="eastAsia"/>
        </w:rPr>
        <w:t>项目进行比价采购，现邀请你公司前来参与报价。</w:t>
      </w:r>
    </w:p>
    <w:p>
      <w:pPr>
        <w:spacing w:line="520" w:lineRule="exact"/>
        <w:ind w:firstLine="640"/>
        <w:jc w:val="left"/>
      </w:pPr>
      <w:r>
        <w:rPr>
          <w:rFonts w:hint="eastAsia"/>
        </w:rPr>
        <w:t>本项目为专门面向中小微企业采购的项目，供应商须提供中小微企业声明函</w:t>
      </w:r>
      <w:r>
        <w:rPr>
          <w:rFonts w:hint="eastAsia"/>
          <w:lang w:eastAsia="zh-CN"/>
        </w:rPr>
        <w:t>。</w:t>
      </w:r>
      <w:r>
        <w:rPr>
          <w:rFonts w:hint="eastAsia"/>
        </w:rPr>
        <w:t>不提供则按废标处理。注：投标截止 时间后不得更改声明函内容，以响应文件中小微声明函为准。</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二、项目名称:</w:t>
      </w:r>
      <w:r>
        <w:rPr>
          <w:rFonts w:hint="eastAsia" w:ascii="黑体" w:hAnsi="黑体" w:eastAsia="黑体"/>
          <w:lang w:val="en-US" w:eastAsia="zh-CN"/>
        </w:rPr>
        <w:t>熏蒸仪、超声雾化机</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w:t>
      </w:r>
      <w:r>
        <w:rPr>
          <w:rFonts w:hint="eastAsia"/>
          <w:lang w:val="en-US" w:eastAsia="zh-CN"/>
        </w:rPr>
        <w:t>熏蒸仪、超声雾化机</w:t>
      </w:r>
    </w:p>
    <w:p>
      <w:pPr>
        <w:numPr>
          <w:ilvl w:val="0"/>
          <w:numId w:val="1"/>
        </w:numPr>
        <w:spacing w:line="520" w:lineRule="exact"/>
        <w:ind w:left="0" w:leftChars="0" w:firstLine="640" w:firstLineChars="200"/>
        <w:jc w:val="left"/>
        <w:rPr>
          <w:rFonts w:hint="eastAsia"/>
          <w:lang w:val="en-US" w:eastAsia="zh-CN"/>
        </w:rPr>
      </w:pPr>
      <w:r>
        <w:rPr>
          <w:rFonts w:hint="eastAsia"/>
        </w:rPr>
        <w:t>采购需求一览表</w:t>
      </w:r>
      <w:r>
        <w:rPr>
          <w:rFonts w:hint="eastAsia"/>
          <w:lang w:eastAsia="zh-CN"/>
        </w:rPr>
        <w:t>：</w:t>
      </w:r>
      <w:r>
        <w:rPr>
          <w:rFonts w:hint="eastAsia"/>
          <w:lang w:val="en-US" w:eastAsia="zh-CN"/>
        </w:rPr>
        <w:t>熏蒸仪、超声雾化机各2台</w:t>
      </w:r>
    </w:p>
    <w:p>
      <w:pPr>
        <w:numPr>
          <w:ilvl w:val="0"/>
          <w:numId w:val="0"/>
        </w:numPr>
        <w:spacing w:line="520" w:lineRule="exact"/>
        <w:ind w:leftChars="200"/>
        <w:jc w:val="left"/>
        <w:rPr>
          <w:rFonts w:hint="eastAsia"/>
          <w:lang w:eastAsia="zh-CN"/>
        </w:rPr>
      </w:pPr>
      <w:r>
        <w:rPr>
          <w:rFonts w:hint="eastAsia"/>
        </w:rPr>
        <w:t>（三）项目技术规格及参数要求</w:t>
      </w:r>
      <w:r>
        <w:rPr>
          <w:rFonts w:hint="eastAsia"/>
          <w:lang w:eastAsia="zh-CN"/>
        </w:rPr>
        <w:t>：</w:t>
      </w:r>
    </w:p>
    <w:p>
      <w:pPr>
        <w:spacing w:line="680" w:lineRule="exact"/>
        <w:jc w:val="center"/>
        <w:rPr>
          <w:rFonts w:hint="eastAsia" w:ascii="宋体" w:hAnsi="宋体"/>
          <w:b/>
          <w:bCs/>
          <w:sz w:val="28"/>
          <w:szCs w:val="28"/>
        </w:rPr>
      </w:pPr>
      <w:r>
        <w:rPr>
          <w:rFonts w:hint="eastAsia" w:ascii="宋体" w:hAnsi="宋体"/>
          <w:b/>
          <w:bCs/>
          <w:sz w:val="28"/>
          <w:szCs w:val="28"/>
          <w:lang w:eastAsia="zh-CN"/>
        </w:rPr>
        <w:t>熏蒸仪</w:t>
      </w:r>
      <w:r>
        <w:rPr>
          <w:rFonts w:hint="eastAsia" w:ascii="宋体" w:hAnsi="宋体"/>
          <w:b/>
          <w:bCs/>
          <w:sz w:val="28"/>
          <w:szCs w:val="28"/>
        </w:rPr>
        <w:t>技术参数</w:t>
      </w:r>
    </w:p>
    <w:p>
      <w:pPr>
        <w:spacing w:line="360" w:lineRule="auto"/>
        <w:rPr>
          <w:rFonts w:hint="eastAsia"/>
          <w:b w:val="0"/>
          <w:bCs w:val="0"/>
          <w:sz w:val="24"/>
          <w:szCs w:val="24"/>
        </w:rPr>
      </w:pPr>
      <w:r>
        <w:rPr>
          <w:rFonts w:hint="eastAsia"/>
          <w:b w:val="0"/>
          <w:bCs w:val="0"/>
          <w:sz w:val="24"/>
          <w:szCs w:val="24"/>
        </w:rPr>
        <w:t>1、熏蒸温度:30℃~45℃:</w:t>
      </w:r>
    </w:p>
    <w:p>
      <w:pPr>
        <w:spacing w:line="360" w:lineRule="auto"/>
        <w:rPr>
          <w:rFonts w:hint="eastAsia"/>
          <w:b w:val="0"/>
          <w:bCs w:val="0"/>
          <w:sz w:val="24"/>
          <w:szCs w:val="24"/>
        </w:rPr>
      </w:pPr>
      <w:r>
        <w:rPr>
          <w:rFonts w:hint="eastAsia"/>
          <w:b w:val="0"/>
          <w:bCs w:val="0"/>
          <w:sz w:val="24"/>
          <w:szCs w:val="24"/>
        </w:rPr>
        <w:t>2、熏蒸温度误差:±1℃;</w:t>
      </w:r>
    </w:p>
    <w:p>
      <w:pPr>
        <w:spacing w:line="360" w:lineRule="auto"/>
        <w:rPr>
          <w:rFonts w:hint="eastAsia"/>
          <w:b w:val="0"/>
          <w:bCs w:val="0"/>
          <w:sz w:val="24"/>
          <w:szCs w:val="24"/>
        </w:rPr>
      </w:pPr>
      <w:r>
        <w:rPr>
          <w:rFonts w:hint="eastAsia"/>
          <w:b w:val="0"/>
          <w:bCs w:val="0"/>
          <w:sz w:val="24"/>
          <w:szCs w:val="24"/>
        </w:rPr>
        <w:t>3、安全保护功能</w:t>
      </w:r>
    </w:p>
    <w:p>
      <w:pPr>
        <w:spacing w:line="360" w:lineRule="auto"/>
        <w:rPr>
          <w:rFonts w:hint="eastAsia"/>
          <w:b w:val="0"/>
          <w:bCs w:val="0"/>
          <w:sz w:val="24"/>
          <w:szCs w:val="24"/>
        </w:rPr>
      </w:pPr>
      <w:r>
        <w:rPr>
          <w:rFonts w:hint="eastAsia"/>
          <w:b w:val="0"/>
          <w:bCs w:val="0"/>
          <w:sz w:val="24"/>
          <w:szCs w:val="24"/>
        </w:rPr>
        <w:t>有超高温报警及保护功能，熏蒸仪应具有两路独立温度传感器保护装置。实</w:t>
      </w:r>
    </w:p>
    <w:p>
      <w:pPr>
        <w:spacing w:line="360" w:lineRule="auto"/>
        <w:rPr>
          <w:rFonts w:hint="eastAsia"/>
          <w:b w:val="0"/>
          <w:bCs w:val="0"/>
          <w:sz w:val="24"/>
          <w:szCs w:val="24"/>
        </w:rPr>
      </w:pPr>
      <w:r>
        <w:rPr>
          <w:rFonts w:hint="eastAsia"/>
          <w:b w:val="0"/>
          <w:bCs w:val="0"/>
          <w:sz w:val="24"/>
          <w:szCs w:val="24"/>
        </w:rPr>
        <w:t>时监控温度的高低，有效避免烫伤情况发生，上限蒸汽温度报警：超过45℃时，</w:t>
      </w:r>
    </w:p>
    <w:p>
      <w:pPr>
        <w:spacing w:line="360" w:lineRule="auto"/>
        <w:rPr>
          <w:rFonts w:hint="eastAsia"/>
          <w:b w:val="0"/>
          <w:bCs w:val="0"/>
          <w:sz w:val="24"/>
          <w:szCs w:val="24"/>
        </w:rPr>
      </w:pPr>
      <w:r>
        <w:rPr>
          <w:rFonts w:hint="eastAsia"/>
          <w:b w:val="0"/>
          <w:bCs w:val="0"/>
          <w:sz w:val="24"/>
          <w:szCs w:val="24"/>
        </w:rPr>
        <w:t>有提示音;</w:t>
      </w:r>
    </w:p>
    <w:p>
      <w:pPr>
        <w:spacing w:line="360" w:lineRule="auto"/>
        <w:rPr>
          <w:rFonts w:hint="eastAsia"/>
          <w:b w:val="0"/>
          <w:bCs w:val="0"/>
          <w:sz w:val="24"/>
          <w:szCs w:val="24"/>
        </w:rPr>
      </w:pPr>
      <w:r>
        <w:rPr>
          <w:rFonts w:hint="eastAsia"/>
          <w:b w:val="0"/>
          <w:bCs w:val="0"/>
          <w:sz w:val="24"/>
          <w:szCs w:val="24"/>
        </w:rPr>
        <w:t>4、具有定时功能,熏蒸时间5min</w:t>
      </w:r>
      <w:r>
        <w:rPr>
          <w:rFonts w:hint="eastAsia"/>
          <w:b w:val="0"/>
          <w:bCs w:val="0"/>
          <w:sz w:val="24"/>
          <w:szCs w:val="24"/>
          <w:lang w:val="en-US" w:eastAsia="zh-CN"/>
        </w:rPr>
        <w:t>--</w:t>
      </w:r>
      <w:r>
        <w:rPr>
          <w:rFonts w:hint="eastAsia"/>
          <w:b w:val="0"/>
          <w:bCs w:val="0"/>
          <w:sz w:val="24"/>
          <w:szCs w:val="24"/>
        </w:rPr>
        <w:t xml:space="preserve"> 30min;</w:t>
      </w:r>
    </w:p>
    <w:p>
      <w:pPr>
        <w:spacing w:line="360" w:lineRule="auto"/>
        <w:rPr>
          <w:rFonts w:hint="eastAsia"/>
          <w:b w:val="0"/>
          <w:bCs w:val="0"/>
          <w:sz w:val="24"/>
          <w:szCs w:val="24"/>
        </w:rPr>
      </w:pPr>
      <w:r>
        <w:rPr>
          <w:rFonts w:hint="eastAsia"/>
          <w:b w:val="0"/>
          <w:bCs w:val="0"/>
          <w:sz w:val="24"/>
          <w:szCs w:val="24"/>
        </w:rPr>
        <w:t>5、治疗结束提示音：当熏蒸时间结束，熏蒸仪应停止加热，并有提示信息；</w:t>
      </w:r>
    </w:p>
    <w:p>
      <w:pPr>
        <w:spacing w:line="360" w:lineRule="auto"/>
        <w:rPr>
          <w:rFonts w:hint="eastAsia"/>
          <w:b w:val="0"/>
          <w:bCs w:val="0"/>
          <w:sz w:val="24"/>
          <w:szCs w:val="24"/>
        </w:rPr>
      </w:pPr>
      <w:r>
        <w:rPr>
          <w:rFonts w:hint="eastAsia"/>
          <w:b w:val="0"/>
          <w:bCs w:val="0"/>
          <w:sz w:val="24"/>
          <w:szCs w:val="24"/>
          <w:lang w:eastAsia="zh-CN"/>
        </w:rPr>
        <w:t>★</w:t>
      </w:r>
      <w:r>
        <w:rPr>
          <w:rFonts w:hint="eastAsia"/>
          <w:b w:val="0"/>
          <w:bCs w:val="0"/>
          <w:sz w:val="24"/>
          <w:szCs w:val="24"/>
        </w:rPr>
        <w:t>6、防干烧功能</w:t>
      </w:r>
    </w:p>
    <w:p>
      <w:pPr>
        <w:spacing w:line="360" w:lineRule="auto"/>
        <w:rPr>
          <w:rFonts w:hint="eastAsia"/>
          <w:b w:val="0"/>
          <w:bCs w:val="0"/>
          <w:sz w:val="24"/>
          <w:szCs w:val="24"/>
        </w:rPr>
      </w:pPr>
      <w:r>
        <w:rPr>
          <w:rFonts w:hint="eastAsia"/>
          <w:b w:val="0"/>
          <w:bCs w:val="0"/>
          <w:sz w:val="24"/>
          <w:szCs w:val="24"/>
        </w:rPr>
        <w:t>熏蒸仪应具有防干烧功能，当药液位过低时，停止加热；白色指示灯熄灭；</w:t>
      </w:r>
    </w:p>
    <w:p>
      <w:pPr>
        <w:spacing w:line="360" w:lineRule="auto"/>
        <w:rPr>
          <w:rFonts w:hint="eastAsia"/>
          <w:b w:val="0"/>
          <w:bCs w:val="0"/>
          <w:sz w:val="24"/>
          <w:szCs w:val="24"/>
        </w:rPr>
      </w:pPr>
      <w:r>
        <w:rPr>
          <w:rFonts w:hint="eastAsia"/>
          <w:b w:val="0"/>
          <w:bCs w:val="0"/>
          <w:sz w:val="24"/>
          <w:szCs w:val="24"/>
          <w:lang w:eastAsia="zh-CN"/>
        </w:rPr>
        <w:t>★</w:t>
      </w:r>
      <w:r>
        <w:rPr>
          <w:rFonts w:hint="eastAsia"/>
          <w:b w:val="0"/>
          <w:bCs w:val="0"/>
          <w:sz w:val="24"/>
          <w:szCs w:val="24"/>
        </w:rPr>
        <w:t>7、单一故障保护</w:t>
      </w:r>
    </w:p>
    <w:p>
      <w:pPr>
        <w:spacing w:line="360" w:lineRule="auto"/>
        <w:rPr>
          <w:rFonts w:hint="eastAsia"/>
          <w:b w:val="0"/>
          <w:bCs w:val="0"/>
          <w:sz w:val="24"/>
          <w:szCs w:val="24"/>
        </w:rPr>
      </w:pPr>
      <w:r>
        <w:rPr>
          <w:rFonts w:hint="eastAsia"/>
          <w:b w:val="0"/>
          <w:bCs w:val="0"/>
          <w:sz w:val="24"/>
          <w:szCs w:val="24"/>
        </w:rPr>
        <w:t>熏蒸仪超过设定温度时，第一路保护装置应启动，停止加热，当温度降低到</w:t>
      </w:r>
    </w:p>
    <w:p>
      <w:pPr>
        <w:spacing w:line="360" w:lineRule="auto"/>
        <w:rPr>
          <w:rFonts w:hint="eastAsia"/>
          <w:b w:val="0"/>
          <w:bCs w:val="0"/>
          <w:sz w:val="24"/>
          <w:szCs w:val="24"/>
        </w:rPr>
      </w:pPr>
      <w:r>
        <w:rPr>
          <w:rFonts w:hint="eastAsia"/>
          <w:b w:val="0"/>
          <w:bCs w:val="0"/>
          <w:sz w:val="24"/>
          <w:szCs w:val="24"/>
        </w:rPr>
        <w:t>设定值以下后可以恢复加热；如果第一路保护装置失效，超过50℃时，第二路保护装置立即启动，停止加热;</w:t>
      </w:r>
    </w:p>
    <w:p>
      <w:pPr>
        <w:spacing w:line="360" w:lineRule="auto"/>
        <w:rPr>
          <w:rFonts w:hint="eastAsia"/>
          <w:b w:val="0"/>
          <w:bCs w:val="0"/>
          <w:sz w:val="24"/>
          <w:szCs w:val="24"/>
        </w:rPr>
      </w:pPr>
      <w:r>
        <w:rPr>
          <w:rFonts w:hint="eastAsia"/>
          <w:b w:val="0"/>
          <w:bCs w:val="0"/>
          <w:sz w:val="24"/>
          <w:szCs w:val="24"/>
        </w:rPr>
        <w:t>8、水位功能：具有水位监测防干烧功能；</w:t>
      </w:r>
    </w:p>
    <w:p>
      <w:pPr>
        <w:spacing w:line="360" w:lineRule="auto"/>
        <w:rPr>
          <w:rFonts w:hint="eastAsia"/>
          <w:b w:val="0"/>
          <w:bCs w:val="0"/>
          <w:sz w:val="24"/>
          <w:szCs w:val="24"/>
        </w:rPr>
      </w:pPr>
      <w:r>
        <w:rPr>
          <w:rFonts w:hint="eastAsia"/>
          <w:b w:val="0"/>
          <w:bCs w:val="0"/>
          <w:sz w:val="24"/>
          <w:szCs w:val="24"/>
        </w:rPr>
        <w:t>9、治疗温度控制方式：微电脑计算控制，PID温度自整定模式</w:t>
      </w:r>
    </w:p>
    <w:p>
      <w:pPr>
        <w:spacing w:line="360" w:lineRule="auto"/>
        <w:rPr>
          <w:rFonts w:hint="eastAsia"/>
          <w:b w:val="0"/>
          <w:bCs w:val="0"/>
          <w:sz w:val="24"/>
          <w:szCs w:val="24"/>
        </w:rPr>
      </w:pPr>
      <w:r>
        <w:rPr>
          <w:rFonts w:hint="eastAsia"/>
          <w:b w:val="0"/>
          <w:bCs w:val="0"/>
          <w:sz w:val="24"/>
          <w:szCs w:val="24"/>
        </w:rPr>
        <w:t>10、报警、保护功能：时间、温度、断电、漏电等全自动智能</w:t>
      </w:r>
      <w:r>
        <w:rPr>
          <w:rFonts w:hint="eastAsia"/>
          <w:b w:val="0"/>
          <w:bCs w:val="0"/>
          <w:sz w:val="24"/>
          <w:szCs w:val="24"/>
          <w:lang w:eastAsia="zh-CN"/>
        </w:rPr>
        <w:t>保护</w:t>
      </w:r>
      <w:r>
        <w:rPr>
          <w:rFonts w:hint="eastAsia"/>
          <w:b w:val="0"/>
          <w:bCs w:val="0"/>
          <w:sz w:val="24"/>
          <w:szCs w:val="24"/>
        </w:rPr>
        <w:t>处理</w:t>
      </w:r>
    </w:p>
    <w:p>
      <w:pPr>
        <w:spacing w:line="360" w:lineRule="auto"/>
        <w:rPr>
          <w:rFonts w:hint="eastAsia"/>
          <w:b w:val="0"/>
          <w:bCs w:val="0"/>
          <w:sz w:val="24"/>
          <w:szCs w:val="24"/>
        </w:rPr>
      </w:pPr>
      <w:r>
        <w:rPr>
          <w:rFonts w:hint="eastAsia"/>
          <w:b w:val="0"/>
          <w:bCs w:val="0"/>
          <w:sz w:val="24"/>
          <w:szCs w:val="24"/>
        </w:rPr>
        <w:t>11、蒸汽发生装置：智能防干烧温度检测一体化装置；</w:t>
      </w:r>
    </w:p>
    <w:p>
      <w:pPr>
        <w:spacing w:line="360" w:lineRule="auto"/>
        <w:rPr>
          <w:rFonts w:hint="eastAsia"/>
          <w:b w:val="0"/>
          <w:bCs w:val="0"/>
          <w:sz w:val="24"/>
          <w:szCs w:val="24"/>
        </w:rPr>
      </w:pPr>
      <w:r>
        <w:rPr>
          <w:rFonts w:hint="eastAsia"/>
          <w:b w:val="0"/>
          <w:bCs w:val="0"/>
          <w:sz w:val="24"/>
          <w:szCs w:val="24"/>
          <w:lang w:eastAsia="zh-CN"/>
        </w:rPr>
        <w:t>★</w:t>
      </w:r>
      <w:r>
        <w:rPr>
          <w:rFonts w:hint="eastAsia"/>
          <w:b w:val="0"/>
          <w:bCs w:val="0"/>
          <w:sz w:val="24"/>
          <w:szCs w:val="24"/>
        </w:rPr>
        <w:t>12、煮中药功能：具有预煮中药功能；</w:t>
      </w:r>
    </w:p>
    <w:p>
      <w:pPr>
        <w:spacing w:line="360" w:lineRule="auto"/>
        <w:rPr>
          <w:rFonts w:hint="eastAsia"/>
          <w:b w:val="0"/>
          <w:bCs w:val="0"/>
          <w:sz w:val="24"/>
          <w:szCs w:val="24"/>
        </w:rPr>
      </w:pPr>
      <w:r>
        <w:rPr>
          <w:rFonts w:hint="eastAsia"/>
          <w:b w:val="0"/>
          <w:bCs w:val="0"/>
          <w:sz w:val="24"/>
          <w:szCs w:val="24"/>
        </w:rPr>
        <w:t>13、电源:~220V,50Hz;</w:t>
      </w:r>
    </w:p>
    <w:p>
      <w:pPr>
        <w:spacing w:line="360" w:lineRule="auto"/>
        <w:rPr>
          <w:rFonts w:hint="eastAsia"/>
          <w:b w:val="0"/>
          <w:bCs w:val="0"/>
          <w:sz w:val="24"/>
          <w:szCs w:val="24"/>
        </w:rPr>
      </w:pPr>
      <w:r>
        <w:rPr>
          <w:rFonts w:hint="eastAsia"/>
          <w:b w:val="0"/>
          <w:bCs w:val="0"/>
          <w:sz w:val="24"/>
          <w:szCs w:val="24"/>
        </w:rPr>
        <w:t>14、一次性使用波纹管(免清洗、解决控感难题)；</w:t>
      </w:r>
    </w:p>
    <w:p>
      <w:pPr>
        <w:spacing w:line="360" w:lineRule="auto"/>
        <w:rPr>
          <w:rFonts w:hint="eastAsia"/>
          <w:b w:val="0"/>
          <w:bCs w:val="0"/>
          <w:sz w:val="24"/>
          <w:szCs w:val="24"/>
        </w:rPr>
      </w:pPr>
      <w:r>
        <w:rPr>
          <w:rFonts w:hint="eastAsia"/>
          <w:b w:val="0"/>
          <w:bCs w:val="0"/>
          <w:sz w:val="24"/>
          <w:szCs w:val="24"/>
        </w:rPr>
        <w:t>15、熏蒸量1-1.5 ml/min，热量集中，熏蒸时间长；</w:t>
      </w:r>
    </w:p>
    <w:p>
      <w:pPr>
        <w:spacing w:line="360" w:lineRule="auto"/>
        <w:rPr>
          <w:b w:val="0"/>
          <w:bCs w:val="0"/>
          <w:sz w:val="16"/>
          <w:szCs w:val="20"/>
        </w:rPr>
      </w:pPr>
      <w:r>
        <w:rPr>
          <w:rFonts w:hint="eastAsia"/>
          <w:b w:val="0"/>
          <w:bCs w:val="0"/>
          <w:sz w:val="24"/>
          <w:szCs w:val="24"/>
          <w:lang w:eastAsia="zh-CN"/>
        </w:rPr>
        <w:t>★</w:t>
      </w:r>
      <w:r>
        <w:rPr>
          <w:rFonts w:hint="eastAsia"/>
          <w:b w:val="0"/>
          <w:bCs w:val="0"/>
          <w:sz w:val="24"/>
          <w:szCs w:val="24"/>
        </w:rPr>
        <w:t>16、1微米以下蒸汽颗粒占比99%</w:t>
      </w:r>
      <w:r>
        <w:rPr>
          <w:rFonts w:hint="eastAsia"/>
          <w:b w:val="0"/>
          <w:bCs w:val="0"/>
          <w:sz w:val="24"/>
          <w:szCs w:val="24"/>
          <w:lang w:eastAsia="zh-CN"/>
        </w:rPr>
        <w:t>。</w:t>
      </w:r>
    </w:p>
    <w:p>
      <w:pPr>
        <w:spacing w:line="680" w:lineRule="exact"/>
        <w:jc w:val="center"/>
        <w:rPr>
          <w:rFonts w:hint="eastAsia" w:ascii="宋体" w:hAnsi="宋体"/>
          <w:b/>
          <w:bCs/>
          <w:sz w:val="28"/>
          <w:szCs w:val="28"/>
        </w:rPr>
      </w:pPr>
      <w:r>
        <w:rPr>
          <w:rFonts w:hint="eastAsia" w:ascii="宋体" w:hAnsi="宋体"/>
          <w:b/>
          <w:bCs/>
          <w:sz w:val="28"/>
          <w:szCs w:val="28"/>
          <w:lang w:eastAsia="zh-CN"/>
        </w:rPr>
        <w:t>超声雾化机</w:t>
      </w:r>
      <w:r>
        <w:rPr>
          <w:rFonts w:hint="eastAsia" w:ascii="宋体" w:hAnsi="宋体"/>
          <w:b/>
          <w:bCs/>
          <w:sz w:val="28"/>
          <w:szCs w:val="28"/>
        </w:rPr>
        <w:t>技术参数</w:t>
      </w:r>
    </w:p>
    <w:p>
      <w:pPr>
        <w:spacing w:line="360" w:lineRule="auto"/>
        <w:rPr>
          <w:rFonts w:hint="eastAsia"/>
          <w:b w:val="0"/>
          <w:bCs w:val="0"/>
          <w:sz w:val="24"/>
          <w:szCs w:val="24"/>
        </w:rPr>
      </w:pPr>
      <w:r>
        <w:rPr>
          <w:rFonts w:hint="eastAsia"/>
          <w:b w:val="0"/>
          <w:bCs w:val="0"/>
          <w:sz w:val="24"/>
          <w:szCs w:val="24"/>
        </w:rPr>
        <w:t>1、温度设置范围:30~45℃:</w:t>
      </w:r>
    </w:p>
    <w:p>
      <w:pPr>
        <w:spacing w:line="360" w:lineRule="auto"/>
        <w:rPr>
          <w:rFonts w:hint="eastAsia" w:eastAsia="宋体"/>
          <w:b w:val="0"/>
          <w:bCs w:val="0"/>
          <w:sz w:val="24"/>
          <w:szCs w:val="24"/>
          <w:lang w:eastAsia="zh-CN"/>
        </w:rPr>
      </w:pPr>
      <w:r>
        <w:rPr>
          <w:rFonts w:hint="eastAsia"/>
          <w:b w:val="0"/>
          <w:bCs w:val="0"/>
          <w:sz w:val="24"/>
          <w:szCs w:val="24"/>
        </w:rPr>
        <w:t>2、温度控制范围:30~45℃(可调节);</w:t>
      </w:r>
    </w:p>
    <w:p>
      <w:pPr>
        <w:spacing w:line="360" w:lineRule="auto"/>
        <w:rPr>
          <w:rFonts w:hint="eastAsia"/>
          <w:b w:val="0"/>
          <w:bCs w:val="0"/>
          <w:sz w:val="24"/>
          <w:szCs w:val="24"/>
        </w:rPr>
      </w:pPr>
      <w:r>
        <w:rPr>
          <w:rFonts w:hint="eastAsia"/>
          <w:b w:val="0"/>
          <w:bCs w:val="0"/>
          <w:sz w:val="24"/>
          <w:szCs w:val="24"/>
        </w:rPr>
        <w:t>3、温度异常报警显示功能;</w:t>
      </w:r>
    </w:p>
    <w:p>
      <w:pPr>
        <w:spacing w:line="360" w:lineRule="auto"/>
        <w:rPr>
          <w:rFonts w:hint="eastAsia"/>
          <w:b w:val="0"/>
          <w:bCs w:val="0"/>
          <w:sz w:val="24"/>
          <w:szCs w:val="24"/>
        </w:rPr>
      </w:pPr>
      <w:r>
        <w:rPr>
          <w:rFonts w:hint="eastAsia"/>
          <w:b w:val="0"/>
          <w:bCs w:val="0"/>
          <w:sz w:val="24"/>
          <w:szCs w:val="24"/>
        </w:rPr>
        <w:t>4、设备出雾口检测温度，保证出雾温度与实际显示温度相同。</w:t>
      </w:r>
    </w:p>
    <w:p>
      <w:pPr>
        <w:spacing w:line="360" w:lineRule="auto"/>
        <w:rPr>
          <w:rFonts w:hint="eastAsia"/>
          <w:b w:val="0"/>
          <w:bCs w:val="0"/>
          <w:sz w:val="24"/>
          <w:szCs w:val="24"/>
          <w:lang w:eastAsia="zh-CN"/>
        </w:rPr>
      </w:pPr>
      <w:r>
        <w:rPr>
          <w:rFonts w:hint="eastAsia"/>
          <w:b w:val="0"/>
          <w:bCs w:val="0"/>
          <w:sz w:val="24"/>
          <w:szCs w:val="24"/>
        </w:rPr>
        <w:t>5、有超高温报警及保护功能，双温度探头监测温度，实时监控温度的高低，有效避免烫伤情况发生</w:t>
      </w:r>
      <w:r>
        <w:rPr>
          <w:rFonts w:hint="eastAsia"/>
          <w:b w:val="0"/>
          <w:bCs w:val="0"/>
          <w:sz w:val="24"/>
          <w:szCs w:val="24"/>
          <w:lang w:eastAsia="zh-CN"/>
        </w:rPr>
        <w:t>。</w:t>
      </w:r>
    </w:p>
    <w:p>
      <w:pPr>
        <w:spacing w:line="360" w:lineRule="auto"/>
        <w:rPr>
          <w:rFonts w:hint="eastAsia" w:eastAsia="宋体"/>
          <w:b w:val="0"/>
          <w:bCs w:val="0"/>
          <w:sz w:val="24"/>
          <w:szCs w:val="24"/>
          <w:lang w:eastAsia="zh-CN"/>
        </w:rPr>
      </w:pPr>
      <w:r>
        <w:rPr>
          <w:rFonts w:hint="eastAsia"/>
          <w:b w:val="0"/>
          <w:bCs w:val="0"/>
          <w:sz w:val="24"/>
          <w:szCs w:val="24"/>
          <w:lang w:eastAsia="zh-CN"/>
        </w:rPr>
        <w:t>★</w:t>
      </w:r>
      <w:r>
        <w:rPr>
          <w:rFonts w:hint="eastAsia"/>
          <w:b w:val="0"/>
          <w:bCs w:val="0"/>
          <w:sz w:val="24"/>
          <w:szCs w:val="24"/>
        </w:rPr>
        <w:t>6、主机超声工作频率:2.4MHz±10%</w:t>
      </w:r>
      <w:r>
        <w:rPr>
          <w:rFonts w:hint="eastAsia"/>
          <w:b w:val="0"/>
          <w:bCs w:val="0"/>
          <w:sz w:val="24"/>
          <w:szCs w:val="24"/>
          <w:lang w:val="en-US" w:eastAsia="zh-CN"/>
        </w:rPr>
        <w:t xml:space="preserve">  </w:t>
      </w:r>
    </w:p>
    <w:p>
      <w:pPr>
        <w:spacing w:line="360" w:lineRule="auto"/>
        <w:rPr>
          <w:rFonts w:hint="eastAsia" w:eastAsia="宋体"/>
          <w:b w:val="0"/>
          <w:bCs w:val="0"/>
          <w:sz w:val="24"/>
          <w:szCs w:val="24"/>
          <w:lang w:eastAsia="zh-CN"/>
        </w:rPr>
      </w:pPr>
      <w:r>
        <w:rPr>
          <w:rFonts w:hint="eastAsia"/>
          <w:b w:val="0"/>
          <w:bCs w:val="0"/>
          <w:sz w:val="24"/>
          <w:szCs w:val="24"/>
          <w:lang w:eastAsia="zh-CN"/>
        </w:rPr>
        <w:t>★</w:t>
      </w:r>
      <w:r>
        <w:rPr>
          <w:rFonts w:hint="eastAsia"/>
          <w:b w:val="0"/>
          <w:bCs w:val="0"/>
          <w:sz w:val="24"/>
          <w:szCs w:val="24"/>
        </w:rPr>
        <w:t>7、雾粒中位直径:4μm，直径小于5μm的雾粒百分比大于65%.</w:t>
      </w:r>
    </w:p>
    <w:p>
      <w:pPr>
        <w:spacing w:line="360" w:lineRule="auto"/>
        <w:rPr>
          <w:rFonts w:hint="eastAsia"/>
          <w:b w:val="0"/>
          <w:bCs w:val="0"/>
          <w:sz w:val="24"/>
          <w:szCs w:val="24"/>
        </w:rPr>
      </w:pPr>
      <w:r>
        <w:rPr>
          <w:rFonts w:hint="eastAsia"/>
          <w:b w:val="0"/>
          <w:bCs w:val="0"/>
          <w:sz w:val="24"/>
          <w:szCs w:val="24"/>
          <w:lang w:eastAsia="zh-CN"/>
        </w:rPr>
        <w:t>★</w:t>
      </w:r>
      <w:r>
        <w:rPr>
          <w:rFonts w:hint="eastAsia"/>
          <w:b w:val="0"/>
          <w:bCs w:val="0"/>
          <w:sz w:val="24"/>
          <w:szCs w:val="24"/>
        </w:rPr>
        <w:t>8、最大雾化率:≥lml/min。</w:t>
      </w:r>
    </w:p>
    <w:p>
      <w:pPr>
        <w:spacing w:line="360" w:lineRule="auto"/>
        <w:rPr>
          <w:rFonts w:hint="eastAsia"/>
          <w:b w:val="0"/>
          <w:bCs w:val="0"/>
          <w:sz w:val="24"/>
          <w:szCs w:val="24"/>
        </w:rPr>
      </w:pPr>
      <w:r>
        <w:rPr>
          <w:rFonts w:hint="eastAsia"/>
          <w:b w:val="0"/>
          <w:bCs w:val="0"/>
          <w:sz w:val="24"/>
          <w:szCs w:val="24"/>
          <w:lang w:eastAsia="zh-CN"/>
        </w:rPr>
        <w:t>★</w:t>
      </w:r>
      <w:r>
        <w:rPr>
          <w:rFonts w:hint="eastAsia"/>
          <w:b w:val="0"/>
          <w:bCs w:val="0"/>
          <w:sz w:val="24"/>
          <w:szCs w:val="24"/>
        </w:rPr>
        <w:t>9、整机噪声:≤50dB(距离主机1m)。</w:t>
      </w:r>
    </w:p>
    <w:p>
      <w:pPr>
        <w:spacing w:line="360" w:lineRule="auto"/>
        <w:rPr>
          <w:rFonts w:hint="eastAsia"/>
          <w:b w:val="0"/>
          <w:bCs w:val="0"/>
          <w:sz w:val="24"/>
          <w:szCs w:val="24"/>
        </w:rPr>
      </w:pPr>
      <w:r>
        <w:rPr>
          <w:rFonts w:hint="eastAsia"/>
          <w:b w:val="0"/>
          <w:bCs w:val="0"/>
          <w:sz w:val="24"/>
          <w:szCs w:val="24"/>
        </w:rPr>
        <w:t>10、具有定时功能</w:t>
      </w:r>
    </w:p>
    <w:p>
      <w:pPr>
        <w:spacing w:line="360" w:lineRule="auto"/>
        <w:rPr>
          <w:rFonts w:hint="eastAsia"/>
          <w:b w:val="0"/>
          <w:bCs w:val="0"/>
          <w:sz w:val="24"/>
          <w:szCs w:val="24"/>
        </w:rPr>
      </w:pPr>
      <w:r>
        <w:rPr>
          <w:rFonts w:hint="eastAsia"/>
          <w:b w:val="0"/>
          <w:bCs w:val="0"/>
          <w:sz w:val="24"/>
          <w:szCs w:val="24"/>
        </w:rPr>
        <w:t>11、具有调节风量、雾量调试功能。</w:t>
      </w:r>
    </w:p>
    <w:p>
      <w:pPr>
        <w:spacing w:line="360" w:lineRule="auto"/>
        <w:rPr>
          <w:rFonts w:hint="eastAsia"/>
          <w:b w:val="0"/>
          <w:bCs w:val="0"/>
          <w:sz w:val="24"/>
          <w:szCs w:val="24"/>
        </w:rPr>
      </w:pPr>
      <w:r>
        <w:rPr>
          <w:rFonts w:hint="eastAsia"/>
          <w:b w:val="0"/>
          <w:bCs w:val="0"/>
          <w:sz w:val="24"/>
          <w:szCs w:val="24"/>
        </w:rPr>
        <w:t>12、低水位停机功能，水槽内水位正常时面板水位灯变亮，水槽内水位过低时，面板水位灯熄灭，并停止雾化，重新加水至水槽水位线后将正常雾化。</w:t>
      </w:r>
    </w:p>
    <w:p>
      <w:pPr>
        <w:spacing w:line="360" w:lineRule="auto"/>
        <w:rPr>
          <w:rFonts w:hint="eastAsia"/>
          <w:lang w:eastAsia="zh-CN"/>
        </w:rPr>
      </w:pPr>
      <w:r>
        <w:rPr>
          <w:rFonts w:hint="eastAsia"/>
          <w:b w:val="0"/>
          <w:bCs w:val="0"/>
          <w:sz w:val="24"/>
          <w:szCs w:val="24"/>
        </w:rPr>
        <w:t>13、有氧气预留口，可搭配制氧机输出氧气治疗。</w:t>
      </w:r>
    </w:p>
    <w:p>
      <w:pPr>
        <w:pStyle w:val="2"/>
        <w:ind w:left="0" w:leftChars="0" w:firstLine="0" w:firstLineChars="0"/>
        <w:rPr>
          <w:rFonts w:hint="eastAsia" w:eastAsia="仿宋_GB2312"/>
          <w:lang w:eastAsia="zh-CN"/>
        </w:rPr>
      </w:pPr>
      <w:r>
        <w:rPr>
          <w:rFonts w:hint="eastAsia"/>
          <w:lang w:eastAsia="zh-CN"/>
        </w:rPr>
        <w:t>注：带</w:t>
      </w:r>
      <w:r>
        <w:rPr>
          <w:rFonts w:hint="eastAsia" w:ascii="宋体" w:hAnsi="宋体"/>
          <w:sz w:val="24"/>
        </w:rPr>
        <w:t>★</w:t>
      </w:r>
      <w:r>
        <w:rPr>
          <w:rFonts w:hint="eastAsia" w:ascii="宋体" w:hAnsi="宋体"/>
          <w:sz w:val="24"/>
          <w:lang w:eastAsia="zh-CN"/>
        </w:rPr>
        <w:t>项为核心参数，必须满足，必要时提供佐证资料。</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使用科室、设备工程师及供应商现场验收。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四、采购预算:</w:t>
      </w:r>
      <w:r>
        <w:rPr>
          <w:rFonts w:hint="eastAsia" w:ascii="黑体" w:hAnsi="黑体" w:eastAsia="黑体"/>
          <w:lang w:val="en-US" w:eastAsia="zh-CN"/>
        </w:rPr>
        <w:t>13.6万元（分项预算见下表）</w:t>
      </w:r>
    </w:p>
    <w:tbl>
      <w:tblPr>
        <w:tblStyle w:val="6"/>
        <w:tblpPr w:leftFromText="180" w:rightFromText="180" w:vertAnchor="text" w:horzAnchor="page" w:tblpX="1905" w:tblpY="563"/>
        <w:tblOverlap w:val="never"/>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3249"/>
        <w:gridCol w:w="200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rPr>
            </w:pPr>
            <w:r>
              <w:rPr>
                <w:rFonts w:hint="eastAsia" w:ascii="宋体" w:hAnsi="宋体" w:eastAsia="宋体" w:cs="宋体"/>
                <w:b/>
                <w:bCs/>
                <w:color w:val="000000"/>
              </w:rPr>
              <w:t>序号</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rPr>
            </w:pPr>
            <w:r>
              <w:rPr>
                <w:rFonts w:hint="eastAsia" w:ascii="宋体" w:hAnsi="宋体" w:eastAsia="宋体" w:cs="宋体"/>
                <w:b/>
                <w:bCs/>
                <w:color w:val="000000"/>
              </w:rPr>
              <w:t>产品名称</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数量</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val="en-US" w:eastAsia="zh-CN"/>
              </w:rPr>
            </w:pPr>
            <w:r>
              <w:rPr>
                <w:rFonts w:hint="eastAsia" w:ascii="宋体" w:hAnsi="宋体" w:eastAsia="宋体" w:cs="宋体"/>
                <w:b/>
                <w:bCs/>
                <w:color w:val="000000"/>
                <w:lang w:val="en-US" w:eastAsia="zh-CN"/>
              </w:rPr>
              <w:t>1</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lang w:val="en-US" w:eastAsia="zh-CN"/>
              </w:rPr>
            </w:pPr>
            <w:r>
              <w:rPr>
                <w:rFonts w:hint="eastAsia" w:ascii="黑体" w:hAnsi="黑体" w:eastAsia="黑体"/>
                <w:lang w:val="en-US" w:eastAsia="zh-CN"/>
              </w:rPr>
              <w:t>熏蒸仪</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2</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val="en-US" w:eastAsia="zh-CN"/>
              </w:rPr>
              <w:t>2</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000000"/>
                <w:lang w:eastAsia="zh-CN"/>
              </w:rPr>
            </w:pPr>
            <w:r>
              <w:rPr>
                <w:rFonts w:hint="eastAsia" w:ascii="黑体" w:hAnsi="黑体" w:eastAsia="黑体"/>
                <w:lang w:val="en-US" w:eastAsia="zh-CN"/>
              </w:rPr>
              <w:t>超声雾化机</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2</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blHeader/>
        </w:trPr>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总计</w:t>
            </w:r>
          </w:p>
        </w:tc>
        <w:tc>
          <w:tcPr>
            <w:tcW w:w="3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000000"/>
                <w:lang w:eastAsia="zh-CN"/>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000000"/>
                <w:lang w:val="en-US" w:eastAsia="zh-CN"/>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cs="宋体"/>
                <w:b/>
                <w:bCs/>
                <w:color w:val="000000"/>
                <w:lang w:val="en-US" w:eastAsia="zh-CN"/>
              </w:rPr>
            </w:pPr>
            <w:r>
              <w:rPr>
                <w:rFonts w:hint="eastAsia" w:ascii="宋体" w:hAnsi="宋体" w:cs="宋体"/>
                <w:b/>
                <w:bCs/>
                <w:color w:val="000000"/>
                <w:lang w:val="en-US" w:eastAsia="zh-CN"/>
              </w:rPr>
              <w:t>13.6</w:t>
            </w:r>
          </w:p>
        </w:tc>
      </w:tr>
    </w:tbl>
    <w:p>
      <w:pPr>
        <w:pStyle w:val="2"/>
        <w:rPr>
          <w:rFonts w:hint="default"/>
          <w:lang w:val="en-US" w:eastAsia="zh-CN"/>
        </w:rPr>
      </w:pP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11</w:t>
      </w:r>
      <w:r>
        <w:rPr>
          <w:rFonts w:hint="eastAsia"/>
        </w:rPr>
        <w:t>日起至</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15</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w:t>
      </w:r>
      <w:r>
        <w:rPr>
          <w:rFonts w:hint="eastAsia"/>
          <w:u w:val="single"/>
          <w:lang w:val="en-US" w:eastAsia="zh-CN"/>
        </w:rPr>
        <w:t>sx</w:t>
      </w:r>
      <w:r>
        <w:rPr>
          <w:rFonts w:hint="eastAsia"/>
          <w:u w:val="single"/>
        </w:rPr>
        <w:t>zhijiang</w:t>
      </w:r>
      <w:r>
        <w:rPr>
          <w:rFonts w:hint="eastAsia"/>
          <w:u w:val="single"/>
          <w:lang w:val="en-US" w:eastAsia="zh-CN"/>
        </w:rPr>
        <w:t>.com</w:t>
      </w:r>
      <w:r>
        <w:rPr>
          <w:rFonts w:hint="eastAsia"/>
          <w:u w:val="single"/>
        </w:rPr>
        <w:t>/）免费发放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2022</w:t>
      </w:r>
      <w:r>
        <w:rPr>
          <w:rFonts w:hint="eastAsia" w:hAnsi="黑体"/>
        </w:rPr>
        <w:t>年</w:t>
      </w:r>
      <w:r>
        <w:rPr>
          <w:rFonts w:hint="eastAsia" w:hAnsi="黑体"/>
          <w:lang w:val="en-US" w:eastAsia="zh-CN"/>
        </w:rPr>
        <w:t>5</w:t>
      </w:r>
      <w:r>
        <w:rPr>
          <w:rFonts w:hint="eastAsia" w:hAnsi="黑体"/>
        </w:rPr>
        <w:t>月</w:t>
      </w:r>
      <w:r>
        <w:rPr>
          <w:rFonts w:hint="eastAsia" w:hAnsi="黑体"/>
          <w:lang w:val="en-US" w:eastAsia="zh-CN"/>
        </w:rPr>
        <w:t>16</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61号枝江市人民医院综合楼20楼小会议室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hint="default" w:eastAsia="仿宋_GB2312"/>
          <w:lang w:val="en-US" w:eastAsia="zh-CN"/>
        </w:rPr>
      </w:pPr>
      <w:r>
        <w:rPr>
          <w:rFonts w:hint="eastAsia" w:hAnsi="黑体"/>
          <w:lang w:val="en-US" w:eastAsia="zh-CN"/>
        </w:rPr>
        <w:t>3.必须提供48小时核酸检测阴性报告，否则不能参与投标。</w:t>
      </w:r>
    </w:p>
    <w:p>
      <w:pPr>
        <w:spacing w:line="520" w:lineRule="exact"/>
        <w:ind w:firstLine="640" w:firstLineChars="200"/>
        <w:jc w:val="left"/>
        <w:rPr>
          <w:rFonts w:hAnsi="黑体"/>
        </w:rPr>
      </w:pP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6"/>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在评审结束后</w:t>
      </w:r>
      <w:r>
        <w:rPr>
          <w:rFonts w:hint="eastAsia"/>
          <w:color w:val="333333"/>
          <w:shd w:val="clear" w:color="auto" w:fill="FFFFFF"/>
          <w:lang w:eastAsia="zh-CN"/>
        </w:rPr>
        <w:t>填写</w:t>
      </w:r>
      <w:r>
        <w:rPr>
          <w:rFonts w:hint="eastAsia"/>
          <w:color w:val="333333"/>
          <w:shd w:val="clear" w:color="auto" w:fill="FFFFFF"/>
        </w:rPr>
        <w:t>评审报告，采购人在收到评审报告后</w:t>
      </w:r>
      <w:r>
        <w:rPr>
          <w:rFonts w:hint="eastAsia"/>
          <w:color w:val="333333"/>
          <w:shd w:val="clear" w:color="auto" w:fill="FFFFFF"/>
          <w:lang w:eastAsia="zh-CN"/>
        </w:rPr>
        <w:t>现场</w:t>
      </w:r>
      <w:r>
        <w:rPr>
          <w:rFonts w:hint="eastAsia"/>
          <w:color w:val="333333"/>
          <w:shd w:val="clear" w:color="auto" w:fill="FFFFFF"/>
        </w:rPr>
        <w:t>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w:t>
      </w:r>
      <w:r>
        <w:rPr>
          <w:rFonts w:hint="eastAsia"/>
          <w:lang w:eastAsia="zh-CN"/>
        </w:rPr>
        <w:t>采购办</w:t>
      </w:r>
      <w:r>
        <w:rPr>
          <w:rFonts w:hint="eastAsia"/>
        </w:rPr>
        <w:t>将成交结果</w:t>
      </w:r>
      <w:r>
        <w:rPr>
          <w:rFonts w:hint="eastAsia"/>
          <w:lang w:eastAsia="zh-CN"/>
        </w:rPr>
        <w:t>通过枝江卫生局</w:t>
      </w:r>
      <w:r>
        <w:rPr>
          <w:rFonts w:hint="eastAsia"/>
        </w:rPr>
        <w:t>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2022</w:t>
      </w:r>
      <w:r>
        <w:rPr>
          <w:rFonts w:hint="eastAsia" w:hAnsi="黑体"/>
        </w:rPr>
        <w:t>年</w:t>
      </w:r>
      <w:r>
        <w:rPr>
          <w:rFonts w:hint="eastAsia" w:hAnsi="黑体"/>
          <w:lang w:val="en-US" w:eastAsia="zh-CN"/>
        </w:rPr>
        <w:t>5</w:t>
      </w:r>
      <w:r>
        <w:rPr>
          <w:rFonts w:hint="eastAsia" w:hAnsi="黑体"/>
        </w:rPr>
        <w:t>月</w:t>
      </w:r>
      <w:r>
        <w:rPr>
          <w:rFonts w:hint="eastAsia" w:hAnsi="黑体"/>
          <w:lang w:val="en-US" w:eastAsia="zh-CN"/>
        </w:rPr>
        <w:t>10</w:t>
      </w:r>
      <w:bookmarkStart w:id="0" w:name="_GoBack"/>
      <w:bookmarkEnd w:id="0"/>
      <w:r>
        <w:rPr>
          <w:rFonts w:hint="eastAsia" w:hAnsi="黑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NTBjMjFmNGMxMDZjODg0Yjc5MjQ0MWQ2ZTgwOGEifQ=="/>
  </w:docVars>
  <w:rsids>
    <w:rsidRoot w:val="00000000"/>
    <w:rsid w:val="04B87ACB"/>
    <w:rsid w:val="0B5200D4"/>
    <w:rsid w:val="0BBE12D4"/>
    <w:rsid w:val="19EE062C"/>
    <w:rsid w:val="1BE9758E"/>
    <w:rsid w:val="1DEB48D4"/>
    <w:rsid w:val="1E5D49F4"/>
    <w:rsid w:val="203F7FD4"/>
    <w:rsid w:val="21571FFC"/>
    <w:rsid w:val="219B35FA"/>
    <w:rsid w:val="22382ED5"/>
    <w:rsid w:val="25182B88"/>
    <w:rsid w:val="281F2D83"/>
    <w:rsid w:val="2F255D4C"/>
    <w:rsid w:val="324E64A5"/>
    <w:rsid w:val="331C25E0"/>
    <w:rsid w:val="354231B2"/>
    <w:rsid w:val="37887063"/>
    <w:rsid w:val="385D7328"/>
    <w:rsid w:val="3A7378F1"/>
    <w:rsid w:val="3D183AAC"/>
    <w:rsid w:val="3EE42899"/>
    <w:rsid w:val="3FA178ED"/>
    <w:rsid w:val="40FC1A0A"/>
    <w:rsid w:val="427F1BDB"/>
    <w:rsid w:val="42D24F55"/>
    <w:rsid w:val="43E73D5C"/>
    <w:rsid w:val="462A0555"/>
    <w:rsid w:val="46FC4089"/>
    <w:rsid w:val="47961D74"/>
    <w:rsid w:val="481E620A"/>
    <w:rsid w:val="4D8229F3"/>
    <w:rsid w:val="4E0B644F"/>
    <w:rsid w:val="4EAD1440"/>
    <w:rsid w:val="51E423BD"/>
    <w:rsid w:val="552326AB"/>
    <w:rsid w:val="569D12B9"/>
    <w:rsid w:val="60527344"/>
    <w:rsid w:val="64EB3D71"/>
    <w:rsid w:val="65566111"/>
    <w:rsid w:val="67EF573F"/>
    <w:rsid w:val="68214C58"/>
    <w:rsid w:val="68BC3673"/>
    <w:rsid w:val="6956758F"/>
    <w:rsid w:val="6DEF5596"/>
    <w:rsid w:val="6E8A0002"/>
    <w:rsid w:val="713A4280"/>
    <w:rsid w:val="71F50241"/>
    <w:rsid w:val="730A1D42"/>
    <w:rsid w:val="73850F6E"/>
    <w:rsid w:val="778027C2"/>
    <w:rsid w:val="7CF357DF"/>
    <w:rsid w:val="7EF8273A"/>
    <w:rsid w:val="7FE1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Hyperlink"/>
    <w:basedOn w:val="7"/>
    <w:qFormat/>
    <w:uiPriority w:val="99"/>
    <w:rPr>
      <w:rFonts w:cs="Times New Roman"/>
      <w:color w:val="0000FF"/>
      <w:u w:val="single"/>
    </w:rPr>
  </w:style>
  <w:style w:type="paragraph" w:styleId="10">
    <w:name w:val="List Paragraph"/>
    <w:basedOn w:val="1"/>
    <w:qFormat/>
    <w:uiPriority w:val="34"/>
    <w:pPr>
      <w:ind w:firstLine="420" w:firstLineChars="200"/>
    </w:pPr>
  </w:style>
  <w:style w:type="paragraph" w:customStyle="1" w:styleId="1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3376</Words>
  <Characters>3666</Characters>
  <Lines>0</Lines>
  <Paragraphs>0</Paragraphs>
  <TotalTime>1</TotalTime>
  <ScaleCrop>false</ScaleCrop>
  <LinksUpToDate>false</LinksUpToDate>
  <CharactersWithSpaces>3745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cp:lastPrinted>2022-03-16T00:28:00Z</cp:lastPrinted>
  <dcterms:modified xsi:type="dcterms:W3CDTF">2022-05-10T00:05:04Z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97E899B82D2040129A043CEF7BA38002</vt:lpwstr>
  </property>
</Properties>
</file>