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ind w:firstLine="3080" w:firstLineChars="700"/>
        <w:jc w:val="both"/>
        <w:rPr>
          <w:rFonts w:ascii="方正小标宋简体" w:eastAsia="方正小标宋简体"/>
          <w:sz w:val="44"/>
          <w:szCs w:val="44"/>
        </w:rPr>
      </w:pPr>
      <w:r>
        <w:rPr>
          <w:rFonts w:hint="eastAsia" w:ascii="方正小标宋简体" w:eastAsia="方正小标宋简体"/>
          <w:sz w:val="44"/>
          <w:szCs w:val="44"/>
        </w:rPr>
        <w:t>项目比价文件</w:t>
      </w:r>
    </w:p>
    <w:p>
      <w:pPr>
        <w:spacing w:line="520" w:lineRule="exact"/>
        <w:jc w:val="center"/>
        <w:rPr>
          <w:rFonts w:ascii="方正小标宋简体" w:eastAsia="方正小标宋简体"/>
          <w:sz w:val="44"/>
          <w:szCs w:val="44"/>
        </w:rPr>
      </w:pPr>
    </w:p>
    <w:p>
      <w:pPr>
        <w:spacing w:line="520" w:lineRule="exact"/>
        <w:jc w:val="left"/>
        <w:rPr>
          <w:rFonts w:ascii="方正小标宋简体" w:eastAsia="方正小标宋简体"/>
          <w:sz w:val="44"/>
          <w:szCs w:val="44"/>
        </w:rPr>
      </w:pPr>
      <w:r>
        <w:rPr>
          <w:rFonts w:hint="eastAsia"/>
        </w:rPr>
        <w:t xml:space="preserve">    </w:t>
      </w:r>
      <w:r>
        <w:rPr>
          <w:rFonts w:hint="eastAsia"/>
          <w:u w:val="single"/>
          <w:lang w:val="en-US" w:eastAsia="zh-CN"/>
        </w:rPr>
        <w:t>枝江市人民医院</w:t>
      </w:r>
      <w:r>
        <w:rPr>
          <w:rFonts w:hint="eastAsia"/>
        </w:rPr>
        <w:t>就</w:t>
      </w:r>
      <w:r>
        <w:rPr>
          <w:rFonts w:hint="eastAsia"/>
          <w:u w:val="single"/>
          <w:lang w:val="en-US" w:eastAsia="zh-CN"/>
        </w:rPr>
        <w:t>VTE接口建设</w:t>
      </w:r>
      <w:r>
        <w:rPr>
          <w:rFonts w:hint="eastAsia"/>
        </w:rPr>
        <w:t>项目进行比价采购，现邀请你公司前来参与报价。</w:t>
      </w:r>
    </w:p>
    <w:p>
      <w:pPr>
        <w:numPr>
          <w:ilvl w:val="0"/>
          <w:numId w:val="2"/>
        </w:numPr>
        <w:spacing w:line="520" w:lineRule="exact"/>
        <w:ind w:firstLine="640" w:firstLineChars="200"/>
        <w:jc w:val="left"/>
        <w:rPr>
          <w:rFonts w:hint="eastAsia" w:ascii="黑体" w:hAnsi="黑体" w:eastAsia="黑体"/>
        </w:rPr>
      </w:pPr>
      <w:r>
        <w:rPr>
          <w:rFonts w:hint="eastAsia" w:ascii="黑体" w:hAnsi="黑体" w:eastAsia="黑体"/>
        </w:rPr>
        <w:t>项目编号:</w:t>
      </w:r>
    </w:p>
    <w:p>
      <w:pPr>
        <w:numPr>
          <w:ilvl w:val="0"/>
          <w:numId w:val="2"/>
        </w:numPr>
        <w:spacing w:line="520" w:lineRule="exact"/>
        <w:ind w:firstLine="640" w:firstLineChars="200"/>
        <w:jc w:val="left"/>
        <w:rPr>
          <w:rFonts w:ascii="黑体" w:hAnsi="黑体" w:eastAsia="黑体"/>
          <w:u w:val="single"/>
        </w:rPr>
      </w:pPr>
      <w:r>
        <w:rPr>
          <w:rFonts w:hint="eastAsia" w:ascii="黑体" w:hAnsi="黑体" w:eastAsia="黑体"/>
        </w:rPr>
        <w:t>项目名称:</w:t>
      </w:r>
      <w:r>
        <w:rPr>
          <w:rFonts w:hint="eastAsia" w:ascii="黑体" w:hAnsi="黑体" w:eastAsia="黑体"/>
          <w:lang w:val="en-US" w:eastAsia="zh-CN"/>
        </w:rPr>
        <w:t xml:space="preserve"> </w:t>
      </w:r>
      <w:r>
        <w:rPr>
          <w:rFonts w:hint="eastAsia"/>
          <w:u w:val="none"/>
          <w:lang w:val="en-US" w:eastAsia="zh-CN"/>
        </w:rPr>
        <w:t>VTE接口</w:t>
      </w:r>
      <w:r>
        <w:rPr>
          <w:rFonts w:hint="eastAsia" w:cs="仿宋_GB2312"/>
          <w:kern w:val="40"/>
          <w:sz w:val="32"/>
          <w:szCs w:val="32"/>
          <w:lang w:val="en-US" w:eastAsia="zh-CN" w:bidi="ar-SA"/>
        </w:rPr>
        <w:t>系统</w:t>
      </w:r>
      <w:r>
        <w:rPr>
          <w:rFonts w:hint="eastAsia"/>
          <w:u w:val="none"/>
          <w:lang w:val="en-US" w:eastAsia="zh-CN"/>
        </w:rPr>
        <w:t>建设</w:t>
      </w:r>
    </w:p>
    <w:p>
      <w:pPr>
        <w:numPr>
          <w:ilvl w:val="0"/>
          <w:numId w:val="2"/>
        </w:numPr>
        <w:spacing w:line="520" w:lineRule="exact"/>
        <w:ind w:firstLine="640" w:firstLineChars="200"/>
        <w:jc w:val="left"/>
        <w:rPr>
          <w:rFonts w:hint="eastAsia" w:ascii="黑体" w:hAnsi="黑体" w:eastAsia="黑体"/>
        </w:rPr>
      </w:pPr>
      <w:r>
        <w:rPr>
          <w:rFonts w:hint="eastAsia" w:ascii="黑体" w:hAnsi="黑体" w:eastAsia="黑体"/>
        </w:rPr>
        <w:t>采购内容：</w:t>
      </w:r>
    </w:p>
    <w:p>
      <w:pPr>
        <w:tabs>
          <w:tab w:val="left" w:pos="2683"/>
        </w:tabs>
        <w:bidi w:val="0"/>
        <w:jc w:val="left"/>
        <w:rPr>
          <w:rFonts w:hint="default" w:ascii="仿宋_GB2312" w:hAnsi="仿宋_GB2312" w:eastAsia="仿宋_GB2312" w:cs="仿宋_GB2312"/>
          <w:kern w:val="40"/>
          <w:sz w:val="32"/>
          <w:szCs w:val="32"/>
          <w:lang w:val="en-US" w:eastAsia="zh-CN" w:bidi="ar-SA"/>
        </w:rPr>
      </w:pPr>
      <w:r>
        <w:rPr>
          <w:rFonts w:hint="eastAsia" w:cs="仿宋_GB2312"/>
          <w:kern w:val="40"/>
          <w:sz w:val="32"/>
          <w:szCs w:val="32"/>
          <w:lang w:val="en-US" w:eastAsia="zh-CN" w:bidi="ar-SA"/>
        </w:rPr>
        <w:t xml:space="preserve">   VTE 接口系统一套</w:t>
      </w:r>
    </w:p>
    <w:p>
      <w:pPr>
        <w:spacing w:line="520" w:lineRule="exact"/>
        <w:ind w:firstLine="640" w:firstLineChars="200"/>
        <w:jc w:val="left"/>
        <w:rPr>
          <w:rFonts w:ascii="方正楷体_GBK" w:eastAsia="方正楷体_GBK"/>
          <w:b/>
        </w:rPr>
      </w:pPr>
      <w:r>
        <w:rPr>
          <w:rFonts w:hint="eastAsia" w:ascii="方正楷体_GBK" w:eastAsia="方正楷体_GBK"/>
          <w:bCs/>
          <w:lang w:val="en-US" w:eastAsia="zh-CN"/>
        </w:rPr>
        <w:t>A 服务</w:t>
      </w:r>
      <w:r>
        <w:rPr>
          <w:rFonts w:hint="eastAsia" w:ascii="方正楷体_GBK" w:eastAsia="方正楷体_GBK"/>
          <w:bCs/>
        </w:rPr>
        <w:t>采购</w:t>
      </w:r>
    </w:p>
    <w:p>
      <w:pPr>
        <w:numPr>
          <w:ilvl w:val="0"/>
          <w:numId w:val="3"/>
        </w:numPr>
        <w:spacing w:line="520" w:lineRule="exact"/>
        <w:ind w:firstLine="640" w:firstLineChars="200"/>
        <w:jc w:val="left"/>
        <w:rPr>
          <w:rFonts w:hint="eastAsia"/>
        </w:rPr>
      </w:pPr>
      <w:r>
        <w:rPr>
          <w:rFonts w:hint="eastAsia"/>
        </w:rPr>
        <w:t>项目概况。</w:t>
      </w:r>
    </w:p>
    <w:p>
      <w:pPr>
        <w:ind w:firstLine="640" w:firstLineChars="200"/>
        <w:rPr>
          <w:rFonts w:ascii="仿宋" w:hAnsi="仿宋"/>
        </w:rPr>
      </w:pPr>
      <w:r>
        <w:rPr>
          <w:rFonts w:ascii="仿宋" w:hAnsi="仿宋"/>
        </w:rPr>
        <w:t>静脉血栓栓塞性疾病（简称VTE）是由于静脉血流瘀滞、血管内皮细胞损伤包括深静脉血栓（DVT）和肺栓塞（PE）。VTE是与缺血性心脏病、卒中并列的全球第三大血管病。由于VTE隐匿性比较高，评估诊断预防不够，因此在全国范围内系统而规模性地防控干预VTE建设意义十分重大</w:t>
      </w:r>
      <w:r>
        <w:rPr>
          <w:rFonts w:hint="eastAsia" w:ascii="仿宋" w:hAnsi="仿宋"/>
        </w:rPr>
        <w:t>。</w:t>
      </w:r>
    </w:p>
    <w:p>
      <w:pPr>
        <w:ind w:firstLine="640" w:firstLineChars="200"/>
        <w:rPr>
          <w:rFonts w:hint="eastAsia" w:ascii="仿宋" w:hAnsi="仿宋"/>
        </w:rPr>
      </w:pPr>
      <w:r>
        <w:rPr>
          <w:rFonts w:ascii="仿宋" w:hAnsi="仿宋"/>
        </w:rPr>
        <w:t>静脉血栓栓塞症(VTE)包括深静脉血栓形成(DVT)和肺血栓栓塞症(PTE)，是全球性的医疗保健问题。医院内VTE发生的风险与患者的住院病情、手术等治疗措施以及患者并存的其他危险因素(如高龄、肥胖、卧床、合并症等)有关，常并发于其他疾病，是导致医院内患者非预期死亡的重要原因，已经成为医院管理者和临床医务人员面临的严峻问题。国内外研究数据显示，无论是手术患者还是非手术患者，40%～60%存在着VTE的风险，而高危人群的预防比例却很低，在亚洲国家的预防比例则更低。早期识别VTE高危患者，及时进行预防，可以显著减少医院内VTE的发生</w:t>
      </w:r>
      <w:r>
        <w:rPr>
          <w:rFonts w:hint="eastAsia" w:ascii="仿宋" w:hAnsi="仿宋"/>
        </w:rPr>
        <w:t>。</w:t>
      </w:r>
    </w:p>
    <w:p>
      <w:pPr>
        <w:ind w:firstLine="640" w:firstLineChars="200"/>
        <w:rPr>
          <w:rFonts w:ascii="仿宋" w:hAnsi="仿宋"/>
        </w:rPr>
      </w:pPr>
      <w:r>
        <w:rPr>
          <w:rFonts w:ascii="仿宋" w:hAnsi="仿宋"/>
        </w:rPr>
        <w:t>“提高静脉血栓栓塞症（VTE）规范预防率”作为2021年国家医疗质量安全改进目标之一，自</w:t>
      </w:r>
      <w:r>
        <w:rPr>
          <w:rFonts w:hint="eastAsia" w:ascii="仿宋" w:hAnsi="仿宋"/>
        </w:rPr>
        <w:t>2</w:t>
      </w:r>
      <w:r>
        <w:rPr>
          <w:rFonts w:ascii="仿宋" w:hAnsi="仿宋"/>
        </w:rPr>
        <w:t>021</w:t>
      </w:r>
      <w:r>
        <w:rPr>
          <w:rFonts w:hint="eastAsia" w:ascii="仿宋" w:hAnsi="仿宋"/>
        </w:rPr>
        <w:t>年</w:t>
      </w:r>
      <w:r>
        <w:rPr>
          <w:rFonts w:ascii="仿宋" w:hAnsi="仿宋"/>
        </w:rPr>
        <w:t>2月发布后已推动千余家医院形成VTE防治的多学科协作模式，以及更加重视VTE的质控管理。</w:t>
      </w:r>
    </w:p>
    <w:p>
      <w:pPr>
        <w:ind w:firstLine="640" w:firstLineChars="200"/>
        <w:rPr>
          <w:rFonts w:ascii="仿宋" w:hAnsi="仿宋"/>
        </w:rPr>
      </w:pPr>
      <w:r>
        <w:rPr>
          <w:rFonts w:hint="eastAsia" w:ascii="仿宋" w:hAnsi="仿宋"/>
        </w:rPr>
        <w:t>按照全国肺栓塞（PE）和深静脉血栓形成（DVT）防治能力建设项目（简称“VTE 项目”）的建设要求，需要采取积极有效的风险评估手段，制定有效的预防方法和策略，规范VTE的预防、诊断与治疗，改善患者预后，提高医疗质量，保障住院患者医疗安全，降低 VTE 导致的疾病负担。</w:t>
      </w:r>
    </w:p>
    <w:p>
      <w:pPr>
        <w:ind w:firstLine="640" w:firstLineChars="200"/>
        <w:rPr>
          <w:rFonts w:ascii="仿宋" w:hAnsi="仿宋"/>
        </w:rPr>
      </w:pPr>
      <w:r>
        <w:rPr>
          <w:rFonts w:hint="eastAsia" w:ascii="仿宋" w:hAnsi="仿宋"/>
        </w:rPr>
        <w:t>为进一步提高医疗质量安全，减少</w:t>
      </w:r>
      <w:r>
        <w:rPr>
          <w:rFonts w:ascii="仿宋" w:hAnsi="仿宋"/>
        </w:rPr>
        <w:t>医院内患者非预期死亡</w:t>
      </w:r>
      <w:r>
        <w:rPr>
          <w:rFonts w:hint="eastAsia" w:ascii="仿宋" w:hAnsi="仿宋"/>
        </w:rPr>
        <w:t>，加强</w:t>
      </w:r>
      <w:r>
        <w:rPr>
          <w:rFonts w:ascii="仿宋" w:hAnsi="仿宋"/>
        </w:rPr>
        <w:t>系统而规模性地防控干预VTE</w:t>
      </w:r>
      <w:r>
        <w:rPr>
          <w:rFonts w:hint="eastAsia" w:ascii="仿宋" w:hAnsi="仿宋"/>
        </w:rPr>
        <w:t>，基于上述需求进行建设本项目。</w:t>
      </w:r>
    </w:p>
    <w:p>
      <w:pPr>
        <w:numPr>
          <w:ilvl w:val="0"/>
          <w:numId w:val="3"/>
        </w:numPr>
        <w:spacing w:line="520" w:lineRule="exact"/>
        <w:ind w:left="0" w:leftChars="0" w:firstLine="640" w:firstLineChars="200"/>
        <w:jc w:val="left"/>
        <w:rPr>
          <w:rFonts w:hint="eastAsia"/>
        </w:rPr>
      </w:pPr>
      <w:r>
        <w:rPr>
          <w:rFonts w:hint="eastAsia"/>
        </w:rPr>
        <w:t>采购需求一览表(列明货物名称、规格型号、采购数量及单位)。</w:t>
      </w:r>
    </w:p>
    <w:p>
      <w:pPr>
        <w:pStyle w:val="3"/>
        <w:numPr>
          <w:ilvl w:val="0"/>
          <w:numId w:val="0"/>
        </w:numPr>
        <w:ind w:leftChars="0" w:firstLine="723" w:firstLineChars="200"/>
      </w:pPr>
      <w:r>
        <w:rPr>
          <w:rFonts w:hint="eastAsia"/>
          <w:lang w:val="en-US" w:eastAsia="zh-CN"/>
        </w:rPr>
        <w:t>1、</w:t>
      </w:r>
      <w:r>
        <w:rPr>
          <w:rFonts w:hint="eastAsia"/>
        </w:rPr>
        <w:t>项目需求清单</w:t>
      </w:r>
    </w:p>
    <w:p>
      <w:pPr>
        <w:pStyle w:val="2"/>
      </w:pPr>
      <w:r>
        <w:rPr>
          <w:rFonts w:hint="eastAsia"/>
          <w:lang w:val="en-US" w:eastAsia="zh-CN"/>
        </w:rPr>
        <w:t xml:space="preserve">1.1 </w:t>
      </w:r>
      <w:r>
        <w:rPr>
          <w:rFonts w:hint="eastAsia"/>
        </w:rPr>
        <w:t>VTE接口建设需求清单</w:t>
      </w:r>
    </w:p>
    <w:tbl>
      <w:tblPr>
        <w:tblStyle w:val="8"/>
        <w:tblpPr w:leftFromText="180" w:rightFromText="180" w:vertAnchor="text" w:horzAnchor="page" w:tblpX="2542" w:tblpY="140"/>
        <w:tblOverlap w:val="never"/>
        <w:tblW w:w="7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2552"/>
        <w:gridCol w:w="41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shd w:val="clear" w:color="auto" w:fill="auto"/>
            <w:vAlign w:val="top"/>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序号</w:t>
            </w:r>
          </w:p>
        </w:tc>
        <w:tc>
          <w:tcPr>
            <w:tcW w:w="2552" w:type="dxa"/>
            <w:shd w:val="clear" w:color="auto" w:fill="auto"/>
            <w:vAlign w:val="top"/>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需求</w:t>
            </w:r>
          </w:p>
        </w:tc>
        <w:tc>
          <w:tcPr>
            <w:tcW w:w="4174" w:type="dxa"/>
            <w:shd w:val="clear" w:color="auto" w:fill="auto"/>
            <w:vAlign w:val="top"/>
          </w:tcPr>
          <w:p>
            <w:pPr>
              <w:widowControl/>
              <w:jc w:val="center"/>
              <w:rPr>
                <w:rFonts w:ascii="仿宋" w:hAnsi="仿宋" w:cs="宋体"/>
                <w:b/>
                <w:bCs/>
                <w:color w:val="000000"/>
                <w:kern w:val="0"/>
                <w:sz w:val="24"/>
                <w:szCs w:val="24"/>
              </w:rPr>
            </w:pPr>
            <w:r>
              <w:rPr>
                <w:rFonts w:hint="eastAsia" w:ascii="仿宋" w:hAnsi="仿宋" w:cs="宋体"/>
                <w:b/>
                <w:bCs/>
                <w:color w:val="000000"/>
                <w:kern w:val="0"/>
                <w:sz w:val="24"/>
                <w:szCs w:val="24"/>
              </w:rPr>
              <w:t>需求描述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trPr>
        <w:tc>
          <w:tcPr>
            <w:tcW w:w="1129" w:type="dxa"/>
            <w:vAlign w:val="center"/>
          </w:tcPr>
          <w:p>
            <w:pPr>
              <w:ind w:firstLine="420" w:firstLineChars="200"/>
              <w:rPr>
                <w:rFonts w:ascii="仿宋" w:hAnsi="仿宋" w:cs="宋体"/>
                <w:color w:val="000000"/>
                <w:kern w:val="0"/>
                <w:sz w:val="21"/>
              </w:rPr>
            </w:pPr>
            <w:r>
              <w:rPr>
                <w:rFonts w:hint="eastAsia" w:ascii="仿宋" w:hAnsi="仿宋" w:cs="宋体"/>
                <w:color w:val="000000"/>
                <w:kern w:val="0"/>
                <w:sz w:val="21"/>
              </w:rPr>
              <w:t>1</w:t>
            </w:r>
          </w:p>
        </w:tc>
        <w:tc>
          <w:tcPr>
            <w:tcW w:w="2552" w:type="dxa"/>
            <w:vMerge w:val="restart"/>
            <w:vAlign w:val="center"/>
          </w:tcPr>
          <w:p>
            <w:pPr>
              <w:rPr>
                <w:rFonts w:ascii="仿宋" w:hAnsi="仿宋" w:cs="宋体"/>
                <w:color w:val="000000"/>
                <w:kern w:val="0"/>
                <w:sz w:val="21"/>
              </w:rPr>
            </w:pPr>
            <w:r>
              <w:rPr>
                <w:rFonts w:hint="eastAsia" w:ascii="仿宋" w:hAnsi="仿宋" w:cs="宋体"/>
                <w:color w:val="000000"/>
                <w:kern w:val="0"/>
                <w:sz w:val="21"/>
              </w:rPr>
              <w:t>VTE交互及数据同步</w:t>
            </w:r>
          </w:p>
        </w:tc>
        <w:tc>
          <w:tcPr>
            <w:tcW w:w="4174" w:type="dxa"/>
            <w:vAlign w:val="center"/>
          </w:tcPr>
          <w:p>
            <w:pPr>
              <w:rPr>
                <w:rFonts w:ascii="仿宋" w:hAnsi="仿宋" w:cs="宋体"/>
                <w:color w:val="000000"/>
                <w:kern w:val="0"/>
                <w:sz w:val="21"/>
              </w:rPr>
            </w:pPr>
            <w:r>
              <w:rPr>
                <w:rFonts w:hint="eastAsia" w:ascii="仿宋" w:hAnsi="仿宋" w:cs="宋体"/>
                <w:color w:val="000000"/>
                <w:kern w:val="0"/>
                <w:sz w:val="21"/>
              </w:rPr>
              <w:t>满足移动护理VTE交互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ind w:firstLine="420" w:firstLineChars="200"/>
              <w:rPr>
                <w:rFonts w:ascii="仿宋" w:hAnsi="仿宋" w:cs="宋体"/>
                <w:color w:val="000000"/>
                <w:kern w:val="0"/>
                <w:sz w:val="21"/>
              </w:rPr>
            </w:pPr>
            <w:r>
              <w:rPr>
                <w:rFonts w:hint="eastAsia" w:ascii="仿宋" w:hAnsi="仿宋" w:cs="宋体"/>
                <w:color w:val="000000"/>
                <w:kern w:val="0"/>
                <w:sz w:val="21"/>
              </w:rPr>
              <w:t>2</w:t>
            </w:r>
          </w:p>
        </w:tc>
        <w:tc>
          <w:tcPr>
            <w:tcW w:w="2552" w:type="dxa"/>
            <w:vMerge w:val="continue"/>
            <w:vAlign w:val="center"/>
          </w:tcPr>
          <w:p>
            <w:pPr>
              <w:rPr>
                <w:rFonts w:ascii="仿宋" w:hAnsi="仿宋" w:cs="宋体"/>
                <w:color w:val="000000"/>
                <w:kern w:val="0"/>
                <w:sz w:val="21"/>
              </w:rPr>
            </w:pPr>
          </w:p>
        </w:tc>
        <w:tc>
          <w:tcPr>
            <w:tcW w:w="4174" w:type="dxa"/>
            <w:vAlign w:val="center"/>
          </w:tcPr>
          <w:p>
            <w:pPr>
              <w:rPr>
                <w:rFonts w:ascii="仿宋" w:hAnsi="仿宋" w:cs="宋体"/>
                <w:color w:val="000000"/>
                <w:kern w:val="0"/>
                <w:sz w:val="21"/>
              </w:rPr>
            </w:pPr>
            <w:r>
              <w:rPr>
                <w:rFonts w:hint="eastAsia" w:ascii="仿宋" w:hAnsi="仿宋" w:cs="宋体"/>
                <w:color w:val="000000"/>
                <w:kern w:val="0"/>
                <w:sz w:val="21"/>
              </w:rPr>
              <w:t>满足电子病历VTE交互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ind w:firstLine="420" w:firstLineChars="200"/>
              <w:rPr>
                <w:rFonts w:ascii="仿宋" w:hAnsi="仿宋" w:cs="宋体"/>
                <w:color w:val="000000"/>
                <w:kern w:val="0"/>
                <w:sz w:val="21"/>
              </w:rPr>
            </w:pPr>
            <w:r>
              <w:rPr>
                <w:rFonts w:ascii="仿宋" w:hAnsi="仿宋" w:cs="宋体"/>
                <w:color w:val="000000"/>
                <w:kern w:val="0"/>
                <w:sz w:val="21"/>
              </w:rPr>
              <w:t>3</w:t>
            </w:r>
          </w:p>
        </w:tc>
        <w:tc>
          <w:tcPr>
            <w:tcW w:w="2552" w:type="dxa"/>
            <w:vMerge w:val="restart"/>
            <w:vAlign w:val="center"/>
          </w:tcPr>
          <w:p>
            <w:pPr>
              <w:rPr>
                <w:rFonts w:ascii="仿宋" w:hAnsi="仿宋" w:cs="宋体"/>
                <w:color w:val="000000"/>
                <w:kern w:val="0"/>
                <w:sz w:val="21"/>
              </w:rPr>
            </w:pPr>
            <w:r>
              <w:rPr>
                <w:rFonts w:hint="eastAsia" w:ascii="仿宋" w:hAnsi="仿宋" w:cs="宋体"/>
                <w:color w:val="000000"/>
                <w:kern w:val="0"/>
                <w:sz w:val="21"/>
              </w:rPr>
              <w:t>VTE数据接口</w:t>
            </w:r>
          </w:p>
        </w:tc>
        <w:tc>
          <w:tcPr>
            <w:tcW w:w="4174" w:type="dxa"/>
            <w:vAlign w:val="center"/>
          </w:tcPr>
          <w:p>
            <w:pPr>
              <w:rPr>
                <w:rFonts w:ascii="仿宋" w:hAnsi="仿宋" w:cs="宋体"/>
                <w:color w:val="000000"/>
                <w:kern w:val="0"/>
                <w:sz w:val="21"/>
              </w:rPr>
            </w:pPr>
            <w:r>
              <w:rPr>
                <w:rFonts w:hint="eastAsia" w:ascii="仿宋" w:hAnsi="仿宋" w:cs="宋体"/>
                <w:color w:val="000000"/>
                <w:kern w:val="0"/>
                <w:sz w:val="21"/>
              </w:rPr>
              <w:t>满足</w:t>
            </w:r>
            <w:r>
              <w:rPr>
                <w:rFonts w:ascii="仿宋" w:hAnsi="仿宋" w:cs="宋体"/>
                <w:color w:val="000000"/>
                <w:kern w:val="0"/>
                <w:sz w:val="21"/>
              </w:rPr>
              <w:t>移动护理与电子病历、HIS接口</w:t>
            </w:r>
            <w:r>
              <w:rPr>
                <w:rFonts w:hint="eastAsia" w:ascii="仿宋" w:hAnsi="仿宋" w:cs="宋体"/>
                <w:color w:val="000000"/>
                <w:kern w:val="0"/>
                <w:sz w:val="21"/>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ind w:firstLine="420" w:firstLineChars="200"/>
              <w:rPr>
                <w:rFonts w:ascii="仿宋" w:hAnsi="仿宋" w:cs="宋体"/>
                <w:color w:val="000000"/>
                <w:kern w:val="0"/>
                <w:sz w:val="21"/>
              </w:rPr>
            </w:pPr>
            <w:r>
              <w:rPr>
                <w:rFonts w:ascii="仿宋" w:hAnsi="仿宋" w:cs="宋体"/>
                <w:color w:val="000000"/>
                <w:kern w:val="0"/>
                <w:sz w:val="21"/>
              </w:rPr>
              <w:t>4</w:t>
            </w:r>
          </w:p>
        </w:tc>
        <w:tc>
          <w:tcPr>
            <w:tcW w:w="2552" w:type="dxa"/>
            <w:vMerge w:val="continue"/>
            <w:vAlign w:val="center"/>
          </w:tcPr>
          <w:p>
            <w:pPr>
              <w:rPr>
                <w:rFonts w:ascii="仿宋" w:hAnsi="仿宋" w:cs="宋体"/>
                <w:color w:val="000000"/>
                <w:kern w:val="0"/>
                <w:sz w:val="21"/>
              </w:rPr>
            </w:pPr>
          </w:p>
        </w:tc>
        <w:tc>
          <w:tcPr>
            <w:tcW w:w="4174" w:type="dxa"/>
            <w:vAlign w:val="center"/>
          </w:tcPr>
          <w:p>
            <w:pPr>
              <w:rPr>
                <w:rFonts w:ascii="仿宋" w:hAnsi="仿宋" w:cs="宋体"/>
                <w:color w:val="000000"/>
                <w:kern w:val="0"/>
                <w:sz w:val="21"/>
              </w:rPr>
            </w:pPr>
            <w:r>
              <w:rPr>
                <w:rFonts w:hint="eastAsia" w:ascii="仿宋" w:hAnsi="仿宋" w:cs="宋体"/>
                <w:color w:val="000000"/>
                <w:kern w:val="0"/>
                <w:sz w:val="21"/>
              </w:rPr>
              <w:t>满足</w:t>
            </w:r>
            <w:r>
              <w:rPr>
                <w:rFonts w:ascii="仿宋" w:hAnsi="仿宋" w:cs="宋体"/>
                <w:color w:val="000000"/>
                <w:kern w:val="0"/>
                <w:sz w:val="21"/>
              </w:rPr>
              <w:t>电子病历与HIS接口</w:t>
            </w:r>
            <w:r>
              <w:rPr>
                <w:rFonts w:hint="eastAsia" w:ascii="仿宋" w:hAnsi="仿宋" w:cs="宋体"/>
                <w:color w:val="000000"/>
                <w:kern w:val="0"/>
                <w:sz w:val="21"/>
              </w:rPr>
              <w:t>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9" w:type="dxa"/>
            <w:vAlign w:val="center"/>
          </w:tcPr>
          <w:p>
            <w:pPr>
              <w:ind w:firstLine="420" w:firstLineChars="200"/>
              <w:rPr>
                <w:rFonts w:ascii="仿宋" w:hAnsi="仿宋" w:cs="宋体"/>
                <w:color w:val="000000"/>
                <w:kern w:val="0"/>
                <w:sz w:val="21"/>
              </w:rPr>
            </w:pPr>
            <w:r>
              <w:rPr>
                <w:rFonts w:ascii="仿宋" w:hAnsi="仿宋" w:cs="宋体"/>
                <w:color w:val="000000"/>
                <w:kern w:val="0"/>
                <w:sz w:val="21"/>
              </w:rPr>
              <w:t>5</w:t>
            </w:r>
          </w:p>
        </w:tc>
        <w:tc>
          <w:tcPr>
            <w:tcW w:w="2552" w:type="dxa"/>
            <w:vMerge w:val="continue"/>
            <w:vAlign w:val="center"/>
          </w:tcPr>
          <w:p>
            <w:pPr>
              <w:rPr>
                <w:rFonts w:ascii="仿宋" w:hAnsi="仿宋" w:cs="宋体"/>
                <w:color w:val="000000"/>
                <w:kern w:val="0"/>
                <w:sz w:val="21"/>
              </w:rPr>
            </w:pPr>
          </w:p>
        </w:tc>
        <w:tc>
          <w:tcPr>
            <w:tcW w:w="4174" w:type="dxa"/>
            <w:vAlign w:val="center"/>
          </w:tcPr>
          <w:p>
            <w:pPr>
              <w:rPr>
                <w:rFonts w:ascii="仿宋" w:hAnsi="仿宋" w:cs="宋体"/>
                <w:color w:val="000000"/>
                <w:kern w:val="0"/>
                <w:sz w:val="21"/>
              </w:rPr>
            </w:pPr>
            <w:r>
              <w:rPr>
                <w:rFonts w:hint="eastAsia" w:ascii="仿宋" w:hAnsi="仿宋" w:cs="宋体"/>
                <w:color w:val="000000"/>
                <w:kern w:val="0"/>
                <w:sz w:val="21"/>
              </w:rPr>
              <w:t>满足HIS接口需求</w:t>
            </w:r>
          </w:p>
        </w:tc>
      </w:tr>
    </w:tbl>
    <w:p/>
    <w:p>
      <w:pPr>
        <w:pStyle w:val="2"/>
        <w:rPr>
          <w:rFonts w:hint="eastAsia"/>
        </w:rPr>
      </w:pPr>
      <w:r>
        <w:rPr>
          <w:rFonts w:hint="eastAsia"/>
        </w:rPr>
        <w:t>V</w:t>
      </w:r>
    </w:p>
    <w:p>
      <w:pPr>
        <w:pStyle w:val="2"/>
        <w:rPr>
          <w:rFonts w:hint="eastAsia"/>
        </w:rPr>
      </w:pPr>
      <w:r>
        <w:rPr>
          <w:rFonts w:hint="eastAsia"/>
        </w:rPr>
        <w:t>互</w:t>
      </w:r>
    </w:p>
    <w:p>
      <w:pPr>
        <w:bidi w:val="0"/>
      </w:pPr>
    </w:p>
    <w:p>
      <w:pPr>
        <w:pStyle w:val="2"/>
      </w:pPr>
      <w:r>
        <w:rPr>
          <w:rFonts w:hint="eastAsia"/>
          <w:lang w:val="en-US" w:eastAsia="zh-CN"/>
        </w:rPr>
        <w:t xml:space="preserve">1.2 </w:t>
      </w:r>
      <w:r>
        <w:rPr>
          <w:rFonts w:hint="eastAsia"/>
        </w:rPr>
        <w:t>VTE交互及数据同步需求</w:t>
      </w:r>
    </w:p>
    <w:tbl>
      <w:tblPr>
        <w:tblStyle w:val="7"/>
        <w:tblpPr w:leftFromText="180" w:rightFromText="180" w:vertAnchor="text" w:horzAnchor="page" w:tblpX="2592" w:tblpY="216"/>
        <w:tblOverlap w:val="never"/>
        <w:tblW w:w="7875" w:type="dxa"/>
        <w:tblInd w:w="0" w:type="dxa"/>
        <w:tblLayout w:type="fixed"/>
        <w:tblCellMar>
          <w:top w:w="0" w:type="dxa"/>
          <w:left w:w="108" w:type="dxa"/>
          <w:bottom w:w="0" w:type="dxa"/>
          <w:right w:w="108" w:type="dxa"/>
        </w:tblCellMar>
      </w:tblPr>
      <w:tblGrid>
        <w:gridCol w:w="538"/>
        <w:gridCol w:w="2266"/>
        <w:gridCol w:w="5071"/>
      </w:tblGrid>
      <w:tr>
        <w:tblPrEx>
          <w:tblCellMar>
            <w:top w:w="0" w:type="dxa"/>
            <w:left w:w="108" w:type="dxa"/>
            <w:bottom w:w="0" w:type="dxa"/>
            <w:right w:w="108" w:type="dxa"/>
          </w:tblCellMar>
        </w:tblPrEx>
        <w:tc>
          <w:tcPr>
            <w:tcW w:w="538" w:type="dxa"/>
            <w:tcBorders>
              <w:top w:val="single" w:color="auto" w:sz="8" w:space="0"/>
              <w:left w:val="single" w:color="auto" w:sz="8" w:space="0"/>
              <w:bottom w:val="single" w:color="auto" w:sz="8" w:space="0"/>
              <w:right w:val="single" w:color="auto" w:sz="8" w:space="0"/>
            </w:tcBorders>
            <w:shd w:val="clear" w:color="000000" w:fill="auto"/>
            <w:vAlign w:val="center"/>
          </w:tcPr>
          <w:p>
            <w:pPr>
              <w:widowControl/>
              <w:jc w:val="center"/>
              <w:rPr>
                <w:rFonts w:hint="eastAsia" w:ascii="仿宋" w:hAnsi="仿宋" w:cs="宋体"/>
                <w:b/>
                <w:bCs/>
                <w:color w:val="000000"/>
                <w:kern w:val="0"/>
                <w:sz w:val="24"/>
                <w:szCs w:val="24"/>
              </w:rPr>
            </w:pPr>
            <w:r>
              <w:rPr>
                <w:rFonts w:hint="eastAsia" w:ascii="仿宋" w:hAnsi="仿宋" w:cs="宋体"/>
                <w:b/>
                <w:bCs/>
                <w:color w:val="000000"/>
                <w:kern w:val="0"/>
                <w:sz w:val="24"/>
                <w:szCs w:val="24"/>
              </w:rPr>
              <w:t>序号</w:t>
            </w:r>
          </w:p>
        </w:tc>
        <w:tc>
          <w:tcPr>
            <w:tcW w:w="2266" w:type="dxa"/>
            <w:tcBorders>
              <w:top w:val="single" w:color="auto" w:sz="8" w:space="0"/>
              <w:left w:val="nil"/>
              <w:bottom w:val="single" w:color="auto" w:sz="8" w:space="0"/>
              <w:right w:val="single" w:color="auto" w:sz="8" w:space="0"/>
            </w:tcBorders>
            <w:shd w:val="clear" w:color="000000" w:fill="auto"/>
            <w:vAlign w:val="center"/>
          </w:tcPr>
          <w:p>
            <w:pPr>
              <w:widowControl/>
              <w:jc w:val="center"/>
              <w:rPr>
                <w:rFonts w:hint="eastAsia" w:ascii="仿宋" w:hAnsi="仿宋" w:cs="宋体"/>
                <w:b/>
                <w:bCs/>
                <w:color w:val="000000"/>
                <w:kern w:val="0"/>
                <w:sz w:val="24"/>
                <w:szCs w:val="24"/>
              </w:rPr>
            </w:pPr>
            <w:r>
              <w:rPr>
                <w:rFonts w:hint="eastAsia" w:ascii="仿宋" w:hAnsi="仿宋" w:cs="宋体"/>
                <w:b/>
                <w:bCs/>
                <w:color w:val="000000"/>
                <w:kern w:val="0"/>
                <w:sz w:val="24"/>
                <w:szCs w:val="24"/>
              </w:rPr>
              <w:t>功能及技术指标</w:t>
            </w:r>
          </w:p>
        </w:tc>
        <w:tc>
          <w:tcPr>
            <w:tcW w:w="5071" w:type="dxa"/>
            <w:tcBorders>
              <w:top w:val="single" w:color="auto" w:sz="8" w:space="0"/>
              <w:left w:val="nil"/>
              <w:bottom w:val="single" w:color="auto" w:sz="8" w:space="0"/>
              <w:right w:val="single" w:color="auto" w:sz="8" w:space="0"/>
            </w:tcBorders>
            <w:shd w:val="clear" w:color="000000" w:fill="auto"/>
            <w:vAlign w:val="center"/>
          </w:tcPr>
          <w:p>
            <w:pPr>
              <w:widowControl/>
              <w:jc w:val="center"/>
              <w:rPr>
                <w:rFonts w:hint="eastAsia" w:ascii="仿宋" w:hAnsi="仿宋" w:cs="宋体"/>
                <w:b/>
                <w:bCs/>
                <w:color w:val="000000"/>
                <w:kern w:val="0"/>
                <w:sz w:val="24"/>
                <w:szCs w:val="24"/>
              </w:rPr>
            </w:pPr>
            <w:r>
              <w:rPr>
                <w:rFonts w:hint="eastAsia" w:ascii="仿宋" w:hAnsi="仿宋" w:cs="宋体"/>
                <w:b/>
                <w:bCs/>
                <w:color w:val="000000"/>
                <w:kern w:val="0"/>
                <w:sz w:val="24"/>
                <w:szCs w:val="24"/>
              </w:rPr>
              <w:t>参数要求</w:t>
            </w:r>
          </w:p>
        </w:tc>
      </w:tr>
      <w:tr>
        <w:tblPrEx>
          <w:tblCellMar>
            <w:top w:w="0" w:type="dxa"/>
            <w:left w:w="108" w:type="dxa"/>
            <w:bottom w:w="0" w:type="dxa"/>
            <w:right w:w="108" w:type="dxa"/>
          </w:tblCellMar>
        </w:tblPrEx>
        <w:tc>
          <w:tcPr>
            <w:tcW w:w="787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jc w:val="left"/>
              <w:rPr>
                <w:rFonts w:ascii="仿宋" w:hAnsi="仿宋" w:cs="宋体"/>
                <w:color w:val="000000"/>
                <w:kern w:val="0"/>
                <w:sz w:val="21"/>
              </w:rPr>
            </w:pPr>
            <w:r>
              <w:rPr>
                <w:rFonts w:hint="eastAsia" w:ascii="仿宋" w:hAnsi="仿宋" w:cs="宋体"/>
                <w:color w:val="000000"/>
                <w:kern w:val="0"/>
                <w:sz w:val="21"/>
              </w:rPr>
              <w:t>一、移动护理</w:t>
            </w:r>
            <w:r>
              <w:rPr>
                <w:rFonts w:hint="eastAsia" w:ascii="等线" w:hAnsi="等线" w:eastAsia="等线" w:cs="宋体"/>
                <w:color w:val="000000"/>
                <w:kern w:val="0"/>
                <w:sz w:val="21"/>
              </w:rPr>
              <w:t>VTE</w:t>
            </w:r>
            <w:r>
              <w:rPr>
                <w:rFonts w:hint="eastAsia" w:ascii="仿宋" w:hAnsi="仿宋" w:cs="宋体"/>
                <w:color w:val="000000"/>
                <w:kern w:val="0"/>
                <w:sz w:val="21"/>
              </w:rPr>
              <w:t>交互功能参数</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1</w:t>
            </w:r>
          </w:p>
        </w:tc>
        <w:tc>
          <w:tcPr>
            <w:tcW w:w="2266"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结构化存贮</w:t>
            </w:r>
          </w:p>
        </w:tc>
        <w:tc>
          <w:tcPr>
            <w:tcW w:w="5071"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以结构化方式，存贮风险表单信息。方便未来的数据分析。</w:t>
            </w:r>
          </w:p>
        </w:tc>
      </w:tr>
      <w:tr>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2</w:t>
            </w:r>
          </w:p>
        </w:tc>
        <w:tc>
          <w:tcPr>
            <w:tcW w:w="2266"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自定义表单</w:t>
            </w:r>
          </w:p>
        </w:tc>
        <w:tc>
          <w:tcPr>
            <w:tcW w:w="5071"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表单的项目，可以自定义。适应表单变更、升级、科室差异化。</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3</w:t>
            </w:r>
          </w:p>
        </w:tc>
        <w:tc>
          <w:tcPr>
            <w:tcW w:w="2266"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动态界面</w:t>
            </w:r>
          </w:p>
        </w:tc>
        <w:tc>
          <w:tcPr>
            <w:tcW w:w="5071"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动态生成界面控件，方便编辑。</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4</w:t>
            </w:r>
          </w:p>
        </w:tc>
        <w:tc>
          <w:tcPr>
            <w:tcW w:w="2266"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移动录入</w:t>
            </w:r>
          </w:p>
        </w:tc>
        <w:tc>
          <w:tcPr>
            <w:tcW w:w="5071"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在移动终端上录入、编辑文书内容。</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5</w:t>
            </w:r>
          </w:p>
        </w:tc>
        <w:tc>
          <w:tcPr>
            <w:tcW w:w="2266"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自动计分</w:t>
            </w:r>
          </w:p>
        </w:tc>
        <w:tc>
          <w:tcPr>
            <w:tcW w:w="5071"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评估类文书，可按照表单中项目的选项，自动计算总分。</w:t>
            </w:r>
          </w:p>
        </w:tc>
      </w:tr>
      <w:tr>
        <w:tc>
          <w:tcPr>
            <w:tcW w:w="538" w:type="dxa"/>
            <w:vMerge w:val="restart"/>
            <w:tcBorders>
              <w:top w:val="nil"/>
              <w:left w:val="single" w:color="auto" w:sz="8" w:space="0"/>
              <w:bottom w:val="single" w:color="000000"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6</w:t>
            </w:r>
          </w:p>
        </w:tc>
        <w:tc>
          <w:tcPr>
            <w:tcW w:w="2266" w:type="dxa"/>
            <w:vMerge w:val="restart"/>
            <w:tcBorders>
              <w:top w:val="nil"/>
              <w:left w:val="single" w:color="auto" w:sz="8" w:space="0"/>
              <w:bottom w:val="single" w:color="000000"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丰富的操作控件</w:t>
            </w:r>
          </w:p>
        </w:tc>
        <w:tc>
          <w:tcPr>
            <w:tcW w:w="5071" w:type="dxa"/>
            <w:tcBorders>
              <w:top w:val="nil"/>
              <w:left w:val="nil"/>
              <w:bottom w:val="nil"/>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提供丰富的表单项目控件，方便用户快速：</w:t>
            </w:r>
          </w:p>
        </w:tc>
      </w:tr>
      <w:tr>
        <w:tblPrEx>
          <w:tblCellMar>
            <w:top w:w="0" w:type="dxa"/>
            <w:left w:w="108" w:type="dxa"/>
            <w:bottom w:w="0" w:type="dxa"/>
            <w:right w:w="108" w:type="dxa"/>
          </w:tblCellMar>
        </w:tblPrEx>
        <w:tc>
          <w:tcPr>
            <w:tcW w:w="538"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1"/>
              </w:rPr>
            </w:pPr>
          </w:p>
        </w:tc>
        <w:tc>
          <w:tcPr>
            <w:tcW w:w="2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1"/>
              </w:rPr>
            </w:pPr>
          </w:p>
        </w:tc>
        <w:tc>
          <w:tcPr>
            <w:tcW w:w="5071" w:type="dxa"/>
            <w:tcBorders>
              <w:top w:val="nil"/>
              <w:left w:val="nil"/>
              <w:bottom w:val="nil"/>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w:t>
            </w:r>
            <w:r>
              <w:rPr>
                <w:rFonts w:hint="eastAsia" w:ascii="等线" w:hAnsi="等线" w:eastAsia="等线" w:cs="宋体"/>
                <w:color w:val="000000"/>
                <w:kern w:val="0"/>
                <w:sz w:val="21"/>
              </w:rPr>
              <w:t>1</w:t>
            </w:r>
            <w:r>
              <w:rPr>
                <w:rFonts w:hint="eastAsia" w:ascii="仿宋" w:hAnsi="仿宋" w:cs="宋体"/>
                <w:color w:val="000000"/>
                <w:kern w:val="0"/>
                <w:sz w:val="21"/>
              </w:rPr>
              <w:t>）选择类：勾选、单选、多选、单选文本、多选文本</w:t>
            </w:r>
          </w:p>
        </w:tc>
      </w:tr>
      <w:tr>
        <w:tblPrEx>
          <w:tblCellMar>
            <w:top w:w="0" w:type="dxa"/>
            <w:left w:w="108" w:type="dxa"/>
            <w:bottom w:w="0" w:type="dxa"/>
            <w:right w:w="108" w:type="dxa"/>
          </w:tblCellMar>
        </w:tblPrEx>
        <w:tc>
          <w:tcPr>
            <w:tcW w:w="538"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1"/>
              </w:rPr>
            </w:pPr>
          </w:p>
        </w:tc>
        <w:tc>
          <w:tcPr>
            <w:tcW w:w="2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1"/>
              </w:rPr>
            </w:pPr>
          </w:p>
        </w:tc>
        <w:tc>
          <w:tcPr>
            <w:tcW w:w="5071" w:type="dxa"/>
            <w:tcBorders>
              <w:top w:val="nil"/>
              <w:left w:val="nil"/>
              <w:bottom w:val="nil"/>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w:t>
            </w:r>
            <w:r>
              <w:rPr>
                <w:rFonts w:hint="eastAsia" w:ascii="等线" w:hAnsi="等线" w:eastAsia="等线" w:cs="宋体"/>
                <w:color w:val="000000"/>
                <w:kern w:val="0"/>
                <w:sz w:val="21"/>
              </w:rPr>
              <w:t>2</w:t>
            </w:r>
            <w:r>
              <w:rPr>
                <w:rFonts w:hint="eastAsia" w:ascii="仿宋" w:hAnsi="仿宋" w:cs="宋体"/>
                <w:color w:val="000000"/>
                <w:kern w:val="0"/>
                <w:sz w:val="21"/>
              </w:rPr>
              <w:t>）标准录入类：文本、数字</w:t>
            </w:r>
          </w:p>
        </w:tc>
      </w:tr>
      <w:tr>
        <w:tblPrEx>
          <w:tblCellMar>
            <w:top w:w="0" w:type="dxa"/>
            <w:left w:w="108" w:type="dxa"/>
            <w:bottom w:w="0" w:type="dxa"/>
            <w:right w:w="108" w:type="dxa"/>
          </w:tblCellMar>
        </w:tblPrEx>
        <w:tc>
          <w:tcPr>
            <w:tcW w:w="538"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1"/>
              </w:rPr>
            </w:pPr>
          </w:p>
        </w:tc>
        <w:tc>
          <w:tcPr>
            <w:tcW w:w="2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1"/>
              </w:rPr>
            </w:pPr>
          </w:p>
        </w:tc>
        <w:tc>
          <w:tcPr>
            <w:tcW w:w="5071" w:type="dxa"/>
            <w:tcBorders>
              <w:top w:val="nil"/>
              <w:left w:val="nil"/>
              <w:bottom w:val="nil"/>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w:t>
            </w:r>
            <w:r>
              <w:rPr>
                <w:rFonts w:hint="eastAsia" w:ascii="等线" w:hAnsi="等线" w:eastAsia="等线" w:cs="宋体"/>
                <w:color w:val="000000"/>
                <w:kern w:val="0"/>
                <w:sz w:val="21"/>
              </w:rPr>
              <w:t>3</w:t>
            </w:r>
            <w:r>
              <w:rPr>
                <w:rFonts w:hint="eastAsia" w:ascii="仿宋" w:hAnsi="仿宋" w:cs="宋体"/>
                <w:color w:val="000000"/>
                <w:kern w:val="0"/>
                <w:sz w:val="21"/>
              </w:rPr>
              <w:t>）时间类：日期、时间、日期</w:t>
            </w:r>
            <w:r>
              <w:rPr>
                <w:rFonts w:hint="eastAsia" w:ascii="等线" w:hAnsi="等线" w:eastAsia="等线" w:cs="宋体"/>
                <w:color w:val="000000"/>
                <w:kern w:val="0"/>
                <w:sz w:val="21"/>
              </w:rPr>
              <w:t>+</w:t>
            </w:r>
            <w:r>
              <w:rPr>
                <w:rFonts w:hint="eastAsia" w:ascii="仿宋" w:hAnsi="仿宋" w:cs="宋体"/>
                <w:color w:val="000000"/>
                <w:kern w:val="0"/>
                <w:sz w:val="21"/>
              </w:rPr>
              <w:t>时间</w:t>
            </w:r>
          </w:p>
        </w:tc>
      </w:tr>
      <w:tr>
        <w:tc>
          <w:tcPr>
            <w:tcW w:w="538"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1"/>
              </w:rPr>
            </w:pPr>
          </w:p>
        </w:tc>
        <w:tc>
          <w:tcPr>
            <w:tcW w:w="2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1"/>
              </w:rPr>
            </w:pPr>
          </w:p>
        </w:tc>
        <w:tc>
          <w:tcPr>
            <w:tcW w:w="5071" w:type="dxa"/>
            <w:tcBorders>
              <w:top w:val="nil"/>
              <w:left w:val="nil"/>
              <w:bottom w:val="nil"/>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w:t>
            </w:r>
            <w:r>
              <w:rPr>
                <w:rFonts w:hint="eastAsia" w:ascii="等线" w:hAnsi="等线" w:eastAsia="等线" w:cs="宋体"/>
                <w:color w:val="000000"/>
                <w:kern w:val="0"/>
                <w:sz w:val="21"/>
              </w:rPr>
              <w:t>4</w:t>
            </w:r>
            <w:r>
              <w:rPr>
                <w:rFonts w:hint="eastAsia" w:ascii="仿宋" w:hAnsi="仿宋" w:cs="宋体"/>
                <w:color w:val="000000"/>
                <w:kern w:val="0"/>
                <w:sz w:val="21"/>
              </w:rPr>
              <w:t>）界面类：页签、分组</w:t>
            </w:r>
          </w:p>
        </w:tc>
      </w:tr>
      <w:tr>
        <w:tblPrEx>
          <w:tblCellMar>
            <w:top w:w="0" w:type="dxa"/>
            <w:left w:w="108" w:type="dxa"/>
            <w:bottom w:w="0" w:type="dxa"/>
            <w:right w:w="108" w:type="dxa"/>
          </w:tblCellMar>
        </w:tblPrEx>
        <w:tc>
          <w:tcPr>
            <w:tcW w:w="538"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1"/>
              </w:rPr>
            </w:pPr>
          </w:p>
        </w:tc>
        <w:tc>
          <w:tcPr>
            <w:tcW w:w="2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1"/>
              </w:rPr>
            </w:pPr>
          </w:p>
        </w:tc>
        <w:tc>
          <w:tcPr>
            <w:tcW w:w="5071" w:type="dxa"/>
            <w:tcBorders>
              <w:top w:val="nil"/>
              <w:left w:val="nil"/>
              <w:bottom w:val="nil"/>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w:t>
            </w:r>
            <w:r>
              <w:rPr>
                <w:rFonts w:hint="eastAsia" w:ascii="等线" w:hAnsi="等线" w:eastAsia="等线" w:cs="宋体"/>
                <w:color w:val="000000"/>
                <w:kern w:val="0"/>
                <w:sz w:val="21"/>
              </w:rPr>
              <w:t>5</w:t>
            </w:r>
            <w:r>
              <w:rPr>
                <w:rFonts w:hint="eastAsia" w:ascii="仿宋" w:hAnsi="仿宋" w:cs="宋体"/>
                <w:color w:val="000000"/>
                <w:kern w:val="0"/>
                <w:sz w:val="21"/>
              </w:rPr>
              <w:t>）多媒体类：录音、拍照、图片</w:t>
            </w:r>
          </w:p>
        </w:tc>
      </w:tr>
      <w:tr>
        <w:tblPrEx>
          <w:tblCellMar>
            <w:top w:w="0" w:type="dxa"/>
            <w:left w:w="108" w:type="dxa"/>
            <w:bottom w:w="0" w:type="dxa"/>
            <w:right w:w="108" w:type="dxa"/>
          </w:tblCellMar>
        </w:tblPrEx>
        <w:tc>
          <w:tcPr>
            <w:tcW w:w="538" w:type="dxa"/>
            <w:vMerge w:val="continue"/>
            <w:tcBorders>
              <w:top w:val="nil"/>
              <w:left w:val="single" w:color="auto" w:sz="8" w:space="0"/>
              <w:bottom w:val="single" w:color="000000" w:sz="8" w:space="0"/>
              <w:right w:val="single" w:color="auto" w:sz="8" w:space="0"/>
            </w:tcBorders>
            <w:vAlign w:val="center"/>
          </w:tcPr>
          <w:p>
            <w:pPr>
              <w:widowControl/>
              <w:jc w:val="left"/>
              <w:rPr>
                <w:rFonts w:ascii="等线" w:hAnsi="等线" w:eastAsia="等线" w:cs="宋体"/>
                <w:color w:val="000000"/>
                <w:kern w:val="0"/>
                <w:sz w:val="21"/>
              </w:rPr>
            </w:pPr>
          </w:p>
        </w:tc>
        <w:tc>
          <w:tcPr>
            <w:tcW w:w="2266" w:type="dxa"/>
            <w:vMerge w:val="continue"/>
            <w:tcBorders>
              <w:top w:val="nil"/>
              <w:left w:val="single" w:color="auto" w:sz="8" w:space="0"/>
              <w:bottom w:val="single" w:color="000000" w:sz="8" w:space="0"/>
              <w:right w:val="single" w:color="auto" w:sz="8" w:space="0"/>
            </w:tcBorders>
            <w:vAlign w:val="center"/>
          </w:tcPr>
          <w:p>
            <w:pPr>
              <w:widowControl/>
              <w:jc w:val="left"/>
              <w:rPr>
                <w:rFonts w:ascii="仿宋" w:hAnsi="仿宋" w:cs="宋体"/>
                <w:color w:val="000000"/>
                <w:kern w:val="0"/>
                <w:sz w:val="21"/>
              </w:rPr>
            </w:pPr>
          </w:p>
        </w:tc>
        <w:tc>
          <w:tcPr>
            <w:tcW w:w="5071"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w:t>
            </w:r>
            <w:r>
              <w:rPr>
                <w:rFonts w:hint="eastAsia" w:ascii="等线" w:hAnsi="等线" w:eastAsia="等线" w:cs="宋体"/>
                <w:color w:val="000000"/>
                <w:kern w:val="0"/>
                <w:sz w:val="21"/>
              </w:rPr>
              <w:t>6</w:t>
            </w:r>
            <w:r>
              <w:rPr>
                <w:rFonts w:hint="eastAsia" w:ascii="仿宋" w:hAnsi="仿宋" w:cs="宋体"/>
                <w:color w:val="000000"/>
                <w:kern w:val="0"/>
                <w:sz w:val="21"/>
              </w:rPr>
              <w:t>）专用控件：条码扫描、手写签名、用户密码验证</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7</w:t>
            </w:r>
          </w:p>
        </w:tc>
        <w:tc>
          <w:tcPr>
            <w:tcW w:w="2266" w:type="dxa"/>
            <w:tcBorders>
              <w:top w:val="nil"/>
              <w:left w:val="nil"/>
              <w:bottom w:val="single" w:color="auto" w:sz="8" w:space="0"/>
              <w:right w:val="single" w:color="auto"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数据共享</w:t>
            </w:r>
            <w:r>
              <w:rPr>
                <w:rFonts w:hint="eastAsia" w:ascii="等线" w:hAnsi="等线" w:eastAsia="等线" w:cs="宋体"/>
                <w:color w:val="000000"/>
                <w:kern w:val="0"/>
                <w:sz w:val="21"/>
              </w:rPr>
              <w:t>&amp;</w:t>
            </w:r>
            <w:r>
              <w:rPr>
                <w:rFonts w:hint="eastAsia" w:ascii="仿宋" w:hAnsi="仿宋" w:cs="宋体"/>
                <w:color w:val="000000"/>
                <w:kern w:val="0"/>
                <w:sz w:val="21"/>
              </w:rPr>
              <w:t>交互</w:t>
            </w:r>
          </w:p>
        </w:tc>
        <w:tc>
          <w:tcPr>
            <w:tcW w:w="5071" w:type="dxa"/>
            <w:tcBorders>
              <w:top w:val="nil"/>
              <w:left w:val="nil"/>
              <w:bottom w:val="single" w:color="auto" w:sz="8" w:space="0"/>
              <w:right w:val="single" w:color="auto" w:sz="8" w:space="0"/>
            </w:tcBorders>
            <w:shd w:val="clear" w:color="auto" w:fill="auto"/>
            <w:vAlign w:val="center"/>
          </w:tcPr>
          <w:p>
            <w:pPr>
              <w:widowControl/>
              <w:jc w:val="left"/>
              <w:rPr>
                <w:rFonts w:ascii="仿宋" w:hAnsi="仿宋" w:cs="宋体"/>
                <w:color w:val="000000"/>
                <w:kern w:val="0"/>
                <w:sz w:val="21"/>
              </w:rPr>
            </w:pPr>
            <w:r>
              <w:rPr>
                <w:rFonts w:hint="eastAsia" w:ascii="仿宋" w:hAnsi="仿宋" w:cs="宋体"/>
                <w:color w:val="000000"/>
                <w:kern w:val="0"/>
                <w:sz w:val="21"/>
              </w:rPr>
              <w:t>移动护理或</w:t>
            </w:r>
            <w:r>
              <w:rPr>
                <w:rFonts w:hint="eastAsia" w:ascii="等线" w:hAnsi="等线" w:eastAsia="等线" w:cs="宋体"/>
                <w:color w:val="000000"/>
                <w:kern w:val="0"/>
                <w:sz w:val="21"/>
              </w:rPr>
              <w:t>ICU</w:t>
            </w:r>
            <w:r>
              <w:rPr>
                <w:rFonts w:hint="eastAsia" w:ascii="仿宋" w:hAnsi="仿宋" w:cs="宋体"/>
                <w:color w:val="000000"/>
                <w:kern w:val="0"/>
                <w:sz w:val="21"/>
              </w:rPr>
              <w:t>在护士完成</w:t>
            </w:r>
            <w:r>
              <w:rPr>
                <w:rFonts w:hint="eastAsia" w:ascii="等线" w:hAnsi="等线" w:eastAsia="等线" w:cs="宋体"/>
                <w:color w:val="000000"/>
                <w:kern w:val="0"/>
                <w:sz w:val="21"/>
              </w:rPr>
              <w:t>VTE</w:t>
            </w:r>
            <w:r>
              <w:rPr>
                <w:rFonts w:hint="eastAsia" w:ascii="仿宋" w:hAnsi="仿宋" w:cs="宋体"/>
                <w:color w:val="000000"/>
                <w:kern w:val="0"/>
                <w:sz w:val="21"/>
              </w:rPr>
              <w:t>风险评估单后，向电子病历和</w:t>
            </w:r>
            <w:r>
              <w:rPr>
                <w:rFonts w:hint="eastAsia" w:ascii="等线" w:hAnsi="等线" w:eastAsia="等线" w:cs="宋体"/>
                <w:color w:val="000000"/>
                <w:kern w:val="0"/>
                <w:sz w:val="21"/>
              </w:rPr>
              <w:t>HIS</w:t>
            </w:r>
            <w:r>
              <w:rPr>
                <w:rFonts w:hint="eastAsia" w:ascii="仿宋" w:hAnsi="仿宋" w:cs="宋体"/>
                <w:color w:val="000000"/>
                <w:kern w:val="0"/>
                <w:sz w:val="21"/>
              </w:rPr>
              <w:t>提供评估数据交互接口。</w:t>
            </w:r>
          </w:p>
        </w:tc>
      </w:tr>
      <w:tr>
        <w:tc>
          <w:tcPr>
            <w:tcW w:w="7875" w:type="dxa"/>
            <w:gridSpan w:val="3"/>
            <w:tcBorders>
              <w:top w:val="single" w:color="auto" w:sz="8" w:space="0"/>
              <w:left w:val="single" w:color="auto" w:sz="8" w:space="0"/>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二、电子病历</w:t>
            </w:r>
            <w:r>
              <w:rPr>
                <w:rFonts w:hint="eastAsia" w:ascii="等线" w:hAnsi="等线" w:eastAsia="等线" w:cs="宋体"/>
                <w:color w:val="000000"/>
                <w:kern w:val="0"/>
                <w:sz w:val="21"/>
              </w:rPr>
              <w:t>VTE</w:t>
            </w:r>
            <w:r>
              <w:rPr>
                <w:rFonts w:hint="eastAsia" w:ascii="仿宋" w:hAnsi="仿宋" w:cs="宋体"/>
                <w:color w:val="000000"/>
                <w:kern w:val="0"/>
                <w:sz w:val="21"/>
              </w:rPr>
              <w:t>交互功能参数</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1</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提供护理</w:t>
            </w:r>
            <w:r>
              <w:rPr>
                <w:rFonts w:hint="eastAsia" w:ascii="等线" w:hAnsi="等线" w:eastAsia="等线" w:cs="宋体"/>
                <w:color w:val="000000"/>
                <w:kern w:val="0"/>
                <w:sz w:val="21"/>
              </w:rPr>
              <w:t>VTE</w:t>
            </w:r>
            <w:r>
              <w:rPr>
                <w:rFonts w:hint="eastAsia" w:ascii="仿宋" w:hAnsi="仿宋" w:cs="宋体"/>
                <w:color w:val="000000"/>
                <w:kern w:val="0"/>
                <w:sz w:val="21"/>
              </w:rPr>
              <w:t>数据自动同步电子病历系统功能；</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2</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提供护理</w:t>
            </w:r>
            <w:r>
              <w:rPr>
                <w:rFonts w:hint="eastAsia" w:ascii="等线" w:hAnsi="等线" w:eastAsia="等线" w:cs="宋体"/>
                <w:color w:val="000000"/>
                <w:kern w:val="0"/>
                <w:sz w:val="21"/>
              </w:rPr>
              <w:t>VTE</w:t>
            </w:r>
            <w:r>
              <w:rPr>
                <w:rFonts w:hint="eastAsia" w:ascii="仿宋" w:hAnsi="仿宋" w:cs="宋体"/>
                <w:color w:val="000000"/>
                <w:kern w:val="0"/>
                <w:sz w:val="21"/>
              </w:rPr>
              <w:t>数据自动同步时间、频率动态配置功能；</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3</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提供护理</w:t>
            </w:r>
            <w:r>
              <w:rPr>
                <w:rFonts w:hint="eastAsia" w:ascii="等线" w:hAnsi="等线" w:eastAsia="等线" w:cs="宋体"/>
                <w:color w:val="000000"/>
                <w:kern w:val="0"/>
                <w:sz w:val="21"/>
              </w:rPr>
              <w:t>VTE</w:t>
            </w:r>
            <w:r>
              <w:rPr>
                <w:rFonts w:hint="eastAsia" w:ascii="仿宋" w:hAnsi="仿宋" w:cs="宋体"/>
                <w:color w:val="000000"/>
                <w:kern w:val="0"/>
                <w:sz w:val="21"/>
              </w:rPr>
              <w:t>数据自动同步日志记录、查看功能；</w:t>
            </w:r>
          </w:p>
        </w:tc>
      </w:tr>
      <w:tr>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4</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w:t>
            </w:r>
            <w:r>
              <w:rPr>
                <w:rFonts w:hint="eastAsia" w:ascii="等线" w:hAnsi="等线" w:eastAsia="等线" w:cs="宋体"/>
                <w:color w:val="000000"/>
                <w:kern w:val="0"/>
                <w:sz w:val="21"/>
              </w:rPr>
              <w:t>VTE</w:t>
            </w:r>
            <w:r>
              <w:rPr>
                <w:rFonts w:hint="eastAsia" w:ascii="仿宋" w:hAnsi="仿宋" w:cs="宋体"/>
                <w:color w:val="000000"/>
                <w:kern w:val="0"/>
                <w:sz w:val="21"/>
              </w:rPr>
              <w:t>患者界面展示功能；</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5</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w:t>
            </w:r>
            <w:r>
              <w:rPr>
                <w:rFonts w:hint="eastAsia" w:ascii="等线" w:hAnsi="等线" w:eastAsia="等线" w:cs="宋体"/>
                <w:color w:val="000000"/>
                <w:kern w:val="0"/>
                <w:sz w:val="21"/>
              </w:rPr>
              <w:t>VTE</w:t>
            </w:r>
            <w:r>
              <w:rPr>
                <w:rFonts w:hint="eastAsia" w:ascii="仿宋" w:hAnsi="仿宋" w:cs="宋体"/>
                <w:color w:val="000000"/>
                <w:kern w:val="0"/>
                <w:sz w:val="21"/>
              </w:rPr>
              <w:t>患者医生端按照分值自动标记、提醒功能；</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6</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w:t>
            </w:r>
            <w:r>
              <w:rPr>
                <w:rFonts w:hint="eastAsia" w:ascii="等线" w:hAnsi="等线" w:eastAsia="等线" w:cs="宋体"/>
                <w:color w:val="000000"/>
                <w:kern w:val="0"/>
                <w:sz w:val="21"/>
              </w:rPr>
              <w:t>VTE</w:t>
            </w:r>
            <w:r>
              <w:rPr>
                <w:rFonts w:hint="eastAsia" w:ascii="仿宋" w:hAnsi="仿宋" w:cs="宋体"/>
                <w:color w:val="000000"/>
                <w:kern w:val="0"/>
                <w:sz w:val="21"/>
              </w:rPr>
              <w:t>出血分险评估表模版维护功能；</w:t>
            </w:r>
          </w:p>
        </w:tc>
      </w:tr>
      <w:tr>
        <w:tblPrEx>
          <w:tblCellMar>
            <w:top w:w="0" w:type="dxa"/>
            <w:left w:w="108" w:type="dxa"/>
            <w:bottom w:w="0" w:type="dxa"/>
            <w:right w:w="108" w:type="dxa"/>
          </w:tblCellMar>
        </w:tblPrEx>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7</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w:t>
            </w:r>
            <w:r>
              <w:rPr>
                <w:rFonts w:hint="eastAsia" w:ascii="等线" w:hAnsi="等线" w:eastAsia="等线" w:cs="宋体"/>
                <w:color w:val="000000"/>
                <w:kern w:val="0"/>
                <w:sz w:val="21"/>
              </w:rPr>
              <w:t>VTE</w:t>
            </w:r>
            <w:r>
              <w:rPr>
                <w:rFonts w:hint="eastAsia" w:ascii="仿宋" w:hAnsi="仿宋" w:cs="宋体"/>
                <w:color w:val="000000"/>
                <w:kern w:val="0"/>
                <w:sz w:val="21"/>
              </w:rPr>
              <w:t>医生端文书分类展现功能；</w:t>
            </w:r>
          </w:p>
        </w:tc>
      </w:tr>
      <w:tr>
        <w:tc>
          <w:tcPr>
            <w:tcW w:w="538" w:type="dxa"/>
            <w:tcBorders>
              <w:top w:val="nil"/>
              <w:left w:val="single" w:color="auto" w:sz="8" w:space="0"/>
              <w:bottom w:val="single" w:color="auto" w:sz="8"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8</w:t>
            </w:r>
          </w:p>
        </w:tc>
        <w:tc>
          <w:tcPr>
            <w:tcW w:w="7337" w:type="dxa"/>
            <w:gridSpan w:val="2"/>
            <w:tcBorders>
              <w:top w:val="single" w:color="auto" w:sz="8" w:space="0"/>
              <w:left w:val="nil"/>
              <w:bottom w:val="single" w:color="auto" w:sz="8"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提供医生端调用</w:t>
            </w:r>
            <w:r>
              <w:rPr>
                <w:rFonts w:hint="eastAsia" w:ascii="等线" w:hAnsi="等线" w:eastAsia="等线" w:cs="宋体"/>
                <w:color w:val="000000"/>
                <w:kern w:val="0"/>
                <w:sz w:val="21"/>
              </w:rPr>
              <w:t>VTE</w:t>
            </w:r>
            <w:r>
              <w:rPr>
                <w:rFonts w:hint="eastAsia" w:ascii="仿宋" w:hAnsi="仿宋" w:cs="宋体"/>
                <w:color w:val="000000"/>
                <w:kern w:val="0"/>
                <w:sz w:val="21"/>
              </w:rPr>
              <w:t>出血分险评估表功能；</w:t>
            </w:r>
          </w:p>
        </w:tc>
      </w:tr>
      <w:tr>
        <w:tblPrEx>
          <w:tblCellMar>
            <w:top w:w="0" w:type="dxa"/>
            <w:left w:w="108" w:type="dxa"/>
            <w:bottom w:w="0" w:type="dxa"/>
            <w:right w:w="108" w:type="dxa"/>
          </w:tblCellMar>
        </w:tblPrEx>
        <w:tc>
          <w:tcPr>
            <w:tcW w:w="538" w:type="dxa"/>
            <w:tcBorders>
              <w:top w:val="nil"/>
              <w:left w:val="single" w:color="auto" w:sz="8" w:space="0"/>
              <w:bottom w:val="single" w:color="auto" w:sz="4" w:space="0"/>
              <w:right w:val="single" w:color="auto" w:sz="8"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9</w:t>
            </w:r>
          </w:p>
        </w:tc>
        <w:tc>
          <w:tcPr>
            <w:tcW w:w="7337" w:type="dxa"/>
            <w:gridSpan w:val="2"/>
            <w:tcBorders>
              <w:top w:val="single" w:color="auto" w:sz="8" w:space="0"/>
              <w:left w:val="nil"/>
              <w:bottom w:val="single" w:color="auto" w:sz="4" w:space="0"/>
              <w:right w:val="single" w:color="000000" w:sz="8"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w:t>
            </w:r>
            <w:r>
              <w:rPr>
                <w:rFonts w:hint="eastAsia" w:ascii="等线" w:hAnsi="等线" w:eastAsia="等线" w:cs="宋体"/>
                <w:color w:val="000000"/>
                <w:kern w:val="0"/>
                <w:sz w:val="21"/>
              </w:rPr>
              <w:t>VTE</w:t>
            </w:r>
            <w:r>
              <w:rPr>
                <w:rFonts w:hint="eastAsia" w:ascii="仿宋" w:hAnsi="仿宋" w:cs="宋体"/>
                <w:color w:val="000000"/>
                <w:kern w:val="0"/>
                <w:sz w:val="21"/>
              </w:rPr>
              <w:t>出血分险评估表填写及分值自动汇总功能；</w:t>
            </w:r>
          </w:p>
        </w:tc>
      </w:tr>
      <w:tr>
        <w:tblPrEx>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等线" w:hAnsi="等线" w:eastAsia="等线" w:cs="宋体"/>
                <w:color w:val="000000"/>
                <w:kern w:val="0"/>
                <w:sz w:val="21"/>
              </w:rPr>
            </w:pPr>
            <w:r>
              <w:rPr>
                <w:rFonts w:hint="eastAsia" w:ascii="等线" w:hAnsi="等线" w:eastAsia="等线" w:cs="宋体"/>
                <w:color w:val="000000"/>
                <w:kern w:val="0"/>
                <w:sz w:val="21"/>
              </w:rPr>
              <w:t>10</w:t>
            </w:r>
          </w:p>
        </w:tc>
        <w:tc>
          <w:tcPr>
            <w:tcW w:w="7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ascii="仿宋" w:hAnsi="仿宋" w:cs="宋体"/>
                <w:color w:val="000000"/>
                <w:kern w:val="0"/>
                <w:sz w:val="21"/>
              </w:rPr>
            </w:pPr>
            <w:r>
              <w:rPr>
                <w:rFonts w:hint="eastAsia" w:ascii="仿宋" w:hAnsi="仿宋" w:cs="宋体"/>
                <w:color w:val="000000"/>
                <w:kern w:val="0"/>
                <w:sz w:val="21"/>
              </w:rPr>
              <w:t>提供通过视图共享医生端</w:t>
            </w:r>
            <w:r>
              <w:rPr>
                <w:rFonts w:hint="eastAsia" w:ascii="等线" w:hAnsi="等线" w:eastAsia="等线" w:cs="宋体"/>
                <w:color w:val="000000"/>
                <w:kern w:val="0"/>
                <w:sz w:val="21"/>
              </w:rPr>
              <w:t>VTE</w:t>
            </w:r>
            <w:r>
              <w:rPr>
                <w:rFonts w:hint="eastAsia" w:ascii="仿宋" w:hAnsi="仿宋" w:cs="宋体"/>
                <w:color w:val="000000"/>
                <w:kern w:val="0"/>
                <w:sz w:val="21"/>
              </w:rPr>
              <w:t>数据功能</w:t>
            </w:r>
          </w:p>
        </w:tc>
      </w:tr>
      <w:tr>
        <w:tblPrEx>
          <w:tblCellMar>
            <w:top w:w="0" w:type="dxa"/>
            <w:left w:w="108" w:type="dxa"/>
            <w:bottom w:w="0" w:type="dxa"/>
            <w:right w:w="108" w:type="dxa"/>
          </w:tblCellMar>
        </w:tblPrEx>
        <w:tc>
          <w:tcPr>
            <w:tcW w:w="787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 w:hAnsi="仿宋" w:eastAsia="仿宋" w:cs="宋体"/>
                <w:color w:val="000000"/>
                <w:kern w:val="0"/>
                <w:sz w:val="21"/>
                <w:lang w:val="en-US" w:eastAsia="zh-CN"/>
              </w:rPr>
            </w:pPr>
            <w:r>
              <w:rPr>
                <w:rFonts w:hint="eastAsia" w:ascii="仿宋" w:hAnsi="仿宋" w:cs="宋体"/>
                <w:color w:val="000000"/>
                <w:kern w:val="0"/>
                <w:sz w:val="21"/>
                <w:lang w:val="en-US" w:eastAsia="zh-CN"/>
              </w:rPr>
              <w:t>三、信息统计</w:t>
            </w:r>
          </w:p>
        </w:tc>
      </w:tr>
      <w:tr>
        <w:tblPrEx>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1"/>
                <w:lang w:val="en-US" w:eastAsia="zh-CN"/>
              </w:rPr>
            </w:pPr>
            <w:r>
              <w:rPr>
                <w:rFonts w:hint="eastAsia" w:ascii="等线" w:hAnsi="等线" w:eastAsia="等线" w:cs="宋体"/>
                <w:color w:val="000000"/>
                <w:kern w:val="0"/>
                <w:sz w:val="21"/>
                <w:lang w:val="en-US" w:eastAsia="zh-CN"/>
              </w:rPr>
              <w:t>1</w:t>
            </w:r>
          </w:p>
        </w:tc>
        <w:tc>
          <w:tcPr>
            <w:tcW w:w="7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 w:hAnsi="仿宋" w:eastAsia="仿宋" w:cs="宋体"/>
                <w:color w:val="000000"/>
                <w:kern w:val="0"/>
                <w:sz w:val="21"/>
                <w:lang w:val="en-US" w:eastAsia="zh-CN"/>
              </w:rPr>
            </w:pPr>
            <w:r>
              <w:rPr>
                <w:rFonts w:hint="eastAsia" w:ascii="仿宋" w:hAnsi="仿宋" w:cs="宋体"/>
                <w:color w:val="000000"/>
                <w:kern w:val="0"/>
                <w:sz w:val="21"/>
                <w:lang w:val="en-US" w:eastAsia="zh-CN"/>
              </w:rPr>
              <w:t>提供护理VTE风险评估统计报表；</w:t>
            </w:r>
          </w:p>
        </w:tc>
      </w:tr>
      <w:tr>
        <w:tblPrEx>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1"/>
                <w:lang w:val="en-US" w:eastAsia="zh-CN"/>
              </w:rPr>
            </w:pPr>
            <w:r>
              <w:rPr>
                <w:rFonts w:hint="eastAsia" w:ascii="等线" w:hAnsi="等线" w:eastAsia="等线" w:cs="宋体"/>
                <w:color w:val="000000"/>
                <w:kern w:val="0"/>
                <w:sz w:val="21"/>
                <w:lang w:val="en-US" w:eastAsia="zh-CN"/>
              </w:rPr>
              <w:t>2</w:t>
            </w:r>
          </w:p>
        </w:tc>
        <w:tc>
          <w:tcPr>
            <w:tcW w:w="7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 w:hAnsi="仿宋" w:eastAsia="仿宋" w:cs="宋体"/>
                <w:color w:val="000000"/>
                <w:kern w:val="0"/>
                <w:sz w:val="21"/>
                <w:lang w:val="en-US" w:eastAsia="zh-CN"/>
              </w:rPr>
            </w:pPr>
            <w:r>
              <w:rPr>
                <w:rFonts w:hint="eastAsia" w:ascii="仿宋" w:hAnsi="仿宋" w:cs="宋体"/>
                <w:color w:val="000000"/>
                <w:kern w:val="0"/>
                <w:sz w:val="21"/>
                <w:lang w:val="en-US" w:eastAsia="zh-CN"/>
              </w:rPr>
              <w:t>提供VTE出血风险评估报表；</w:t>
            </w:r>
          </w:p>
        </w:tc>
      </w:tr>
      <w:tr>
        <w:tblPrEx>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1"/>
                <w:lang w:val="en-US" w:eastAsia="zh-CN"/>
              </w:rPr>
            </w:pPr>
            <w:r>
              <w:rPr>
                <w:rFonts w:hint="eastAsia" w:ascii="等线" w:hAnsi="等线" w:eastAsia="等线" w:cs="宋体"/>
                <w:color w:val="000000"/>
                <w:kern w:val="0"/>
                <w:sz w:val="21"/>
                <w:lang w:val="en-US" w:eastAsia="zh-CN"/>
              </w:rPr>
              <w:t>3</w:t>
            </w:r>
          </w:p>
        </w:tc>
        <w:tc>
          <w:tcPr>
            <w:tcW w:w="7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 w:hAnsi="仿宋" w:eastAsia="仿宋" w:cs="宋体"/>
                <w:color w:val="000000"/>
                <w:kern w:val="0"/>
                <w:sz w:val="21"/>
                <w:lang w:val="en-US" w:eastAsia="zh-CN"/>
              </w:rPr>
            </w:pPr>
            <w:r>
              <w:rPr>
                <w:rFonts w:hint="eastAsia" w:ascii="仿宋" w:hAnsi="仿宋" w:cs="宋体"/>
                <w:color w:val="000000"/>
                <w:kern w:val="0"/>
                <w:sz w:val="21"/>
                <w:lang w:val="en-US" w:eastAsia="zh-CN"/>
              </w:rPr>
              <w:t>提供三甲评审需要的关于VTE的报表；</w:t>
            </w:r>
          </w:p>
        </w:tc>
      </w:tr>
      <w:tr>
        <w:tblPrEx>
          <w:tblCellMar>
            <w:top w:w="0" w:type="dxa"/>
            <w:left w:w="108" w:type="dxa"/>
            <w:bottom w:w="0" w:type="dxa"/>
            <w:right w:w="108" w:type="dxa"/>
          </w:tblCellMar>
        </w:tblPrEx>
        <w:tc>
          <w:tcPr>
            <w:tcW w:w="5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等线" w:hAnsi="等线" w:eastAsia="等线" w:cs="宋体"/>
                <w:color w:val="000000"/>
                <w:kern w:val="0"/>
                <w:sz w:val="21"/>
                <w:lang w:val="en-US" w:eastAsia="zh-CN"/>
              </w:rPr>
            </w:pPr>
            <w:r>
              <w:rPr>
                <w:rFonts w:hint="eastAsia" w:ascii="等线" w:hAnsi="等线" w:eastAsia="等线" w:cs="宋体"/>
                <w:color w:val="000000"/>
                <w:kern w:val="0"/>
                <w:sz w:val="21"/>
                <w:lang w:val="en-US" w:eastAsia="zh-CN"/>
              </w:rPr>
              <w:t>4</w:t>
            </w:r>
          </w:p>
        </w:tc>
        <w:tc>
          <w:tcPr>
            <w:tcW w:w="7337"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rPr>
                <w:rFonts w:hint="default" w:ascii="仿宋" w:hAnsi="仿宋" w:eastAsia="仿宋" w:cs="宋体"/>
                <w:color w:val="000000"/>
                <w:kern w:val="0"/>
                <w:sz w:val="21"/>
                <w:lang w:val="en-US" w:eastAsia="zh-CN"/>
              </w:rPr>
            </w:pPr>
            <w:r>
              <w:rPr>
                <w:rFonts w:hint="eastAsia" w:ascii="仿宋" w:hAnsi="仿宋" w:cs="宋体"/>
                <w:color w:val="000000"/>
                <w:kern w:val="0"/>
                <w:sz w:val="21"/>
                <w:lang w:val="en-US" w:eastAsia="zh-CN"/>
              </w:rPr>
              <w:t>*按照医院需求提供相关统计报表，报表具有自定义功能（即采购人可自主完成报表的制作）。</w:t>
            </w:r>
          </w:p>
        </w:tc>
      </w:tr>
    </w:tbl>
    <w:p>
      <w:pPr>
        <w:pStyle w:val="2"/>
        <w:rPr>
          <w:rFonts w:hint="eastAsia"/>
        </w:rPr>
      </w:pPr>
    </w:p>
    <w:p>
      <w:pPr>
        <w:pStyle w:val="2"/>
        <w:numPr>
          <w:ilvl w:val="0"/>
          <w:numId w:val="0"/>
        </w:numPr>
        <w:ind w:leftChars="200"/>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jc w:val="left"/>
        <w:rPr>
          <w:rFonts w:hint="eastAsia"/>
        </w:rPr>
      </w:pPr>
      <w:bookmarkStart w:id="5" w:name="_GoBack"/>
      <w:bookmarkEnd w:id="5"/>
    </w:p>
    <w:p>
      <w:pPr>
        <w:spacing w:line="520" w:lineRule="exact"/>
        <w:ind w:firstLine="640" w:firstLineChars="200"/>
        <w:jc w:val="left"/>
        <w:rPr>
          <w:rFonts w:hint="eastAsia"/>
        </w:rPr>
      </w:pPr>
    </w:p>
    <w:p>
      <w:pPr>
        <w:spacing w:line="520" w:lineRule="exact"/>
        <w:ind w:firstLine="640" w:firstLineChars="200"/>
        <w:jc w:val="left"/>
        <w:rPr>
          <w:rFonts w:hint="eastAsia"/>
        </w:rPr>
      </w:pPr>
    </w:p>
    <w:p>
      <w:pPr>
        <w:spacing w:line="520" w:lineRule="exact"/>
        <w:ind w:firstLine="640" w:firstLineChars="200"/>
        <w:jc w:val="left"/>
        <w:rPr>
          <w:rFonts w:hint="eastAsia"/>
        </w:rPr>
      </w:pPr>
      <w:r>
        <w:rPr>
          <w:rFonts w:hint="eastAsia"/>
          <w:lang w:val="en-US" w:eastAsia="zh-CN"/>
        </w:rPr>
        <w:t>(</w:t>
      </w:r>
      <w:r>
        <w:rPr>
          <w:rFonts w:hint="eastAsia"/>
        </w:rPr>
        <w:t>三）项目技术规格及参数要求(如有)。</w:t>
      </w:r>
    </w:p>
    <w:p>
      <w:pPr>
        <w:pStyle w:val="2"/>
        <w:rPr>
          <w:rFonts w:hint="default" w:ascii="仿宋_GB2312" w:hAnsi="仿宋_GB2312" w:eastAsia="仿宋_GB2312" w:cs="仿宋_GB2312"/>
          <w:b w:val="0"/>
          <w:kern w:val="40"/>
          <w:sz w:val="32"/>
          <w:szCs w:val="32"/>
          <w:lang w:val="en-US" w:eastAsia="zh-CN" w:bidi="ar-SA"/>
        </w:rPr>
      </w:pPr>
      <w:r>
        <w:rPr>
          <w:rFonts w:hint="eastAsia" w:hAnsi="仿宋_GB2312" w:cs="仿宋_GB2312"/>
          <w:b w:val="0"/>
          <w:kern w:val="40"/>
          <w:sz w:val="32"/>
          <w:szCs w:val="32"/>
          <w:lang w:val="en-US" w:eastAsia="zh-CN" w:bidi="ar-SA"/>
        </w:rPr>
        <w:t>1、技术参数满足“</w:t>
      </w:r>
      <w:r>
        <w:rPr>
          <w:rFonts w:hint="eastAsia" w:ascii="仿宋_GB2312" w:hAnsi="仿宋_GB2312" w:eastAsia="仿宋_GB2312" w:cs="仿宋_GB2312"/>
          <w:b w:val="0"/>
          <w:kern w:val="40"/>
          <w:sz w:val="32"/>
          <w:szCs w:val="32"/>
          <w:lang w:val="en-US" w:eastAsia="zh-CN" w:bidi="ar-SA"/>
        </w:rPr>
        <w:t>采购需求一览表</w:t>
      </w:r>
      <w:r>
        <w:rPr>
          <w:rFonts w:hint="eastAsia" w:hAnsi="仿宋_GB2312" w:cs="仿宋_GB2312"/>
          <w:b w:val="0"/>
          <w:kern w:val="40"/>
          <w:sz w:val="32"/>
          <w:szCs w:val="32"/>
          <w:lang w:val="en-US" w:eastAsia="zh-CN" w:bidi="ar-SA"/>
        </w:rPr>
        <w:t>”中的“参数要求”。</w:t>
      </w:r>
    </w:p>
    <w:p>
      <w:pPr>
        <w:spacing w:line="520" w:lineRule="exact"/>
        <w:ind w:firstLine="640" w:firstLineChars="200"/>
        <w:jc w:val="left"/>
        <w:rPr>
          <w:rFonts w:hint="eastAsia"/>
          <w:lang w:val="en-US" w:eastAsia="zh-CN"/>
        </w:rPr>
      </w:pPr>
      <w:r>
        <w:rPr>
          <w:rFonts w:hint="eastAsia" w:ascii="仿宋_GB2312" w:hAnsi="仿宋_GB2312" w:eastAsia="仿宋_GB2312" w:cs="仿宋_GB2312"/>
          <w:b w:val="0"/>
          <w:kern w:val="40"/>
          <w:sz w:val="32"/>
          <w:szCs w:val="32"/>
          <w:lang w:val="en-US" w:eastAsia="zh-CN" w:bidi="ar-SA"/>
        </w:rPr>
        <w:t>*</w:t>
      </w:r>
      <w:r>
        <w:rPr>
          <w:rFonts w:hint="eastAsia" w:cs="仿宋_GB2312"/>
          <w:b w:val="0"/>
          <w:kern w:val="40"/>
          <w:sz w:val="32"/>
          <w:szCs w:val="32"/>
          <w:lang w:val="en-US" w:eastAsia="zh-CN" w:bidi="ar-SA"/>
        </w:rPr>
        <w:t>2</w:t>
      </w:r>
      <w:r>
        <w:rPr>
          <w:rFonts w:hint="eastAsia"/>
          <w:lang w:val="en-US" w:eastAsia="zh-CN"/>
        </w:rPr>
        <w:t>、项目整体满足</w:t>
      </w:r>
      <w:r>
        <w:rPr>
          <w:rFonts w:hint="eastAsia" w:cs="仿宋_GB2312"/>
          <w:b w:val="0"/>
          <w:kern w:val="40"/>
          <w:sz w:val="32"/>
          <w:szCs w:val="32"/>
          <w:lang w:val="en-US" w:eastAsia="zh-CN" w:bidi="ar-SA"/>
        </w:rPr>
        <w:t>采购人三甲评审有关信息化软件方面</w:t>
      </w:r>
      <w:r>
        <w:rPr>
          <w:rFonts w:hint="eastAsia"/>
          <w:lang w:val="en-US" w:eastAsia="zh-CN"/>
        </w:rPr>
        <w:t>的要求。</w:t>
      </w:r>
    </w:p>
    <w:p>
      <w:pPr>
        <w:pStyle w:val="2"/>
        <w:rPr>
          <w:rFonts w:hint="eastAsia" w:hAnsi="仿宋_GB2312" w:cs="仿宋_GB2312"/>
          <w:b w:val="0"/>
          <w:kern w:val="40"/>
          <w:sz w:val="32"/>
          <w:szCs w:val="32"/>
          <w:lang w:val="en-US" w:eastAsia="zh-CN" w:bidi="ar-SA"/>
        </w:rPr>
      </w:pPr>
      <w:r>
        <w:rPr>
          <w:rFonts w:hint="eastAsia" w:hAnsi="仿宋_GB2312" w:cs="仿宋_GB2312"/>
          <w:b w:val="0"/>
          <w:kern w:val="40"/>
          <w:sz w:val="32"/>
          <w:szCs w:val="32"/>
          <w:lang w:val="en-US" w:eastAsia="zh-CN" w:bidi="ar-SA"/>
        </w:rPr>
        <w:t>*3</w:t>
      </w:r>
      <w:r>
        <w:rPr>
          <w:rFonts w:hint="eastAsia" w:ascii="仿宋_GB2312" w:hAnsi="仿宋_GB2312" w:eastAsia="仿宋_GB2312" w:cs="仿宋_GB2312"/>
          <w:b w:val="0"/>
          <w:kern w:val="40"/>
          <w:sz w:val="32"/>
          <w:szCs w:val="32"/>
          <w:lang w:val="en-US" w:eastAsia="zh-CN" w:bidi="ar-SA"/>
        </w:rPr>
        <w:t>、</w:t>
      </w:r>
      <w:r>
        <w:rPr>
          <w:rFonts w:hint="eastAsia" w:hAnsi="仿宋_GB2312" w:cs="仿宋_GB2312"/>
          <w:b w:val="0"/>
          <w:kern w:val="40"/>
          <w:sz w:val="32"/>
          <w:szCs w:val="32"/>
          <w:lang w:val="en-US" w:eastAsia="zh-CN" w:bidi="ar-SA"/>
        </w:rPr>
        <w:t>提供重新开发或改造后的源代码，并对采购人进行软件开发技术培训，确保采购人完全知晓软件源代码。</w:t>
      </w:r>
    </w:p>
    <w:p>
      <w:pPr>
        <w:spacing w:line="520" w:lineRule="exact"/>
        <w:ind w:firstLine="640" w:firstLineChars="200"/>
        <w:jc w:val="left"/>
        <w:rPr>
          <w:rFonts w:hint="eastAsia"/>
        </w:rPr>
      </w:pPr>
      <w:r>
        <w:rPr>
          <w:rFonts w:hint="eastAsia"/>
        </w:rPr>
        <w:t>（四）商务要求：</w:t>
      </w:r>
    </w:p>
    <w:p>
      <w:pPr>
        <w:ind w:firstLine="640" w:firstLineChars="200"/>
        <w:rPr>
          <w:rFonts w:hint="eastAsia"/>
        </w:rPr>
      </w:pPr>
      <w:r>
        <w:rPr>
          <w:rFonts w:hint="eastAsia"/>
        </w:rPr>
        <w:t>1.交货日期:自合同签订之日起</w:t>
      </w:r>
      <w:r>
        <w:rPr>
          <w:rFonts w:hint="eastAsia"/>
          <w:lang w:val="en-US" w:eastAsia="zh-CN"/>
        </w:rPr>
        <w:t>20</w:t>
      </w:r>
      <w:r>
        <w:rPr>
          <w:rFonts w:hint="eastAsia"/>
        </w:rPr>
        <w:t>个</w:t>
      </w:r>
      <w:r>
        <w:rPr>
          <w:rFonts w:hint="eastAsia"/>
          <w:lang w:val="en-US" w:eastAsia="zh-CN"/>
        </w:rPr>
        <w:t>工作日</w:t>
      </w:r>
      <w:r>
        <w:rPr>
          <w:rFonts w:hint="eastAsia"/>
        </w:rPr>
        <w:t>内完成项目建设。</w:t>
      </w:r>
    </w:p>
    <w:p>
      <w:pPr>
        <w:ind w:firstLine="640" w:firstLineChars="200"/>
        <w:rPr>
          <w:rFonts w:hint="default"/>
          <w:lang w:val="en-US" w:eastAsia="zh-CN"/>
        </w:rPr>
      </w:pPr>
      <w:r>
        <w:rPr>
          <w:rFonts w:hint="eastAsia"/>
        </w:rPr>
        <w:t>2.交货地点:</w:t>
      </w:r>
      <w:r>
        <w:rPr>
          <w:rFonts w:hint="eastAsia"/>
          <w:lang w:val="en-US" w:eastAsia="zh-CN"/>
        </w:rPr>
        <w:t>枝江市人民医院</w:t>
      </w:r>
    </w:p>
    <w:p>
      <w:pPr>
        <w:ind w:firstLine="640" w:firstLineChars="200"/>
        <w:rPr>
          <w:rFonts w:hint="eastAsia"/>
        </w:rPr>
      </w:pPr>
      <w:r>
        <w:rPr>
          <w:rFonts w:hint="eastAsia"/>
        </w:rPr>
        <w:t>3.付款方式:</w:t>
      </w:r>
      <w:r>
        <w:rPr>
          <w:rFonts w:hint="eastAsia"/>
          <w:lang w:val="en-US" w:eastAsia="zh-CN"/>
        </w:rPr>
        <w:t>验收合格后7个工作日内支付合同金额的90%，余款验收合格满一年后的7个工作日内支付。</w:t>
      </w:r>
    </w:p>
    <w:p>
      <w:pPr>
        <w:ind w:firstLine="640" w:firstLineChars="200"/>
        <w:rPr>
          <w:rFonts w:hint="default"/>
          <w:lang w:val="en-US"/>
        </w:rPr>
      </w:pPr>
      <w:r>
        <w:rPr>
          <w:rFonts w:hint="eastAsia"/>
        </w:rPr>
        <w:t>4.免费质保期:</w:t>
      </w:r>
      <w:r>
        <w:rPr>
          <w:rFonts w:hint="eastAsia"/>
          <w:lang w:val="en-US" w:eastAsia="zh-CN"/>
        </w:rPr>
        <w:t>验收合格后1年。</w:t>
      </w:r>
    </w:p>
    <w:p>
      <w:pPr>
        <w:ind w:firstLine="640" w:firstLineChars="200"/>
        <w:rPr>
          <w:rFonts w:hint="eastAsia"/>
        </w:rPr>
      </w:pPr>
      <w:r>
        <w:rPr>
          <w:rFonts w:hint="eastAsia"/>
          <w:lang w:val="en-US" w:eastAsia="zh-CN"/>
        </w:rPr>
        <w:t>5.安装调试要求:本次采购项目中所涉及到的包括系统的安装、调试、人工等费用均由中标人承担，请投标人自行考虑到本次投标报价中。供应商在项目实施过程中要确保不影响医院正常的业务，并确保医院信息安全和其他安全。</w:t>
      </w:r>
    </w:p>
    <w:p>
      <w:pPr>
        <w:spacing w:line="520" w:lineRule="exact"/>
        <w:ind w:firstLine="640" w:firstLineChars="200"/>
        <w:jc w:val="left"/>
        <w:rPr>
          <w:rFonts w:hint="eastAsia"/>
          <w:lang w:val="en-US" w:eastAsia="zh-CN"/>
        </w:rPr>
      </w:pPr>
      <w:r>
        <w:t>6.验收方式</w:t>
      </w:r>
      <w:r>
        <w:rPr>
          <w:rFonts w:hint="eastAsia"/>
          <w:lang w:val="en-US" w:eastAsia="zh-CN"/>
        </w:rPr>
        <w:t>:合同签订后的20</w:t>
      </w:r>
      <w:r>
        <w:rPr>
          <w:rFonts w:hint="eastAsia"/>
        </w:rPr>
        <w:t>个</w:t>
      </w:r>
      <w:r>
        <w:rPr>
          <w:rFonts w:hint="eastAsia"/>
          <w:lang w:val="en-US" w:eastAsia="zh-CN"/>
        </w:rPr>
        <w:t>工作日内完成系统的上线，需稳定运行1个月后方可提出验收申请，采购人接到验收申请后7个工作日内组织验收。</w:t>
      </w:r>
    </w:p>
    <w:p>
      <w:pPr>
        <w:spacing w:line="520" w:lineRule="exact"/>
        <w:ind w:firstLine="640" w:firstLineChars="200"/>
        <w:jc w:val="left"/>
      </w:pPr>
      <w:r>
        <w:t>7.售后服务要求:</w:t>
      </w:r>
    </w:p>
    <w:p>
      <w:pPr>
        <w:spacing w:line="360" w:lineRule="auto"/>
        <w:ind w:firstLine="640" w:firstLineChars="200"/>
        <w:rPr>
          <w:rFonts w:ascii="宋体" w:hAnsi="宋体"/>
          <w:szCs w:val="28"/>
        </w:rPr>
      </w:pPr>
      <w:r>
        <w:rPr>
          <w:rFonts w:hint="eastAsia" w:ascii="宋体" w:hAnsi="宋体"/>
          <w:szCs w:val="28"/>
        </w:rPr>
        <w:t>提供完善的售后服务和技术支持方案，包括但不限于以下内容：</w:t>
      </w:r>
    </w:p>
    <w:p>
      <w:pPr>
        <w:widowControl/>
        <w:snapToGrid w:val="0"/>
        <w:spacing w:line="360" w:lineRule="auto"/>
        <w:ind w:firstLine="640" w:firstLineChars="200"/>
        <w:rPr>
          <w:rFonts w:ascii="宋体" w:hAnsi="宋体"/>
          <w:szCs w:val="28"/>
        </w:rPr>
      </w:pPr>
      <w:r>
        <w:rPr>
          <w:rFonts w:hint="eastAsia" w:ascii="宋体" w:hAnsi="宋体"/>
          <w:szCs w:val="28"/>
          <w:lang w:eastAsia="zh-CN"/>
        </w:rPr>
        <w:t>（</w:t>
      </w:r>
      <w:r>
        <w:rPr>
          <w:rFonts w:hint="eastAsia" w:ascii="宋体" w:hAnsi="宋体"/>
          <w:szCs w:val="28"/>
          <w:lang w:val="en-US" w:eastAsia="zh-CN"/>
        </w:rPr>
        <w:t>1</w:t>
      </w:r>
      <w:r>
        <w:rPr>
          <w:rFonts w:hint="eastAsia" w:ascii="宋体" w:hAnsi="宋体"/>
          <w:szCs w:val="28"/>
          <w:lang w:eastAsia="zh-CN"/>
        </w:rPr>
        <w:t>）</w:t>
      </w:r>
      <w:r>
        <w:rPr>
          <w:rFonts w:hint="eastAsia" w:ascii="宋体" w:hAnsi="宋体"/>
          <w:szCs w:val="28"/>
        </w:rPr>
        <w:t>在系统建设、使用、运维等过程中遇到问题时，都能够得到投标人相应的技术支持与帮助；</w:t>
      </w:r>
    </w:p>
    <w:p>
      <w:pPr>
        <w:widowControl/>
        <w:snapToGrid w:val="0"/>
        <w:spacing w:line="360" w:lineRule="auto"/>
        <w:ind w:firstLine="640" w:firstLineChars="200"/>
        <w:rPr>
          <w:rFonts w:ascii="宋体" w:hAnsi="宋体"/>
          <w:szCs w:val="28"/>
        </w:rPr>
      </w:pPr>
      <w:r>
        <w:rPr>
          <w:rFonts w:hint="eastAsia" w:ascii="宋体" w:hAnsi="宋体"/>
          <w:szCs w:val="28"/>
          <w:lang w:eastAsia="zh-CN"/>
        </w:rPr>
        <w:t>（</w:t>
      </w:r>
      <w:r>
        <w:rPr>
          <w:rFonts w:hint="eastAsia" w:ascii="宋体" w:hAnsi="宋体"/>
          <w:szCs w:val="28"/>
          <w:lang w:val="en-US" w:eastAsia="zh-CN"/>
        </w:rPr>
        <w:t>2</w:t>
      </w:r>
      <w:r>
        <w:rPr>
          <w:rFonts w:hint="eastAsia" w:ascii="宋体" w:hAnsi="宋体"/>
          <w:szCs w:val="28"/>
          <w:lang w:eastAsia="zh-CN"/>
        </w:rPr>
        <w:t>）</w:t>
      </w:r>
      <w:r>
        <w:rPr>
          <w:rFonts w:hint="eastAsia" w:ascii="宋体" w:hAnsi="宋体"/>
          <w:szCs w:val="28"/>
          <w:lang w:val="en-US" w:eastAsia="zh-CN"/>
        </w:rPr>
        <w:t>*</w:t>
      </w:r>
      <w:r>
        <w:rPr>
          <w:rFonts w:hint="eastAsia"/>
          <w:lang w:val="en-US" w:eastAsia="zh-CN"/>
        </w:rPr>
        <w:t>投标人提供售后服务承诺和售后服务方案，</w:t>
      </w:r>
      <w:r>
        <w:rPr>
          <w:rFonts w:hint="eastAsia" w:ascii="宋体" w:hAnsi="宋体"/>
          <w:szCs w:val="28"/>
        </w:rPr>
        <w:t>提供7</w:t>
      </w:r>
      <w:r>
        <w:rPr>
          <w:rFonts w:ascii="宋体" w:hAnsi="宋体"/>
          <w:szCs w:val="28"/>
        </w:rPr>
        <w:t>*</w:t>
      </w:r>
      <w:r>
        <w:rPr>
          <w:rFonts w:hint="eastAsia" w:ascii="宋体" w:hAnsi="宋体"/>
          <w:szCs w:val="28"/>
        </w:rPr>
        <w:t>24级别的技术支持服务，对于系统故障，要求提供快速响应机制，满足医院业务连续性要求</w:t>
      </w:r>
      <w:r>
        <w:rPr>
          <w:rFonts w:hint="eastAsia"/>
          <w:lang w:val="en-US" w:eastAsia="zh-CN"/>
        </w:rPr>
        <w:t>，1小时内到达现场，随时线上服务，验收后3年内免费服务（投标必须承诺）。</w:t>
      </w:r>
      <w:r>
        <w:rPr>
          <w:rFonts w:hint="eastAsia" w:ascii="宋体" w:hAnsi="宋体"/>
          <w:szCs w:val="28"/>
        </w:rPr>
        <w:t>；</w:t>
      </w:r>
    </w:p>
    <w:p>
      <w:pPr>
        <w:widowControl/>
        <w:snapToGrid w:val="0"/>
        <w:spacing w:line="360" w:lineRule="auto"/>
        <w:ind w:firstLine="640" w:firstLineChars="200"/>
        <w:rPr>
          <w:rFonts w:ascii="宋体" w:hAnsi="宋体"/>
          <w:szCs w:val="28"/>
        </w:rPr>
      </w:pPr>
      <w:r>
        <w:rPr>
          <w:rFonts w:hint="eastAsia" w:ascii="宋体" w:hAnsi="宋体"/>
          <w:szCs w:val="28"/>
          <w:lang w:eastAsia="zh-CN"/>
        </w:rPr>
        <w:t>（</w:t>
      </w:r>
      <w:r>
        <w:rPr>
          <w:rFonts w:hint="eastAsia" w:ascii="宋体" w:hAnsi="宋体"/>
          <w:szCs w:val="28"/>
          <w:lang w:val="en-US" w:eastAsia="zh-CN"/>
        </w:rPr>
        <w:t>3</w:t>
      </w:r>
      <w:r>
        <w:rPr>
          <w:rFonts w:hint="eastAsia" w:ascii="宋体" w:hAnsi="宋体"/>
          <w:szCs w:val="28"/>
          <w:lang w:eastAsia="zh-CN"/>
        </w:rPr>
        <w:t>）</w:t>
      </w:r>
      <w:r>
        <w:rPr>
          <w:rFonts w:hint="eastAsia" w:ascii="宋体" w:hAnsi="宋体"/>
          <w:szCs w:val="28"/>
        </w:rPr>
        <w:t>提供全面、灵活的服务支持方式和手段，包括不限于网站服务、热线支持、邮件支持、现场支持等；</w:t>
      </w:r>
    </w:p>
    <w:p>
      <w:pPr>
        <w:ind w:firstLine="640" w:firstLineChars="200"/>
        <w:rPr>
          <w:rFonts w:ascii="宋体" w:hAnsi="宋体"/>
          <w:szCs w:val="28"/>
        </w:rPr>
      </w:pPr>
      <w:r>
        <w:rPr>
          <w:rFonts w:hint="eastAsia" w:ascii="宋体" w:hAnsi="宋体"/>
          <w:szCs w:val="28"/>
          <w:lang w:eastAsia="zh-CN"/>
        </w:rPr>
        <w:t>（</w:t>
      </w:r>
      <w:r>
        <w:rPr>
          <w:rFonts w:hint="eastAsia" w:ascii="宋体" w:hAnsi="宋体"/>
          <w:szCs w:val="28"/>
          <w:lang w:val="en-US" w:eastAsia="zh-CN"/>
        </w:rPr>
        <w:t>4</w:t>
      </w:r>
      <w:r>
        <w:rPr>
          <w:rFonts w:hint="eastAsia" w:ascii="宋体" w:hAnsi="宋体"/>
          <w:szCs w:val="28"/>
          <w:lang w:eastAsia="zh-CN"/>
        </w:rPr>
        <w:t>）</w:t>
      </w:r>
      <w:r>
        <w:rPr>
          <w:rFonts w:hint="eastAsia" w:ascii="宋体" w:hAnsi="宋体"/>
          <w:szCs w:val="28"/>
        </w:rPr>
        <w:t>根据医院的业务特点和用户认知程度不同，提出系统而有效的培训方案。</w:t>
      </w:r>
    </w:p>
    <w:p>
      <w:pPr>
        <w:spacing w:line="520" w:lineRule="exact"/>
        <w:ind w:firstLine="640" w:firstLineChars="200"/>
        <w:jc w:val="left"/>
        <w:rPr>
          <w:rFonts w:hint="default" w:ascii="黑体" w:hAnsi="黑体" w:eastAsia="黑体"/>
          <w:u w:val="single"/>
          <w:lang w:val="en-US" w:eastAsia="zh-CN"/>
        </w:rPr>
      </w:pPr>
      <w:r>
        <w:rPr>
          <w:rFonts w:hint="eastAsia" w:ascii="黑体" w:hAnsi="黑体" w:eastAsia="黑体"/>
        </w:rPr>
        <w:t>四、采购预算:</w:t>
      </w:r>
      <w:r>
        <w:rPr>
          <w:rFonts w:hint="eastAsia" w:ascii="黑体" w:hAnsi="黑体" w:eastAsia="黑体"/>
          <w:lang w:val="en-US" w:eastAsia="zh-CN"/>
        </w:rPr>
        <w:t>11万元</w:t>
      </w:r>
    </w:p>
    <w:p>
      <w:pPr>
        <w:spacing w:line="520" w:lineRule="exact"/>
        <w:ind w:firstLine="640" w:firstLineChars="200"/>
        <w:rPr>
          <w:rFonts w:ascii="黑体" w:hAnsi="黑体" w:eastAsia="黑体"/>
        </w:rPr>
      </w:pPr>
      <w:r>
        <w:rPr>
          <w:rFonts w:ascii="黑体" w:hAnsi="黑体" w:eastAsia="黑体"/>
        </w:rPr>
        <w:t>五、供应商资格条件</w:t>
      </w:r>
    </w:p>
    <w:p>
      <w:pPr>
        <w:spacing w:line="520" w:lineRule="exact"/>
        <w:ind w:firstLine="640" w:firstLineChars="200"/>
        <w:jc w:val="left"/>
      </w:pPr>
      <w:r>
        <w:rPr>
          <w:rFonts w:hint="eastAsia"/>
        </w:rPr>
        <w:t>1.供应商应具备《政府采购法》第二十二条第一款规定的条件（</w:t>
      </w:r>
      <w:r>
        <w:rPr>
          <w:rFonts w:hint="eastAsia"/>
          <w:bCs/>
        </w:rPr>
        <w:t>除第一项外，其他几项采购人可根据项目特点自主确定）。</w:t>
      </w:r>
    </w:p>
    <w:p>
      <w:pPr>
        <w:spacing w:line="520" w:lineRule="exact"/>
        <w:ind w:firstLine="640" w:firstLineChars="200"/>
        <w:jc w:val="left"/>
      </w:pPr>
      <w:r>
        <w:rPr>
          <w:rFonts w:hint="eastAsia"/>
        </w:rPr>
        <w:t>2.采购项目的特殊条件要求:</w:t>
      </w:r>
      <w:r>
        <w:rPr>
          <w:rFonts w:hint="eastAsia" w:cs="仿宋_GB2312"/>
          <w:b w:val="0"/>
          <w:kern w:val="40"/>
          <w:sz w:val="32"/>
          <w:szCs w:val="32"/>
          <w:lang w:val="en-US" w:eastAsia="zh-CN" w:bidi="ar-SA"/>
        </w:rPr>
        <w:t>带</w:t>
      </w:r>
      <w:r>
        <w:rPr>
          <w:rFonts w:hint="eastAsia" w:ascii="仿宋_GB2312" w:hAnsi="仿宋_GB2312" w:eastAsia="仿宋_GB2312" w:cs="仿宋_GB2312"/>
          <w:b w:val="0"/>
          <w:kern w:val="40"/>
          <w:sz w:val="32"/>
          <w:szCs w:val="32"/>
          <w:lang w:val="en-US" w:eastAsia="zh-CN" w:bidi="ar-SA"/>
        </w:rPr>
        <w:t>*</w:t>
      </w:r>
      <w:r>
        <w:rPr>
          <w:rFonts w:hint="eastAsia" w:cs="仿宋_GB2312"/>
          <w:b w:val="0"/>
          <w:kern w:val="40"/>
          <w:sz w:val="32"/>
          <w:szCs w:val="32"/>
          <w:lang w:val="en-US" w:eastAsia="zh-CN" w:bidi="ar-SA"/>
        </w:rPr>
        <w:t>的参数不满足为废标</w:t>
      </w:r>
      <w:r>
        <w:rPr>
          <w:rFonts w:hint="eastAsia"/>
        </w:rPr>
        <w:t>。</w:t>
      </w:r>
    </w:p>
    <w:p>
      <w:pPr>
        <w:spacing w:line="520" w:lineRule="exact"/>
        <w:ind w:firstLine="640" w:firstLineChars="200"/>
        <w:jc w:val="left"/>
        <w:rPr>
          <w:rFonts w:hint="eastAsia"/>
          <w:color w:val="333333"/>
          <w:shd w:val="clear" w:color="auto" w:fill="FFFFFF"/>
        </w:rPr>
      </w:pPr>
      <w:r>
        <w:rPr>
          <w:rFonts w:hint="eastAsia"/>
        </w:rPr>
        <w:t>3.</w:t>
      </w:r>
      <w:r>
        <w:rPr>
          <w:rFonts w:hint="eastAsia"/>
          <w:color w:val="333333"/>
          <w:shd w:val="clear" w:color="auto" w:fill="FFFFFF"/>
        </w:rPr>
        <w:t>响应文件递交截止时间</w:t>
      </w:r>
      <w:r>
        <w:rPr>
          <w:rFonts w:hint="eastAsia"/>
          <w:color w:val="333333"/>
          <w:shd w:val="clear" w:color="auto" w:fill="FFFFFF"/>
          <w:lang w:val="en-US" w:eastAsia="zh-CN"/>
        </w:rPr>
        <w:t>前三天内</w:t>
      </w:r>
      <w:r>
        <w:rPr>
          <w:rFonts w:hint="eastAsia"/>
          <w:color w:val="333333"/>
          <w:shd w:val="clear" w:color="auto" w:fill="FFFFFF"/>
        </w:rPr>
        <w:t>，在“信用中国”网站</w:t>
      </w:r>
      <w:r>
        <w:rPr>
          <w:rFonts w:hint="eastAsia" w:hAnsi="Calibri" w:cs="Calibri"/>
          <w:color w:val="333333"/>
          <w:shd w:val="clear" w:color="auto" w:fill="FFFFFF"/>
        </w:rPr>
        <w:t>(www.creditchina.gov.cn)</w:t>
      </w:r>
      <w:r>
        <w:rPr>
          <w:rFonts w:hint="eastAsia"/>
          <w:color w:val="333333"/>
          <w:shd w:val="clear" w:color="auto" w:fill="FFFFFF"/>
        </w:rPr>
        <w:t>、中国政府采购网</w:t>
      </w:r>
      <w:r>
        <w:rPr>
          <w:rFonts w:hint="eastAsia" w:hAnsi="Calibri" w:cs="Calibri"/>
          <w:color w:val="333333"/>
          <w:shd w:val="clear" w:color="auto" w:fill="FFFFFF"/>
        </w:rPr>
        <w:t>(</w:t>
      </w:r>
      <w:r>
        <w:rPr>
          <w:rFonts w:hAnsi="Calibri" w:cs="Calibri"/>
          <w:color w:val="333333"/>
          <w:shd w:val="clear" w:color="auto" w:fill="FFFFFF"/>
        </w:rPr>
        <w:t>www.ccgp.gov.cn</w:t>
      </w:r>
      <w:r>
        <w:rPr>
          <w:rFonts w:hint="eastAsia" w:hAnsi="Calibri" w:cs="Calibri"/>
          <w:color w:val="333333"/>
          <w:shd w:val="clear" w:color="auto" w:fill="FFFFFF"/>
        </w:rPr>
        <w:t>)</w:t>
      </w:r>
      <w:r>
        <w:rPr>
          <w:rFonts w:hint="eastAsia"/>
          <w:color w:val="333333"/>
          <w:shd w:val="clear" w:color="auto" w:fill="FFFFFF"/>
        </w:rPr>
        <w:t>查询，供应商未被列入信用记录失信被执行人、重大税收违法案件当事人名单、政府采购严重违法失信行为记录名单。</w:t>
      </w:r>
    </w:p>
    <w:p>
      <w:pPr>
        <w:pStyle w:val="2"/>
        <w:rPr>
          <w:rFonts w:hint="eastAsia" w:cs="Calibri"/>
          <w:b w:val="0"/>
          <w:color w:val="333333"/>
          <w:kern w:val="40"/>
          <w:sz w:val="32"/>
          <w:szCs w:val="32"/>
          <w:shd w:val="clear" w:color="auto" w:fill="FFFFFF"/>
          <w:lang w:val="en-US" w:eastAsia="zh-CN" w:bidi="ar-SA"/>
        </w:rPr>
      </w:pPr>
      <w:r>
        <w:rPr>
          <w:rFonts w:hint="eastAsia" w:ascii="仿宋_GB2312" w:hAnsi="Calibri" w:eastAsia="仿宋_GB2312" w:cs="Calibri"/>
          <w:b w:val="0"/>
          <w:color w:val="333333"/>
          <w:kern w:val="40"/>
          <w:sz w:val="32"/>
          <w:szCs w:val="32"/>
          <w:shd w:val="clear" w:color="auto" w:fill="FFFFFF"/>
          <w:lang w:val="en-US" w:eastAsia="zh-CN" w:bidi="ar-SA"/>
        </w:rPr>
        <w:t>4.</w:t>
      </w:r>
      <w:r>
        <w:rPr>
          <w:rFonts w:hint="eastAsia" w:cs="Calibri"/>
          <w:b w:val="0"/>
          <w:color w:val="333333"/>
          <w:kern w:val="40"/>
          <w:sz w:val="32"/>
          <w:szCs w:val="32"/>
          <w:shd w:val="clear" w:color="auto" w:fill="FFFFFF"/>
          <w:lang w:val="en-US" w:eastAsia="zh-CN" w:bidi="ar-SA"/>
        </w:rPr>
        <w:t>投标人提供驻场工程师的社保证明、学历证明、职称证明、参加类似工作项目证明、其他证明（复印件加盖投标人公章），用以评委判定工程师是否具有相关软件开发经验。</w:t>
      </w:r>
    </w:p>
    <w:p>
      <w:pPr>
        <w:spacing w:line="520" w:lineRule="exact"/>
        <w:ind w:firstLine="640" w:firstLineChars="200"/>
        <w:rPr>
          <w:rFonts w:hint="eastAsia" w:ascii="黑体" w:hAnsi="黑体" w:eastAsia="仿宋"/>
        </w:rPr>
      </w:pPr>
      <w:r>
        <w:rPr>
          <w:rFonts w:hint="eastAsia" w:ascii="黑体" w:hAnsi="黑体" w:eastAsia="黑体"/>
        </w:rPr>
        <w:t>六、优惠政策：</w:t>
      </w:r>
      <w:r>
        <w:rPr>
          <w:rFonts w:hint="eastAsia" w:ascii="仿宋" w:hAnsi="仿宋" w:eastAsia="仿宋" w:cs="仿宋"/>
        </w:rPr>
        <w:t>对小微企业报价给予6%-10%的价格扣除，用扣除后的价格作为评审价进行价格排序。（采购人根据实际情况自行确定价格扣除比例）。</w:t>
      </w:r>
    </w:p>
    <w:p>
      <w:pPr>
        <w:spacing w:line="520" w:lineRule="exact"/>
        <w:ind w:firstLine="640" w:firstLineChars="200"/>
        <w:rPr>
          <w:rFonts w:ascii="黑体" w:hAnsi="黑体" w:eastAsia="黑体"/>
        </w:rPr>
      </w:pPr>
      <w:r>
        <w:rPr>
          <w:rFonts w:hint="eastAsia" w:ascii="黑体" w:hAnsi="黑体" w:eastAsia="黑体"/>
        </w:rPr>
        <w:t>七、获取比价文件和报名</w:t>
      </w:r>
    </w:p>
    <w:p>
      <w:pPr>
        <w:spacing w:line="500" w:lineRule="exact"/>
        <w:ind w:firstLine="640" w:firstLineChars="200"/>
        <w:jc w:val="left"/>
        <w:rPr>
          <w:rFonts w:hint="eastAsia"/>
        </w:rPr>
      </w:pPr>
      <w:r>
        <w:rPr>
          <w:rFonts w:hint="eastAsia"/>
        </w:rPr>
        <w:t>1.发放时间：</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5</w:t>
      </w:r>
      <w:r>
        <w:rPr>
          <w:rFonts w:hint="eastAsia"/>
        </w:rPr>
        <w:t>日起至</w:t>
      </w:r>
      <w:r>
        <w:rPr>
          <w:rFonts w:hint="eastAsia"/>
          <w:lang w:val="en-US" w:eastAsia="zh-CN"/>
        </w:rPr>
        <w:t>2022</w:t>
      </w:r>
      <w:r>
        <w:rPr>
          <w:rFonts w:hint="eastAsia"/>
        </w:rPr>
        <w:t>年</w:t>
      </w:r>
      <w:r>
        <w:rPr>
          <w:rFonts w:hint="eastAsia"/>
          <w:lang w:val="en-US" w:eastAsia="zh-CN"/>
        </w:rPr>
        <w:t>5</w:t>
      </w:r>
      <w:r>
        <w:rPr>
          <w:rFonts w:hint="eastAsia"/>
        </w:rPr>
        <w:t>月</w:t>
      </w:r>
      <w:r>
        <w:rPr>
          <w:rFonts w:hint="eastAsia"/>
          <w:lang w:val="en-US" w:eastAsia="zh-CN"/>
        </w:rPr>
        <w:t>10</w:t>
      </w:r>
      <w:r>
        <w:rPr>
          <w:rFonts w:hint="eastAsia"/>
        </w:rPr>
        <w:t>日止（上午：8:30-12:00，下午14:00-17:30）。</w:t>
      </w:r>
    </w:p>
    <w:p>
      <w:pPr>
        <w:spacing w:line="500" w:lineRule="exact"/>
        <w:ind w:firstLine="640" w:firstLineChars="200"/>
        <w:jc w:val="left"/>
        <w:rPr>
          <w:rFonts w:hint="eastAsia"/>
          <w:u w:val="single"/>
        </w:rPr>
      </w:pPr>
      <w:r>
        <w:rPr>
          <w:rFonts w:hint="eastAsia"/>
        </w:rPr>
        <w:t>2.发放方式：</w:t>
      </w:r>
      <w:r>
        <w:rPr>
          <w:rFonts w:hint="eastAsia"/>
          <w:u w:val="single"/>
        </w:rPr>
        <w:t xml:space="preserve">  网上下载   </w:t>
      </w:r>
      <w:r>
        <w:rPr>
          <w:rFonts w:hint="eastAsia"/>
        </w:rPr>
        <w:t>。</w:t>
      </w:r>
    </w:p>
    <w:p>
      <w:pPr>
        <w:spacing w:line="500" w:lineRule="exact"/>
        <w:ind w:firstLine="640" w:firstLineChars="200"/>
        <w:jc w:val="left"/>
      </w:pPr>
      <w:r>
        <w:rPr>
          <w:rFonts w:hint="eastAsia"/>
        </w:rPr>
        <w:t>3.发放地点：</w:t>
      </w:r>
      <w:r>
        <w:rPr>
          <w:rFonts w:hint="eastAsia"/>
          <w:u w:val="none"/>
          <w:lang w:val="en-US" w:eastAsia="zh-CN"/>
        </w:rPr>
        <w:t>三峡枝江网ht</w:t>
      </w:r>
      <w:r>
        <w:rPr>
          <w:rFonts w:hint="eastAsia"/>
          <w:u w:val="single"/>
          <w:lang w:val="en-US" w:eastAsia="zh-CN"/>
        </w:rPr>
        <w:t>tp://www.zhijiang.gov.cn/)</w:t>
      </w:r>
      <w:r>
        <w:rPr>
          <w:rFonts w:hint="eastAsia"/>
        </w:rPr>
        <w:t>免费领取。</w:t>
      </w:r>
    </w:p>
    <w:p>
      <w:pPr>
        <w:spacing w:line="500" w:lineRule="exact"/>
        <w:ind w:firstLine="640" w:firstLineChars="200"/>
        <w:rPr>
          <w:rFonts w:ascii="黑体" w:hAnsi="黑体" w:eastAsia="黑体"/>
        </w:rPr>
      </w:pPr>
      <w:r>
        <w:rPr>
          <w:rFonts w:hint="eastAsia" w:ascii="黑体" w:hAnsi="黑体" w:eastAsia="黑体"/>
        </w:rPr>
        <w:t>八、响应文件编制</w:t>
      </w:r>
    </w:p>
    <w:p>
      <w:pPr>
        <w:spacing w:line="500" w:lineRule="exact"/>
        <w:ind w:firstLine="640" w:firstLineChars="200"/>
        <w:rPr>
          <w:color w:val="333333"/>
          <w:shd w:val="clear" w:color="auto" w:fill="FFFFFF"/>
        </w:rPr>
      </w:pPr>
      <w:r>
        <w:rPr>
          <w:rFonts w:hint="eastAsia"/>
          <w:color w:val="333333"/>
          <w:shd w:val="clear" w:color="auto" w:fill="FFFFFF"/>
        </w:rPr>
        <w:t>1.</w:t>
      </w:r>
      <w:r>
        <w:rPr>
          <w:color w:val="333333"/>
          <w:shd w:val="clear" w:color="auto" w:fill="FFFFFF"/>
        </w:rPr>
        <w:t>供应商应认真阅读、并充分理解本</w:t>
      </w:r>
      <w:r>
        <w:rPr>
          <w:rFonts w:hint="eastAsia"/>
          <w:color w:val="333333"/>
          <w:shd w:val="clear" w:color="auto" w:fill="FFFFFF"/>
        </w:rPr>
        <w:t>比价文件</w:t>
      </w:r>
      <w:r>
        <w:rPr>
          <w:color w:val="333333"/>
          <w:shd w:val="clear" w:color="auto" w:fill="FFFFFF"/>
        </w:rPr>
        <w:t>的全部内容（包括所有的补充、修改内容），承诺并履行本</w:t>
      </w:r>
      <w:r>
        <w:rPr>
          <w:rFonts w:hint="eastAsia"/>
          <w:color w:val="333333"/>
          <w:shd w:val="clear" w:color="auto" w:fill="FFFFFF"/>
        </w:rPr>
        <w:t>比价文件</w:t>
      </w:r>
      <w:r>
        <w:rPr>
          <w:color w:val="333333"/>
          <w:shd w:val="clear" w:color="auto" w:fill="FFFFFF"/>
        </w:rPr>
        <w:t>中各项条款规定及要求。</w:t>
      </w:r>
    </w:p>
    <w:p>
      <w:pPr>
        <w:spacing w:line="500" w:lineRule="exact"/>
        <w:ind w:firstLine="640" w:firstLineChars="200"/>
        <w:rPr>
          <w:color w:val="333333"/>
          <w:shd w:val="clear" w:color="auto" w:fill="FFFFFF"/>
        </w:rPr>
      </w:pPr>
      <w:r>
        <w:rPr>
          <w:rFonts w:hint="eastAsia"/>
          <w:color w:val="333333"/>
          <w:shd w:val="clear" w:color="auto" w:fill="FFFFFF"/>
        </w:rPr>
        <w:t>2.</w:t>
      </w:r>
      <w:r>
        <w:rPr>
          <w:color w:val="333333"/>
          <w:shd w:val="clear" w:color="auto" w:fill="FFFFFF"/>
        </w:rPr>
        <w:t>响应文件应按本文件的全部内容，包括所有的补充通知及附件进行编制。</w:t>
      </w:r>
    </w:p>
    <w:p>
      <w:pPr>
        <w:spacing w:line="500" w:lineRule="exact"/>
        <w:ind w:firstLine="640" w:firstLineChars="200"/>
        <w:rPr>
          <w:color w:val="333333"/>
          <w:shd w:val="clear" w:color="auto" w:fill="FFFFFF"/>
        </w:rPr>
      </w:pPr>
      <w:r>
        <w:rPr>
          <w:rFonts w:hint="eastAsia"/>
          <w:color w:val="333333"/>
          <w:shd w:val="clear" w:color="auto" w:fill="FFFFFF"/>
        </w:rPr>
        <w:t>3.</w:t>
      </w:r>
      <w:r>
        <w:rPr>
          <w:color w:val="333333"/>
          <w:shd w:val="clear" w:color="auto" w:fill="FFFFFF"/>
        </w:rPr>
        <w:t>如因供应商只填写和提供了本文件要求的部分内容和附件，</w:t>
      </w:r>
      <w:r>
        <w:rPr>
          <w:rFonts w:hint="eastAsia"/>
          <w:color w:val="333333"/>
          <w:shd w:val="clear" w:color="auto" w:fill="FFFFFF"/>
        </w:rPr>
        <w:t>比价</w:t>
      </w:r>
      <w:r>
        <w:rPr>
          <w:color w:val="333333"/>
          <w:shd w:val="clear" w:color="auto" w:fill="FFFFFF"/>
        </w:rPr>
        <w:t>小组将拒绝其补充。</w:t>
      </w:r>
    </w:p>
    <w:p>
      <w:pPr>
        <w:spacing w:line="500" w:lineRule="exact"/>
        <w:ind w:firstLine="640" w:firstLineChars="200"/>
        <w:rPr>
          <w:color w:val="333333"/>
          <w:shd w:val="clear" w:color="auto" w:fill="FFFFFF"/>
        </w:rPr>
      </w:pPr>
      <w:r>
        <w:rPr>
          <w:rFonts w:hint="eastAsia"/>
          <w:color w:val="333333"/>
          <w:shd w:val="clear" w:color="auto" w:fill="FFFFFF"/>
        </w:rPr>
        <w:t>4.</w:t>
      </w:r>
      <w:r>
        <w:rPr>
          <w:color w:val="333333"/>
          <w:shd w:val="clear" w:color="auto" w:fill="FFFFFF"/>
        </w:rPr>
        <w:t>响应文件的组成</w:t>
      </w:r>
    </w:p>
    <w:p>
      <w:pPr>
        <w:spacing w:line="500" w:lineRule="exact"/>
        <w:ind w:firstLine="480" w:firstLineChars="150"/>
        <w:rPr>
          <w:rFonts w:hint="eastAsia"/>
          <w:color w:val="333333"/>
          <w:shd w:val="clear" w:color="auto" w:fill="FFFFFF"/>
        </w:rPr>
      </w:pPr>
      <w:r>
        <w:rPr>
          <w:color w:val="333333"/>
          <w:shd w:val="clear" w:color="auto" w:fill="FFFFFF"/>
        </w:rPr>
        <w:t>不限于以下内容，如未提供，</w:t>
      </w:r>
      <w:r>
        <w:rPr>
          <w:rFonts w:hint="eastAsia"/>
          <w:color w:val="333333"/>
          <w:shd w:val="clear" w:color="auto" w:fill="FFFFFF"/>
        </w:rPr>
        <w:t>比价</w:t>
      </w:r>
      <w:r>
        <w:rPr>
          <w:color w:val="333333"/>
          <w:shd w:val="clear" w:color="auto" w:fill="FFFFFF"/>
        </w:rPr>
        <w:t>小组有权拒绝其响应文件</w:t>
      </w:r>
      <w:r>
        <w:rPr>
          <w:rFonts w:hint="eastAsia"/>
          <w:color w:val="333333"/>
          <w:shd w:val="clear" w:color="auto" w:fill="FFFFFF"/>
        </w:rPr>
        <w:t>：</w:t>
      </w:r>
    </w:p>
    <w:p>
      <w:pPr>
        <w:spacing w:line="500" w:lineRule="exact"/>
        <w:ind w:firstLine="482" w:firstLineChars="150"/>
        <w:rPr>
          <w:rFonts w:ascii="楷体_GB2312" w:eastAsia="楷体_GB2312"/>
          <w:b/>
          <w:color w:val="333333"/>
          <w:shd w:val="clear" w:color="auto" w:fill="FFFFFF"/>
        </w:rPr>
      </w:pPr>
      <w:r>
        <w:rPr>
          <w:rFonts w:hint="eastAsia" w:ascii="楷体_GB2312" w:eastAsia="楷体_GB2312"/>
          <w:b/>
          <w:color w:val="333333"/>
          <w:shd w:val="clear" w:color="auto" w:fill="FFFFFF"/>
        </w:rPr>
        <w:t>A  货物服务类采购项目</w:t>
      </w:r>
    </w:p>
    <w:p>
      <w:pPr>
        <w:spacing w:line="500" w:lineRule="exact"/>
        <w:ind w:firstLine="480" w:firstLineChars="150"/>
        <w:rPr>
          <w:color w:val="333333"/>
          <w:shd w:val="clear" w:color="auto" w:fill="FFFFFF"/>
        </w:rPr>
      </w:pPr>
      <w:r>
        <w:rPr>
          <w:rFonts w:hint="eastAsia"/>
          <w:color w:val="333333"/>
          <w:shd w:val="clear" w:color="auto" w:fill="FFFFFF"/>
        </w:rPr>
        <w:t>（1）</w:t>
      </w:r>
      <w:r>
        <w:rPr>
          <w:color w:val="333333"/>
          <w:shd w:val="clear" w:color="auto" w:fill="FFFFFF"/>
        </w:rPr>
        <w:t>报价一览表；</w:t>
      </w:r>
    </w:p>
    <w:p>
      <w:pPr>
        <w:spacing w:line="500" w:lineRule="exact"/>
        <w:ind w:firstLine="480" w:firstLineChars="150"/>
        <w:rPr>
          <w:color w:val="333333"/>
          <w:shd w:val="clear" w:color="auto" w:fill="FFFFFF"/>
        </w:rPr>
      </w:pPr>
      <w:r>
        <w:rPr>
          <w:rFonts w:hint="eastAsia"/>
          <w:color w:val="333333"/>
          <w:shd w:val="clear" w:color="auto" w:fill="FFFFFF"/>
        </w:rPr>
        <w:t>（2）</w:t>
      </w:r>
      <w:r>
        <w:rPr>
          <w:color w:val="333333"/>
          <w:shd w:val="clear" w:color="auto" w:fill="FFFFFF"/>
        </w:rPr>
        <w:t>分项报价表；</w:t>
      </w:r>
    </w:p>
    <w:p>
      <w:pPr>
        <w:spacing w:line="500" w:lineRule="exact"/>
        <w:ind w:firstLine="480" w:firstLineChars="150"/>
        <w:rPr>
          <w:color w:val="333333"/>
          <w:shd w:val="clear" w:color="auto" w:fill="FFFFFF"/>
        </w:rPr>
      </w:pPr>
      <w:r>
        <w:rPr>
          <w:rFonts w:hint="eastAsia"/>
          <w:color w:val="333333"/>
          <w:shd w:val="clear" w:color="auto" w:fill="FFFFFF"/>
        </w:rPr>
        <w:t>（3）</w:t>
      </w:r>
      <w:r>
        <w:rPr>
          <w:color w:val="333333"/>
          <w:shd w:val="clear" w:color="auto" w:fill="FFFFFF"/>
        </w:rPr>
        <w:t>货物及服务清单；</w:t>
      </w:r>
    </w:p>
    <w:p>
      <w:pPr>
        <w:spacing w:line="500" w:lineRule="exact"/>
        <w:ind w:firstLine="480" w:firstLineChars="150"/>
        <w:rPr>
          <w:color w:val="333333"/>
          <w:shd w:val="clear" w:color="auto" w:fill="FFFFFF"/>
        </w:rPr>
      </w:pPr>
      <w:r>
        <w:rPr>
          <w:rFonts w:hint="eastAsia"/>
          <w:color w:val="333333"/>
          <w:shd w:val="clear" w:color="auto" w:fill="FFFFFF"/>
        </w:rPr>
        <w:t>（4）</w:t>
      </w:r>
      <w:r>
        <w:rPr>
          <w:color w:val="333333"/>
          <w:shd w:val="clear" w:color="auto" w:fill="FFFFFF"/>
        </w:rPr>
        <w:t>技术和服务响应、偏离情况说明表；</w:t>
      </w:r>
    </w:p>
    <w:p>
      <w:pPr>
        <w:spacing w:line="500" w:lineRule="exact"/>
        <w:ind w:firstLine="480" w:firstLineChars="150"/>
        <w:rPr>
          <w:color w:val="333333"/>
          <w:shd w:val="clear" w:color="auto" w:fill="FFFFFF"/>
        </w:rPr>
      </w:pPr>
      <w:r>
        <w:rPr>
          <w:rFonts w:hint="eastAsia"/>
          <w:color w:val="333333"/>
          <w:shd w:val="clear" w:color="auto" w:fill="FFFFFF"/>
        </w:rPr>
        <w:t>（5）</w:t>
      </w:r>
      <w:r>
        <w:rPr>
          <w:color w:val="333333"/>
          <w:shd w:val="clear" w:color="auto" w:fill="FFFFFF"/>
        </w:rPr>
        <w:t>法人（负责人）代表授权书；</w:t>
      </w:r>
    </w:p>
    <w:p>
      <w:pPr>
        <w:spacing w:line="500" w:lineRule="exact"/>
        <w:ind w:firstLine="429" w:firstLineChars="150"/>
        <w:rPr>
          <w:snapToGrid w:val="0"/>
          <w:color w:val="333333"/>
          <w:spacing w:val="-17"/>
          <w:kern w:val="0"/>
          <w:shd w:val="clear" w:color="auto" w:fill="FFFFFF"/>
        </w:rPr>
      </w:pPr>
      <w:r>
        <w:rPr>
          <w:rFonts w:hint="eastAsia"/>
          <w:snapToGrid w:val="0"/>
          <w:color w:val="333333"/>
          <w:spacing w:val="-17"/>
          <w:kern w:val="0"/>
          <w:shd w:val="clear" w:color="auto" w:fill="FFFFFF"/>
        </w:rPr>
        <w:t>（6）本比价文件“五、供应商资格条件”所列要求的相关证明材料</w:t>
      </w:r>
      <w:r>
        <w:rPr>
          <w:snapToGrid w:val="0"/>
          <w:color w:val="333333"/>
          <w:spacing w:val="-17"/>
          <w:kern w:val="0"/>
          <w:shd w:val="clear" w:color="auto" w:fill="FFFFFF"/>
        </w:rPr>
        <w:t>；</w:t>
      </w:r>
    </w:p>
    <w:p>
      <w:pPr>
        <w:spacing w:line="500" w:lineRule="exact"/>
        <w:ind w:firstLine="480" w:firstLineChars="150"/>
        <w:rPr>
          <w:rFonts w:hint="eastAsia"/>
          <w:color w:val="333333"/>
          <w:shd w:val="clear" w:color="auto" w:fill="FFFFFF"/>
        </w:rPr>
      </w:pPr>
      <w:r>
        <w:rPr>
          <w:rFonts w:hint="eastAsia"/>
          <w:color w:val="333333"/>
          <w:shd w:val="clear" w:color="auto" w:fill="FFFFFF"/>
        </w:rPr>
        <w:t>（7）</w:t>
      </w:r>
      <w:r>
        <w:rPr>
          <w:color w:val="333333"/>
          <w:shd w:val="clear" w:color="auto" w:fill="FFFFFF"/>
        </w:rPr>
        <w:t>《中小企业声明函》（如果有）</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（8）</w:t>
      </w:r>
      <w:r>
        <w:rPr>
          <w:color w:val="333333"/>
          <w:shd w:val="clear" w:color="auto" w:fill="FFFFFF"/>
        </w:rPr>
        <w:t>本</w:t>
      </w:r>
      <w:r>
        <w:rPr>
          <w:rFonts w:hint="eastAsia"/>
          <w:color w:val="333333"/>
          <w:shd w:val="clear" w:color="auto" w:fill="FFFFFF"/>
        </w:rPr>
        <w:t>比价文件</w:t>
      </w:r>
      <w:r>
        <w:rPr>
          <w:color w:val="333333"/>
          <w:shd w:val="clear" w:color="auto" w:fill="FFFFFF"/>
        </w:rPr>
        <w:t>要求提供的其他文件及资料。</w:t>
      </w:r>
    </w:p>
    <w:p>
      <w:pPr>
        <w:spacing w:line="520" w:lineRule="exact"/>
        <w:ind w:firstLine="640" w:firstLineChars="200"/>
        <w:rPr>
          <w:rFonts w:ascii="黑体" w:hAnsi="黑体" w:eastAsia="黑体"/>
        </w:rPr>
      </w:pPr>
      <w:r>
        <w:rPr>
          <w:rFonts w:hint="eastAsia" w:ascii="黑体" w:hAnsi="黑体" w:eastAsia="黑体"/>
        </w:rPr>
        <w:t>九、响应文件份数及封装</w:t>
      </w:r>
    </w:p>
    <w:p>
      <w:pPr>
        <w:spacing w:line="520" w:lineRule="exact"/>
        <w:ind w:firstLine="640" w:firstLineChars="200"/>
        <w:rPr>
          <w:color w:val="333333"/>
          <w:shd w:val="clear" w:color="auto" w:fill="FFFFFF"/>
        </w:rPr>
      </w:pPr>
      <w:r>
        <w:rPr>
          <w:rFonts w:hint="eastAsia"/>
          <w:color w:val="333333"/>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pPr>
        <w:spacing w:line="520" w:lineRule="exact"/>
        <w:ind w:firstLine="640" w:firstLineChars="200"/>
        <w:rPr>
          <w:rFonts w:ascii="黑体" w:hAnsi="黑体" w:eastAsia="黑体"/>
        </w:rPr>
      </w:pPr>
      <w:r>
        <w:rPr>
          <w:rFonts w:hint="eastAsia" w:ascii="黑体" w:hAnsi="黑体" w:eastAsia="黑体"/>
        </w:rPr>
        <w:t>十、响应文件递交</w:t>
      </w:r>
    </w:p>
    <w:p>
      <w:pPr>
        <w:spacing w:line="520" w:lineRule="exact"/>
        <w:ind w:firstLine="640" w:firstLineChars="200"/>
        <w:rPr>
          <w:rFonts w:hAnsi="黑体"/>
        </w:rPr>
      </w:pPr>
      <w:r>
        <w:rPr>
          <w:rFonts w:hint="eastAsia" w:hAnsi="黑体"/>
        </w:rPr>
        <w:t>1.截止时间：</w:t>
      </w:r>
      <w:r>
        <w:rPr>
          <w:rFonts w:hint="eastAsia" w:hAnsi="黑体"/>
          <w:lang w:val="en-US" w:eastAsia="zh-CN"/>
        </w:rPr>
        <w:t>2022</w:t>
      </w:r>
      <w:r>
        <w:rPr>
          <w:rFonts w:hint="eastAsia" w:hAnsi="黑体"/>
        </w:rPr>
        <w:t>年</w:t>
      </w:r>
      <w:r>
        <w:rPr>
          <w:rFonts w:hint="eastAsia" w:hAnsi="黑体"/>
          <w:lang w:val="en-US" w:eastAsia="zh-CN"/>
        </w:rPr>
        <w:t>5</w:t>
      </w:r>
      <w:r>
        <w:rPr>
          <w:rFonts w:hint="eastAsia" w:hAnsi="黑体"/>
        </w:rPr>
        <w:t>月</w:t>
      </w:r>
      <w:r>
        <w:rPr>
          <w:rFonts w:hint="eastAsia" w:hAnsi="黑体"/>
          <w:lang w:val="en-US" w:eastAsia="zh-CN"/>
        </w:rPr>
        <w:t>11</w:t>
      </w:r>
      <w:r>
        <w:rPr>
          <w:rFonts w:hint="eastAsia" w:hAnsi="黑体"/>
        </w:rPr>
        <w:t>日</w:t>
      </w:r>
      <w:r>
        <w:rPr>
          <w:rFonts w:hint="eastAsia" w:hAnsi="黑体"/>
          <w:lang w:val="en-US" w:eastAsia="zh-CN"/>
        </w:rPr>
        <w:t>09</w:t>
      </w:r>
      <w:r>
        <w:rPr>
          <w:rFonts w:hint="eastAsia" w:hAnsi="黑体"/>
        </w:rPr>
        <w:t>时</w:t>
      </w:r>
      <w:r>
        <w:rPr>
          <w:rFonts w:hint="eastAsia" w:hAnsi="黑体"/>
          <w:lang w:val="en-US" w:eastAsia="zh-CN"/>
        </w:rPr>
        <w:t>00</w:t>
      </w:r>
      <w:r>
        <w:rPr>
          <w:rFonts w:hint="eastAsia" w:hAnsi="黑体"/>
        </w:rPr>
        <w:t>分</w:t>
      </w:r>
    </w:p>
    <w:p>
      <w:pPr>
        <w:spacing w:line="520" w:lineRule="exact"/>
        <w:ind w:firstLine="640" w:firstLineChars="200"/>
        <w:jc w:val="left"/>
        <w:rPr>
          <w:rFonts w:hAnsi="黑体"/>
        </w:rPr>
      </w:pPr>
      <w:r>
        <w:rPr>
          <w:rFonts w:hint="eastAsia" w:hAnsi="黑体"/>
        </w:rPr>
        <w:t>2.地点：</w:t>
      </w:r>
      <w:r>
        <w:rPr>
          <w:rFonts w:hAnsi="黑体"/>
        </w:rPr>
        <w:t>请将纸质版响应文件密封递交至</w:t>
      </w:r>
      <w:r>
        <w:rPr>
          <w:rFonts w:hint="eastAsia" w:hAnsi="黑体"/>
          <w:u w:val="single"/>
          <w:lang w:val="en-US" w:eastAsia="zh-CN"/>
        </w:rPr>
        <w:t>湖北省枝江市友谊大道61号枝江市人民医院小会议室</w:t>
      </w:r>
      <w:r>
        <w:rPr>
          <w:rFonts w:hint="eastAsia" w:hAnsi="黑体"/>
        </w:rPr>
        <w:t>，</w:t>
      </w:r>
      <w:r>
        <w:rPr>
          <w:rFonts w:hAnsi="黑体"/>
        </w:rPr>
        <w:t>响应文件递交截止时间即为</w:t>
      </w:r>
      <w:r>
        <w:rPr>
          <w:rFonts w:hint="eastAsia" w:hAnsi="黑体"/>
        </w:rPr>
        <w:t>比价</w:t>
      </w:r>
      <w:r>
        <w:rPr>
          <w:rFonts w:hAnsi="黑体"/>
        </w:rPr>
        <w:t>时间，逾期送达的响应文件概不接受。</w:t>
      </w:r>
    </w:p>
    <w:p>
      <w:pPr>
        <w:pStyle w:val="2"/>
      </w:pPr>
      <w:r>
        <w:rPr>
          <w:rFonts w:hint="eastAsia" w:ascii="仿宋_GB2312" w:hAnsi="黑体" w:eastAsia="仿宋_GB2312" w:cs="仿宋_GB2312"/>
          <w:b w:val="0"/>
          <w:kern w:val="40"/>
          <w:sz w:val="32"/>
          <w:szCs w:val="32"/>
          <w:lang w:val="en-US" w:eastAsia="zh-CN" w:bidi="ar-SA"/>
        </w:rPr>
        <w:t>3</w:t>
      </w:r>
      <w:r>
        <w:rPr>
          <w:rFonts w:hint="eastAsia" w:hAnsi="黑体" w:cs="仿宋_GB2312"/>
          <w:b w:val="0"/>
          <w:kern w:val="40"/>
          <w:sz w:val="32"/>
          <w:szCs w:val="32"/>
          <w:lang w:val="en-US" w:eastAsia="zh-CN" w:bidi="ar-SA"/>
        </w:rPr>
        <w:t>.投标人必须提供48小时内核酸检测阴性报告，否则不能参与投标。</w:t>
      </w:r>
    </w:p>
    <w:p>
      <w:pPr>
        <w:spacing w:line="520" w:lineRule="exact"/>
        <w:ind w:firstLine="640" w:firstLineChars="200"/>
        <w:rPr>
          <w:rFonts w:ascii="黑体" w:hAnsi="黑体" w:eastAsia="黑体"/>
        </w:rPr>
      </w:pPr>
      <w:r>
        <w:rPr>
          <w:rFonts w:hint="eastAsia" w:ascii="黑体" w:hAnsi="黑体" w:eastAsia="黑体"/>
        </w:rPr>
        <w:t>十一、评审方法</w:t>
      </w:r>
    </w:p>
    <w:p>
      <w:pPr>
        <w:spacing w:line="520" w:lineRule="exact"/>
        <w:ind w:firstLine="640" w:firstLineChars="200"/>
        <w:rPr>
          <w:b/>
          <w:color w:val="333333"/>
          <w:shd w:val="clear" w:color="auto" w:fill="FFFFFF"/>
        </w:rPr>
      </w:pPr>
      <w:r>
        <w:rPr>
          <w:rFonts w:hint="eastAsia" w:ascii="楷体" w:hAnsi="楷体" w:eastAsia="楷体" w:cs="楷体"/>
          <w:color w:val="333333"/>
          <w:shd w:val="clear" w:color="auto" w:fill="FFFFFF"/>
        </w:rPr>
        <w:t>1.响应文件审查。</w:t>
      </w:r>
      <w:r>
        <w:rPr>
          <w:rFonts w:hint="eastAsia"/>
          <w:color w:val="333333"/>
          <w:shd w:val="clear" w:color="auto" w:fill="FFFFFF"/>
        </w:rPr>
        <w:t>采购人确定3人以上单数比价小组，比价小</w:t>
      </w:r>
      <w:r>
        <w:rPr>
          <w:color w:val="333333"/>
          <w:shd w:val="clear" w:color="auto" w:fill="FFFFFF"/>
        </w:rPr>
        <w:t>组根据本</w:t>
      </w:r>
      <w:r>
        <w:rPr>
          <w:rFonts w:hint="eastAsia"/>
          <w:color w:val="333333"/>
          <w:shd w:val="clear" w:color="auto" w:fill="FFFFFF"/>
        </w:rPr>
        <w:t>比价文件</w:t>
      </w:r>
      <w:r>
        <w:rPr>
          <w:color w:val="333333"/>
          <w:shd w:val="clear" w:color="auto" w:fill="FFFFFF"/>
        </w:rPr>
        <w:t>规定的供应商资格条件、评定成交的标准等事项对供应商提交的响应文件进行</w:t>
      </w:r>
      <w:r>
        <w:rPr>
          <w:rFonts w:hint="eastAsia"/>
          <w:color w:val="333333"/>
          <w:shd w:val="clear" w:color="auto" w:fill="FFFFFF"/>
        </w:rPr>
        <w:t>资格性和符合性</w:t>
      </w:r>
      <w:r>
        <w:rPr>
          <w:color w:val="333333"/>
          <w:shd w:val="clear" w:color="auto" w:fill="FFFFFF"/>
        </w:rPr>
        <w:t>评审。</w:t>
      </w:r>
    </w:p>
    <w:p>
      <w:pPr>
        <w:pStyle w:val="4"/>
        <w:spacing w:line="520" w:lineRule="exact"/>
        <w:ind w:firstLine="0" w:firstLineChars="0"/>
        <w:jc w:val="center"/>
        <w:rPr>
          <w:rFonts w:ascii="仿宋_GB2312" w:eastAsia="仿宋_GB2312"/>
          <w:b/>
          <w:color w:val="333333"/>
          <w:shd w:val="clear" w:color="auto" w:fill="FFFFFF"/>
        </w:rPr>
      </w:pPr>
      <w:r>
        <w:rPr>
          <w:rFonts w:hint="eastAsia" w:ascii="仿宋_GB2312" w:eastAsia="仿宋_GB2312"/>
          <w:bCs/>
          <w:color w:val="333333"/>
          <w:shd w:val="clear" w:color="auto" w:fill="FFFFFF"/>
        </w:rPr>
        <w:t>资格性审查和符合性审查内容及标准</w:t>
      </w:r>
    </w:p>
    <w:tbl>
      <w:tblPr>
        <w:tblStyle w:val="7"/>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1</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资</w:t>
            </w:r>
            <w:r>
              <w:rPr>
                <w:color w:val="333333"/>
                <w:sz w:val="24"/>
                <w:szCs w:val="24"/>
                <w:shd w:val="clear" w:color="auto" w:fill="FFFFFF"/>
              </w:rPr>
              <w:br w:type="textWrapping"/>
            </w:r>
            <w:r>
              <w:rPr>
                <w:color w:val="333333"/>
                <w:sz w:val="24"/>
                <w:szCs w:val="24"/>
                <w:shd w:val="clear" w:color="auto" w:fill="FFFFFF"/>
              </w:rPr>
              <w:t>格</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提供</w:t>
            </w:r>
            <w:r>
              <w:rPr>
                <w:color w:val="333333"/>
                <w:sz w:val="24"/>
                <w:szCs w:val="24"/>
                <w:shd w:val="clear" w:color="auto" w:fill="FFFFFF"/>
              </w:rPr>
              <w:t>合法有效的营业执照或事业单位法人证书</w:t>
            </w:r>
            <w:r>
              <w:rPr>
                <w:rFonts w:hint="eastAsia"/>
                <w:color w:val="333333"/>
                <w:sz w:val="24"/>
                <w:szCs w:val="24"/>
                <w:shd w:val="clear" w:color="auto" w:fill="FFFFFF"/>
              </w:rPr>
              <w:t>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响应文件递交截止时间当天，</w:t>
            </w:r>
            <w:r>
              <w:rPr>
                <w:rFonts w:hint="eastAsia"/>
                <w:color w:val="333333"/>
                <w:sz w:val="24"/>
                <w:szCs w:val="24"/>
                <w:shd w:val="clear" w:color="auto" w:fill="FFFFFF"/>
              </w:rPr>
              <w:t>在</w:t>
            </w:r>
            <w:r>
              <w:rPr>
                <w:color w:val="333333"/>
                <w:sz w:val="24"/>
                <w:szCs w:val="24"/>
                <w:shd w:val="clear" w:color="auto" w:fill="FFFFFF"/>
              </w:rPr>
              <w:t>“信用中国”网站(www.cred itchina.go v.cn)、中国政府采购网(www.cc gp.gov.cn) 查询，供应商未被列入信用记录失信被执行人、重大税收违法案件当事人名单、政府采购严重违法失信行为记录名单</w:t>
            </w:r>
            <w:r>
              <w:rPr>
                <w:rFonts w:hint="eastAsia"/>
                <w:color w:val="333333"/>
                <w:sz w:val="24"/>
                <w:szCs w:val="24"/>
                <w:shd w:val="clear" w:color="auto" w:fill="FFFFFF"/>
              </w:rPr>
              <w:t>，以现场查询的为准。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ascii="仿宋" w:hAnsi="仿宋" w:eastAsia="仿宋"/>
                <w:color w:val="333333"/>
                <w:sz w:val="24"/>
                <w:szCs w:val="24"/>
                <w:shd w:val="clear" w:color="auto" w:fill="FFFFFF"/>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2</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符</w:t>
            </w:r>
            <w:r>
              <w:rPr>
                <w:color w:val="333333"/>
                <w:sz w:val="24"/>
                <w:szCs w:val="24"/>
                <w:shd w:val="clear" w:color="auto" w:fill="FFFFFF"/>
              </w:rPr>
              <w:br w:type="textWrapping"/>
            </w:r>
            <w:r>
              <w:rPr>
                <w:color w:val="333333"/>
                <w:sz w:val="24"/>
                <w:szCs w:val="24"/>
                <w:shd w:val="clear" w:color="auto" w:fill="FFFFFF"/>
              </w:rPr>
              <w:t>合</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供应商名称是否与营业执照一致</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按</w:t>
            </w:r>
            <w:r>
              <w:rPr>
                <w:rFonts w:hint="eastAsia"/>
                <w:color w:val="333333"/>
                <w:sz w:val="24"/>
                <w:szCs w:val="24"/>
                <w:shd w:val="clear" w:color="auto" w:fill="FFFFFF"/>
              </w:rPr>
              <w:t>比价文件</w:t>
            </w:r>
            <w:r>
              <w:rPr>
                <w:color w:val="333333"/>
                <w:sz w:val="24"/>
                <w:szCs w:val="24"/>
                <w:shd w:val="clear" w:color="auto" w:fill="FFFFFF"/>
              </w:rPr>
              <w:t>要求在规定区域加盖单位章</w:t>
            </w:r>
            <w:r>
              <w:rPr>
                <w:rFonts w:hint="eastAsia"/>
                <w:color w:val="333333"/>
                <w:sz w:val="24"/>
                <w:szCs w:val="24"/>
                <w:shd w:val="clear" w:color="auto" w:fill="FFFFFF"/>
              </w:rPr>
              <w:t>，</w:t>
            </w:r>
            <w:r>
              <w:rPr>
                <w:color w:val="333333"/>
                <w:sz w:val="24"/>
                <w:szCs w:val="24"/>
                <w:shd w:val="clear" w:color="auto" w:fill="FFFFFF"/>
              </w:rPr>
              <w:t>法定代表人</w:t>
            </w:r>
            <w:r>
              <w:rPr>
                <w:rFonts w:hint="eastAsia"/>
                <w:color w:val="333333"/>
                <w:sz w:val="24"/>
                <w:szCs w:val="24"/>
                <w:shd w:val="clear" w:color="auto" w:fill="FFFFFF"/>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只有一个有效报价且未超过采购预算价</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货物或者服务清单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交货期、质量要求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符合法律法规和本比价文件规定的其他实质性要求。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PrEx>
        <w:tc>
          <w:tcPr>
            <w:tcW w:w="605"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ascii="仿宋" w:hAnsi="仿宋" w:eastAsia="仿宋"/>
                <w:color w:val="333333"/>
                <w:sz w:val="24"/>
                <w:szCs w:val="24"/>
                <w:shd w:val="clear" w:color="auto" w:fill="FFFFFF"/>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p>
        </w:tc>
      </w:tr>
    </w:tbl>
    <w:p>
      <w:pPr>
        <w:spacing w:line="520" w:lineRule="exact"/>
        <w:ind w:firstLine="64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color w:val="333333"/>
          <w:shd w:val="clear" w:color="auto" w:fill="FFFFFF"/>
        </w:rPr>
      </w:pPr>
      <w:r>
        <w:rPr>
          <w:rFonts w:hint="eastAsia"/>
          <w:color w:val="333333"/>
          <w:shd w:val="clear" w:color="auto" w:fill="FFFFFF"/>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bCs/>
          <w:color w:val="FF0000"/>
          <w:shd w:val="clear" w:color="auto" w:fill="FFFFFF"/>
        </w:rPr>
      </w:pPr>
      <w:r>
        <w:rPr>
          <w:rFonts w:hint="eastAsia" w:ascii="楷体" w:hAnsi="楷体" w:eastAsia="楷体" w:cs="楷体"/>
          <w:color w:val="333333"/>
          <w:shd w:val="clear" w:color="auto" w:fill="FFFFFF"/>
        </w:rPr>
        <w:t>2.价格评议。</w:t>
      </w:r>
      <w:r>
        <w:rPr>
          <w:rFonts w:hint="eastAsia"/>
          <w:bCs/>
          <w:shd w:val="clear" w:color="auto" w:fill="FFFFFF"/>
        </w:rPr>
        <w:t>比价小组根据本比价文件“六、优惠政策”相关规定，结合供应商提供的《中小企业声明函》，对供应商报价进行价格扣除评议，用扣除后的价格作为评审价进行价格排序，评审价不作为合同价格，合同价格应为供应商实际报价。供应商</w:t>
      </w:r>
      <w:r>
        <w:rPr>
          <w:bCs/>
          <w:shd w:val="clear" w:color="auto" w:fill="FFFFFF"/>
        </w:rPr>
        <w:t>提供本企业制造的产品、承担的工程或者服务的，应</w:t>
      </w:r>
      <w:r>
        <w:rPr>
          <w:rFonts w:hint="eastAsia"/>
          <w:bCs/>
          <w:shd w:val="clear" w:color="auto" w:fill="FFFFFF"/>
        </w:rPr>
        <w:t>由供应商</w:t>
      </w:r>
      <w:r>
        <w:rPr>
          <w:bCs/>
          <w:shd w:val="clear" w:color="auto" w:fill="FFFFFF"/>
        </w:rPr>
        <w:t>出具《中小企业声明函》</w:t>
      </w:r>
      <w:r>
        <w:rPr>
          <w:rFonts w:hint="eastAsia"/>
          <w:bCs/>
          <w:shd w:val="clear" w:color="auto" w:fill="FFFFFF"/>
        </w:rPr>
        <w:t>，供应商</w:t>
      </w:r>
      <w:r>
        <w:rPr>
          <w:bCs/>
          <w:shd w:val="clear" w:color="auto" w:fill="FFFFFF"/>
        </w:rPr>
        <w:t>提供其他小型和微型企业制造的产品的，应</w:t>
      </w:r>
      <w:r>
        <w:rPr>
          <w:rFonts w:hint="eastAsia"/>
          <w:bCs/>
          <w:shd w:val="clear" w:color="auto" w:fill="FFFFFF"/>
        </w:rPr>
        <w:t>由</w:t>
      </w:r>
      <w:r>
        <w:rPr>
          <w:bCs/>
          <w:shd w:val="clear" w:color="auto" w:fill="FFFFFF"/>
        </w:rPr>
        <w:t>产品制造企业出具《中小企业声明函》原件，否则，不给予价格扣除。</w:t>
      </w:r>
    </w:p>
    <w:p>
      <w:pPr>
        <w:spacing w:line="520" w:lineRule="exact"/>
        <w:ind w:firstLine="640" w:firstLineChars="200"/>
        <w:rPr>
          <w:rFonts w:hint="eastAsia" w:ascii="仿宋" w:hAnsi="仿宋" w:eastAsia="仿宋" w:cs="仿宋"/>
          <w:color w:val="333333"/>
          <w:shd w:val="clear" w:color="auto" w:fill="FFFFFF"/>
        </w:rPr>
      </w:pPr>
      <w:r>
        <w:rPr>
          <w:rFonts w:hint="eastAsia" w:ascii="楷体" w:hAnsi="楷体" w:eastAsia="楷体" w:cs="楷体"/>
          <w:color w:val="333333"/>
          <w:shd w:val="clear" w:color="auto" w:fill="FFFFFF"/>
        </w:rPr>
        <w:t>3.推荐供应商</w:t>
      </w:r>
      <w:r>
        <w:rPr>
          <w:rFonts w:hint="eastAsia" w:ascii="仿宋" w:hAnsi="仿宋" w:eastAsia="仿宋" w:cs="仿宋"/>
          <w:color w:val="333333"/>
          <w:shd w:val="clear" w:color="auto" w:fill="FFFFFF"/>
        </w:rPr>
        <w:t>。比价小组从满足本比价文件实质性要求的供应商中，按照评审价由低到高的顺序提出3名以上成交候选供应商，并编写评审报告。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rPr>
      </w:pPr>
      <w:r>
        <w:rPr>
          <w:rFonts w:hint="eastAsia" w:ascii="黑体" w:hAnsi="黑体" w:eastAsia="黑体"/>
        </w:rPr>
        <w:t>十二、确定成交供应商</w:t>
      </w:r>
    </w:p>
    <w:p>
      <w:pPr>
        <w:spacing w:line="520" w:lineRule="exact"/>
        <w:ind w:firstLine="640" w:firstLineChars="200"/>
        <w:rPr>
          <w:color w:val="333333"/>
          <w:shd w:val="clear" w:color="auto" w:fill="FFFFFF"/>
        </w:rPr>
      </w:pPr>
      <w:r>
        <w:rPr>
          <w:rFonts w:hint="eastAsia"/>
          <w:color w:val="333333"/>
          <w:shd w:val="clear" w:color="auto" w:fill="FFFFFF"/>
        </w:rPr>
        <w:t>1.比</w:t>
      </w:r>
      <w:r>
        <w:rPr>
          <w:color w:val="333333"/>
          <w:shd w:val="clear" w:color="auto" w:fill="FFFFFF"/>
        </w:rPr>
        <w:t>价小组</w:t>
      </w:r>
      <w:r>
        <w:rPr>
          <w:rFonts w:hint="eastAsia"/>
          <w:color w:val="333333"/>
          <w:shd w:val="clear" w:color="auto" w:fill="FFFFFF"/>
        </w:rPr>
        <w:t>应当在评审结束后1个工作日内将评审报告送采购人，采购人应当在收到评审报告后1个工作日内，从比价小组推荐的候选供应商中，根据满足比价文件要求且评审价最低的原则确定成交供应商</w:t>
      </w:r>
      <w:r>
        <w:rPr>
          <w:color w:val="333333"/>
          <w:shd w:val="clear" w:color="auto" w:fill="FFFFFF"/>
        </w:rPr>
        <w:t>。</w:t>
      </w:r>
    </w:p>
    <w:p>
      <w:pPr>
        <w:spacing w:line="520" w:lineRule="exact"/>
        <w:ind w:firstLine="640" w:firstLineChars="200"/>
      </w:pPr>
      <w:r>
        <w:rPr>
          <w:rFonts w:hint="eastAsia"/>
          <w:color w:val="333333"/>
          <w:shd w:val="clear" w:color="auto" w:fill="FFFFFF"/>
        </w:rPr>
        <w:t>2.</w:t>
      </w:r>
      <w:r>
        <w:rPr>
          <w:rFonts w:hint="eastAsia"/>
        </w:rPr>
        <w:t>确定成交供应商后，采购人应将成交结果在</w:t>
      </w:r>
      <w:r>
        <w:rPr>
          <w:rFonts w:hint="eastAsia"/>
          <w:bCs/>
        </w:rPr>
        <w:t>三峡枝江网或枝江市公共资源交易信息网</w:t>
      </w:r>
      <w:r>
        <w:rPr>
          <w:rFonts w:hint="eastAsia"/>
        </w:rPr>
        <w:t>等网络媒体予以公示，同时向成交供应商发出成交通知书。</w:t>
      </w:r>
    </w:p>
    <w:p>
      <w:pPr>
        <w:spacing w:line="520" w:lineRule="exact"/>
        <w:ind w:firstLine="640" w:firstLineChars="200"/>
        <w:rPr>
          <w:rFonts w:ascii="黑体" w:hAnsi="黑体" w:eastAsia="黑体"/>
        </w:rPr>
      </w:pPr>
      <w:r>
        <w:rPr>
          <w:rFonts w:hint="eastAsia" w:ascii="黑体" w:hAnsi="黑体" w:eastAsia="黑体"/>
        </w:rPr>
        <w:t>十三、签订采购合同</w:t>
      </w:r>
    </w:p>
    <w:p>
      <w:pPr>
        <w:spacing w:line="520" w:lineRule="exact"/>
        <w:ind w:firstLine="640" w:firstLineChars="200"/>
      </w:pPr>
      <w:r>
        <w:rPr>
          <w:color w:val="333333"/>
          <w:shd w:val="clear" w:color="auto" w:fill="FFFFFF"/>
        </w:rPr>
        <w:t>成交供应商收到成交通知书后，</w:t>
      </w:r>
      <w:r>
        <w:rPr>
          <w:rFonts w:hint="eastAsia"/>
          <w:color w:val="333333"/>
          <w:shd w:val="clear" w:color="auto" w:fill="FFFFFF"/>
        </w:rPr>
        <w:t>应在3个工作</w:t>
      </w:r>
      <w:r>
        <w:rPr>
          <w:color w:val="333333"/>
          <w:shd w:val="clear" w:color="auto" w:fill="FFFFFF"/>
        </w:rPr>
        <w:t>日内与采购人签订</w:t>
      </w:r>
      <w:r>
        <w:rPr>
          <w:rFonts w:hint="eastAsia"/>
          <w:color w:val="333333"/>
          <w:shd w:val="clear" w:color="auto" w:fill="FFFFFF"/>
        </w:rPr>
        <w:t>采购</w:t>
      </w:r>
      <w:r>
        <w:rPr>
          <w:color w:val="333333"/>
          <w:shd w:val="clear" w:color="auto" w:fill="FFFFFF"/>
        </w:rPr>
        <w:t>合同。</w:t>
      </w:r>
    </w:p>
    <w:p>
      <w:pPr>
        <w:spacing w:line="520" w:lineRule="exact"/>
        <w:ind w:firstLine="640" w:firstLineChars="200"/>
        <w:rPr>
          <w:rFonts w:ascii="黑体" w:hAnsi="黑体" w:eastAsia="黑体"/>
          <w:u w:val="single"/>
        </w:rPr>
      </w:pPr>
      <w:r>
        <w:rPr>
          <w:rFonts w:hint="eastAsia" w:ascii="黑体" w:hAnsi="黑体" w:eastAsia="黑体"/>
        </w:rPr>
        <w:t>十四、联系方式：</w:t>
      </w:r>
    </w:p>
    <w:p>
      <w:pPr>
        <w:spacing w:line="520" w:lineRule="exact"/>
        <w:ind w:firstLine="640" w:firstLineChars="200"/>
        <w:rPr>
          <w:rFonts w:hint="eastAsia" w:hAnsi="黑体" w:eastAsia="仿宋_GB2312"/>
          <w:u w:val="single"/>
          <w:lang w:val="en-US" w:eastAsia="zh-CN"/>
        </w:rPr>
      </w:pPr>
      <w:r>
        <w:rPr>
          <w:rFonts w:hint="eastAsia" w:hAnsi="黑体"/>
        </w:rPr>
        <w:t>联 系 人：</w:t>
      </w:r>
      <w:r>
        <w:rPr>
          <w:rFonts w:hint="eastAsia" w:hAnsi="黑体"/>
          <w:lang w:val="en-US" w:eastAsia="zh-CN"/>
        </w:rPr>
        <w:t>魏丹</w:t>
      </w:r>
    </w:p>
    <w:p>
      <w:pPr>
        <w:spacing w:line="520" w:lineRule="exact"/>
        <w:ind w:firstLine="640" w:firstLineChars="200"/>
        <w:rPr>
          <w:rFonts w:hint="default" w:hAnsi="黑体" w:eastAsia="仿宋_GB2312"/>
          <w:u w:val="single"/>
          <w:lang w:val="en-US" w:eastAsia="zh-CN"/>
        </w:rPr>
      </w:pPr>
      <w:r>
        <w:rPr>
          <w:rFonts w:hint="eastAsia" w:hAnsi="黑体"/>
        </w:rPr>
        <w:t>联系电话：</w:t>
      </w:r>
      <w:r>
        <w:rPr>
          <w:rFonts w:hint="eastAsia" w:hAnsi="黑体"/>
          <w:lang w:val="en-US" w:eastAsia="zh-CN"/>
        </w:rPr>
        <w:t>18871742296</w:t>
      </w:r>
    </w:p>
    <w:p>
      <w:pPr>
        <w:spacing w:line="520" w:lineRule="exact"/>
        <w:ind w:firstLine="640" w:firstLineChars="200"/>
        <w:rPr>
          <w:rFonts w:hAnsi="黑体"/>
          <w:u w:val="single"/>
        </w:rPr>
      </w:pPr>
      <w:r>
        <w:rPr>
          <w:rFonts w:hint="eastAsia" w:hAnsi="黑体"/>
        </w:rPr>
        <w:t>地    址：</w:t>
      </w:r>
      <w:r>
        <w:rPr>
          <w:rFonts w:hint="eastAsia" w:hAnsi="黑体"/>
          <w:lang w:val="en-US" w:eastAsia="zh-CN"/>
        </w:rPr>
        <w:t>湖北省枝江市友谊大道61号</w:t>
      </w:r>
    </w:p>
    <w:p>
      <w:pPr>
        <w:spacing w:line="520" w:lineRule="exact"/>
        <w:ind w:firstLine="640" w:firstLineChars="200"/>
        <w:jc w:val="center"/>
        <w:rPr>
          <w:rFonts w:hAnsi="黑体"/>
        </w:rPr>
      </w:pPr>
      <w:r>
        <w:rPr>
          <w:rFonts w:hint="eastAsia" w:hAnsi="黑体"/>
        </w:rPr>
        <w:t xml:space="preserve">                             采购人（公章）</w:t>
      </w:r>
    </w:p>
    <w:p>
      <w:pPr>
        <w:spacing w:line="520" w:lineRule="exact"/>
        <w:ind w:firstLine="640" w:firstLineChars="200"/>
        <w:jc w:val="center"/>
        <w:rPr>
          <w:rFonts w:hAnsi="黑体"/>
        </w:rPr>
      </w:pPr>
      <w:r>
        <w:rPr>
          <w:rFonts w:hint="eastAsia" w:hAnsi="黑体"/>
        </w:rPr>
        <w:t xml:space="preserve">                             年  月  日</w:t>
      </w:r>
    </w:p>
    <w:p>
      <w:pPr>
        <w:widowControl/>
        <w:spacing w:line="520" w:lineRule="exact"/>
        <w:jc w:val="left"/>
        <w:rPr>
          <w:rFonts w:hint="eastAsia" w:hAnsi="黑体"/>
        </w:rPr>
      </w:pPr>
      <w:r>
        <w:rPr>
          <w:rFonts w:hint="eastAsia" w:hAnsi="黑体"/>
        </w:rPr>
        <w:t xml:space="preserve">    </w:t>
      </w:r>
    </w:p>
    <w:p>
      <w:pPr>
        <w:widowControl/>
        <w:spacing w:line="520" w:lineRule="exact"/>
        <w:jc w:val="left"/>
        <w:rPr>
          <w:rFonts w:hint="eastAsia" w:hAnsi="黑体"/>
        </w:rPr>
      </w:pPr>
    </w:p>
    <w:p>
      <w:pPr>
        <w:widowControl/>
        <w:spacing w:line="520" w:lineRule="exact"/>
        <w:jc w:val="left"/>
        <w:rPr>
          <w:rFonts w:hint="eastAsia" w:hAnsi="黑体"/>
        </w:rPr>
      </w:pPr>
    </w:p>
    <w:p>
      <w:pPr>
        <w:widowControl/>
        <w:spacing w:line="520" w:lineRule="exact"/>
        <w:jc w:val="left"/>
        <w:rPr>
          <w:rFonts w:hint="eastAsia" w:hAnsi="黑体"/>
        </w:rPr>
      </w:pPr>
    </w:p>
    <w:p>
      <w:pPr>
        <w:widowControl/>
        <w:spacing w:line="520" w:lineRule="exact"/>
        <w:jc w:val="left"/>
        <w:rPr>
          <w:rFonts w:hint="eastAsia" w:hAnsi="黑体"/>
        </w:rPr>
      </w:pPr>
    </w:p>
    <w:p>
      <w:pPr>
        <w:widowControl/>
        <w:spacing w:line="520" w:lineRule="exact"/>
        <w:jc w:val="left"/>
        <w:rPr>
          <w:rFonts w:hint="eastAsia" w:hAnsi="黑体"/>
        </w:rPr>
      </w:pPr>
    </w:p>
    <w:p>
      <w:pPr>
        <w:pStyle w:val="2"/>
        <w:rPr>
          <w:rFonts w:hint="eastAsia" w:hAnsi="黑体"/>
        </w:rPr>
      </w:pPr>
    </w:p>
    <w:p>
      <w:pPr>
        <w:rPr>
          <w:rFonts w:hint="eastAsia" w:hAnsi="黑体"/>
        </w:rPr>
      </w:pPr>
    </w:p>
    <w:p>
      <w:pPr>
        <w:pStyle w:val="2"/>
        <w:rPr>
          <w:rFonts w:hint="eastAsia" w:hAnsi="黑体"/>
        </w:rPr>
      </w:pPr>
    </w:p>
    <w:p>
      <w:pPr>
        <w:rPr>
          <w:rFonts w:hint="eastAsia" w:hAnsi="黑体"/>
        </w:rPr>
      </w:pPr>
    </w:p>
    <w:p>
      <w:pPr>
        <w:widowControl/>
        <w:spacing w:line="520" w:lineRule="exact"/>
        <w:jc w:val="left"/>
        <w:rPr>
          <w:rFonts w:ascii="黑体" w:hAnsi="黑体" w:eastAsia="黑体"/>
        </w:rPr>
      </w:pPr>
      <w:r>
        <w:rPr>
          <w:rFonts w:hint="eastAsia" w:hAnsi="黑体"/>
        </w:rPr>
        <w:t xml:space="preserve"> </w:t>
      </w:r>
      <w:r>
        <w:rPr>
          <w:rFonts w:hint="eastAsia" w:ascii="黑体" w:hAnsi="黑体" w:eastAsia="黑体"/>
        </w:rPr>
        <w:t>附</w:t>
      </w:r>
    </w:p>
    <w:p>
      <w:pPr>
        <w:widowControl/>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响应文件格式</w:t>
      </w:r>
    </w:p>
    <w:p>
      <w:pPr>
        <w:spacing w:line="520" w:lineRule="exact"/>
        <w:jc w:val="center"/>
        <w:rPr>
          <w:rFonts w:ascii="黑体" w:hAnsi="黑体" w:eastAsia="黑体"/>
        </w:rPr>
      </w:pPr>
    </w:p>
    <w:p>
      <w:pPr>
        <w:spacing w:line="520" w:lineRule="exact"/>
        <w:jc w:val="center"/>
        <w:rPr>
          <w:rFonts w:ascii="黑体" w:hAnsi="黑体" w:eastAsia="黑体"/>
        </w:rPr>
      </w:pPr>
      <w:r>
        <w:rPr>
          <w:rFonts w:hint="eastAsia" w:ascii="黑体" w:hAnsi="黑体" w:eastAsia="黑体"/>
        </w:rPr>
        <w:t>项目</w:t>
      </w:r>
    </w:p>
    <w:p>
      <w:pPr>
        <w:spacing w:line="520" w:lineRule="exact"/>
        <w:jc w:val="center"/>
        <w:rPr>
          <w:rFonts w:ascii="黑体" w:hAnsi="黑体" w:eastAsia="黑体"/>
        </w:rPr>
      </w:pPr>
    </w:p>
    <w:p>
      <w:pPr>
        <w:spacing w:line="600" w:lineRule="exact"/>
        <w:jc w:val="center"/>
        <w:rPr>
          <w:rFonts w:ascii="黑体" w:hAnsi="黑体" w:eastAsia="黑体"/>
        </w:rPr>
      </w:pPr>
    </w:p>
    <w:p>
      <w:pPr>
        <w:spacing w:line="680" w:lineRule="exact"/>
        <w:jc w:val="center"/>
        <w:rPr>
          <w:rFonts w:ascii="黑体" w:hAnsi="黑体" w:eastAsia="黑体"/>
        </w:rPr>
      </w:pPr>
    </w:p>
    <w:p>
      <w:pPr>
        <w:spacing w:line="680" w:lineRule="exact"/>
        <w:jc w:val="center"/>
        <w:rPr>
          <w:rFonts w:ascii="黑体" w:hAnsi="黑体" w:eastAsia="黑体"/>
          <w:sz w:val="52"/>
          <w:szCs w:val="52"/>
        </w:rPr>
      </w:pPr>
      <w:r>
        <w:rPr>
          <w:rFonts w:hint="eastAsia" w:ascii="黑体" w:hAnsi="黑体" w:eastAsia="黑体"/>
          <w:sz w:val="52"/>
          <w:szCs w:val="52"/>
        </w:rPr>
        <w:t>响 应 文 件</w:t>
      </w:r>
    </w:p>
    <w:p>
      <w:pPr>
        <w:spacing w:line="60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u w:val="single"/>
        </w:rPr>
      </w:pPr>
      <w:r>
        <w:rPr>
          <w:rFonts w:hint="eastAsia" w:ascii="黑体" w:hAnsi="黑体" w:eastAsia="黑体"/>
        </w:rPr>
        <w:t>项目编号：</w:t>
      </w:r>
      <w:r>
        <w:rPr>
          <w:rFonts w:hint="eastAsia" w:hAnsi="黑体"/>
          <w:u w:val="single"/>
        </w:rPr>
        <w:t>（如有）</w:t>
      </w:r>
    </w:p>
    <w:p>
      <w:pPr>
        <w:spacing w:line="520" w:lineRule="exact"/>
        <w:jc w:val="left"/>
        <w:rPr>
          <w:rFonts w:ascii="黑体" w:hAnsi="黑体" w:eastAsia="黑体"/>
          <w:u w:val="single"/>
        </w:rPr>
      </w:pPr>
      <w:r>
        <w:rPr>
          <w:rFonts w:hint="eastAsia" w:ascii="黑体" w:hAnsi="黑体" w:eastAsia="黑体"/>
        </w:rPr>
        <w:t xml:space="preserve">                   项目名称：</w:t>
      </w:r>
    </w:p>
    <w:p>
      <w:pPr>
        <w:spacing w:line="520" w:lineRule="exact"/>
        <w:jc w:val="center"/>
        <w:rPr>
          <w:rFonts w:ascii="黑体" w:hAnsi="黑体" w:eastAsia="黑体"/>
          <w:u w:val="single"/>
        </w:rPr>
      </w:pPr>
      <w:r>
        <w:rPr>
          <w:rFonts w:hint="eastAsia" w:ascii="黑体" w:hAnsi="黑体" w:eastAsia="黑体"/>
        </w:rPr>
        <w:t xml:space="preserve"> 供应商名称（盖章）：</w:t>
      </w:r>
    </w:p>
    <w:p>
      <w:pPr>
        <w:spacing w:line="520" w:lineRule="exact"/>
        <w:jc w:val="left"/>
        <w:rPr>
          <w:rFonts w:ascii="黑体" w:hAnsi="黑体" w:eastAsia="黑体"/>
        </w:rPr>
      </w:pPr>
      <w:r>
        <w:rPr>
          <w:rFonts w:hint="eastAsia" w:ascii="黑体" w:hAnsi="黑体" w:eastAsia="黑体"/>
        </w:rPr>
        <w:t xml:space="preserve">                   日   期：  年  月  日</w:t>
      </w:r>
    </w:p>
    <w:p>
      <w:pPr>
        <w:widowControl/>
        <w:spacing w:line="520" w:lineRule="exact"/>
        <w:jc w:val="left"/>
        <w:rPr>
          <w:rFonts w:ascii="黑体" w:hAnsi="黑体" w:eastAsia="黑体"/>
        </w:rPr>
      </w:pPr>
      <w:r>
        <w:rPr>
          <w:rFonts w:ascii="黑体" w:hAnsi="黑体" w:eastAsia="黑体"/>
        </w:rPr>
        <w:br w:type="page"/>
      </w:r>
      <w:r>
        <w:rPr>
          <w:rFonts w:hint="eastAsia" w:ascii="黑体" w:hAnsi="黑体" w:eastAsia="黑体"/>
        </w:rPr>
        <w:t xml:space="preserve">          </w:t>
      </w:r>
    </w:p>
    <w:p>
      <w:pPr>
        <w:widowControl/>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响应文件组成（货物服务类）</w:t>
      </w:r>
    </w:p>
    <w:p>
      <w:pPr>
        <w:spacing w:line="520" w:lineRule="exact"/>
        <w:jc w:val="center"/>
        <w:rPr>
          <w:rFonts w:ascii="黑体" w:hAnsi="黑体" w:eastAsia="黑体"/>
        </w:rPr>
      </w:pPr>
    </w:p>
    <w:p>
      <w:pPr>
        <w:spacing w:line="520" w:lineRule="exact"/>
        <w:jc w:val="center"/>
        <w:rPr>
          <w:rFonts w:ascii="黑体" w:hAnsi="黑体" w:eastAsia="黑体"/>
        </w:rPr>
      </w:pPr>
    </w:p>
    <w:p>
      <w:pPr>
        <w:spacing w:line="520" w:lineRule="exact"/>
        <w:jc w:val="center"/>
        <w:rPr>
          <w:rFonts w:ascii="黑体" w:hAnsi="黑体" w:eastAsia="黑体"/>
        </w:rPr>
      </w:pPr>
      <w:r>
        <w:rPr>
          <w:rFonts w:hint="eastAsia" w:ascii="黑体" w:hAnsi="黑体" w:eastAsia="黑体"/>
        </w:rPr>
        <w:t>目  录</w:t>
      </w:r>
    </w:p>
    <w:p>
      <w:pPr>
        <w:spacing w:line="520" w:lineRule="exact"/>
        <w:jc w:val="center"/>
        <w:rPr>
          <w:rFonts w:ascii="黑体" w:hAnsi="黑体" w:eastAsia="黑体"/>
        </w:rPr>
      </w:pP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（1）</w:t>
      </w:r>
      <w:r>
        <w:rPr>
          <w:rFonts w:ascii="仿宋" w:hAnsi="仿宋" w:eastAsia="仿宋"/>
          <w:color w:val="333333"/>
          <w:shd w:val="clear" w:color="auto" w:fill="FFFFFF"/>
        </w:rPr>
        <w:t>报价一览表；</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（2）</w:t>
      </w:r>
      <w:r>
        <w:rPr>
          <w:rFonts w:ascii="仿宋" w:hAnsi="仿宋" w:eastAsia="仿宋"/>
          <w:color w:val="333333"/>
          <w:shd w:val="clear" w:color="auto" w:fill="FFFFFF"/>
        </w:rPr>
        <w:t>分项报价表；</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（3）</w:t>
      </w:r>
      <w:r>
        <w:rPr>
          <w:rFonts w:ascii="仿宋" w:hAnsi="仿宋" w:eastAsia="仿宋"/>
          <w:color w:val="333333"/>
          <w:shd w:val="clear" w:color="auto" w:fill="FFFFFF"/>
        </w:rPr>
        <w:t>货物及服务清单；</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（4）</w:t>
      </w:r>
      <w:r>
        <w:rPr>
          <w:rFonts w:ascii="仿宋" w:hAnsi="仿宋" w:eastAsia="仿宋"/>
          <w:color w:val="333333"/>
          <w:shd w:val="clear" w:color="auto" w:fill="FFFFFF"/>
        </w:rPr>
        <w:t>技术和服务响应、偏离情况说明表；</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（5）</w:t>
      </w:r>
      <w:r>
        <w:rPr>
          <w:rFonts w:ascii="仿宋" w:hAnsi="仿宋" w:eastAsia="仿宋"/>
          <w:color w:val="333333"/>
          <w:shd w:val="clear" w:color="auto" w:fill="FFFFFF"/>
        </w:rPr>
        <w:t>法人（负责人）代表授权书；</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（6）本邀请函“五、供应商资格条件”所列要求的相关证明材料</w:t>
      </w:r>
      <w:r>
        <w:rPr>
          <w:rFonts w:ascii="仿宋" w:hAnsi="仿宋" w:eastAsia="仿宋"/>
          <w:color w:val="333333"/>
          <w:shd w:val="clear" w:color="auto" w:fill="FFFFFF"/>
        </w:rPr>
        <w:t>；</w:t>
      </w:r>
    </w:p>
    <w:p>
      <w:pPr>
        <w:spacing w:line="520" w:lineRule="exact"/>
        <w:ind w:firstLine="480" w:firstLineChars="150"/>
        <w:rPr>
          <w:rFonts w:hint="eastAsia" w:ascii="仿宋" w:hAnsi="仿宋" w:eastAsia="仿宋"/>
          <w:color w:val="333333"/>
          <w:shd w:val="clear" w:color="auto" w:fill="FFFFFF"/>
        </w:rPr>
      </w:pPr>
      <w:r>
        <w:rPr>
          <w:rFonts w:hint="eastAsia" w:ascii="仿宋" w:hAnsi="仿宋" w:eastAsia="仿宋"/>
          <w:color w:val="333333"/>
          <w:shd w:val="clear" w:color="auto" w:fill="FFFFFF"/>
        </w:rPr>
        <w:t>（7）</w:t>
      </w:r>
      <w:r>
        <w:rPr>
          <w:rFonts w:ascii="仿宋" w:hAnsi="仿宋" w:eastAsia="仿宋"/>
          <w:color w:val="333333"/>
          <w:shd w:val="clear" w:color="auto" w:fill="FFFFFF"/>
        </w:rPr>
        <w:t>《中小企业声明函》（如果有）</w:t>
      </w:r>
      <w:r>
        <w:rPr>
          <w:rFonts w:hint="eastAsia" w:ascii="仿宋" w:hAnsi="仿宋" w:eastAsia="仿宋"/>
          <w:color w:val="333333"/>
          <w:shd w:val="clear" w:color="auto" w:fill="FFFFFF"/>
        </w:rPr>
        <w:t>；</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（8）</w:t>
      </w:r>
      <w:r>
        <w:rPr>
          <w:rFonts w:ascii="仿宋" w:hAnsi="仿宋" w:eastAsia="仿宋"/>
          <w:color w:val="333333"/>
          <w:shd w:val="clear" w:color="auto" w:fill="FFFFFF"/>
        </w:rPr>
        <w:t>本</w:t>
      </w:r>
      <w:r>
        <w:rPr>
          <w:rFonts w:hint="eastAsia" w:ascii="仿宋" w:hAnsi="仿宋" w:eastAsia="仿宋"/>
          <w:color w:val="333333"/>
          <w:shd w:val="clear" w:color="auto" w:fill="FFFFFF"/>
        </w:rPr>
        <w:t>邀请函</w:t>
      </w:r>
      <w:r>
        <w:rPr>
          <w:rFonts w:ascii="仿宋" w:hAnsi="仿宋" w:eastAsia="仿宋"/>
          <w:color w:val="333333"/>
          <w:shd w:val="clear" w:color="auto" w:fill="FFFFFF"/>
        </w:rPr>
        <w:t>要求提供的其他文件及资料。</w:t>
      </w:r>
    </w:p>
    <w:p>
      <w:pPr>
        <w:spacing w:line="520" w:lineRule="exact"/>
        <w:jc w:val="center"/>
        <w:rPr>
          <w:rFonts w:ascii="宋体" w:hAnsi="宋体" w:eastAsia="宋体" w:cs="Times New Roman"/>
        </w:rPr>
      </w:pPr>
      <w:r>
        <w:rPr>
          <w:rFonts w:ascii="宋体" w:hAnsi="宋体" w:eastAsia="宋体"/>
        </w:rPr>
        <w:br w:type="page"/>
      </w:r>
      <w:r>
        <w:rPr>
          <w:rFonts w:hint="eastAsia" w:ascii="方正小标宋简体" w:hAnsi="黑体" w:eastAsia="方正小标宋简体"/>
          <w:sz w:val="44"/>
          <w:szCs w:val="44"/>
        </w:rPr>
        <w:t>报价一览表</w:t>
      </w:r>
    </w:p>
    <w:p>
      <w:pPr>
        <w:spacing w:line="520" w:lineRule="exact"/>
        <w:jc w:val="center"/>
        <w:rPr>
          <w:rFonts w:ascii="宋体" w:hAnsi="宋体" w:eastAsia="宋体" w:cs="Times New Roman"/>
        </w:rPr>
      </w:pPr>
    </w:p>
    <w:p>
      <w:pPr>
        <w:spacing w:line="520" w:lineRule="exact"/>
        <w:rPr>
          <w:rFonts w:ascii="仿宋" w:hAnsi="仿宋" w:eastAsia="仿宋" w:cs="Times New Roman"/>
          <w:sz w:val="28"/>
          <w:szCs w:val="28"/>
          <w:u w:val="single"/>
        </w:rPr>
      </w:pPr>
      <w:r>
        <w:rPr>
          <w:rFonts w:hint="eastAsia" w:ascii="仿宋" w:hAnsi="仿宋" w:eastAsia="仿宋" w:cs="Times New Roman"/>
          <w:sz w:val="28"/>
          <w:szCs w:val="28"/>
        </w:rPr>
        <w:t>项目编号:</w:t>
      </w:r>
      <w:r>
        <w:rPr>
          <w:rFonts w:hint="eastAsia" w:ascii="仿宋" w:hAnsi="仿宋" w:eastAsia="仿宋"/>
          <w:u w:val="single"/>
        </w:rPr>
        <w:t>（如有）</w:t>
      </w:r>
    </w:p>
    <w:p>
      <w:pPr>
        <w:spacing w:line="520" w:lineRule="exact"/>
        <w:rPr>
          <w:rFonts w:ascii="仿宋" w:hAnsi="仿宋" w:eastAsia="仿宋" w:cs="Times New Roman"/>
          <w:sz w:val="28"/>
          <w:szCs w:val="28"/>
          <w:u w:val="single"/>
        </w:rPr>
      </w:pPr>
      <w:r>
        <w:rPr>
          <w:rFonts w:hint="eastAsia" w:ascii="仿宋" w:hAnsi="仿宋" w:eastAsia="仿宋" w:cs="Times New Roman"/>
          <w:sz w:val="28"/>
          <w:szCs w:val="28"/>
        </w:rPr>
        <w:t xml:space="preserve">项目名称: </w:t>
      </w:r>
    </w:p>
    <w:tbl>
      <w:tblPr>
        <w:tblStyle w:val="7"/>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9"/>
        <w:gridCol w:w="719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54" w:hRule="atLeast"/>
        </w:trPr>
        <w:tc>
          <w:tcPr>
            <w:tcW w:w="1809" w:type="dxa"/>
            <w:noWrap w:val="0"/>
            <w:vAlign w:val="center"/>
          </w:tcPr>
          <w:p>
            <w:pPr>
              <w:spacing w:line="520" w:lineRule="exact"/>
              <w:rPr>
                <w:rFonts w:ascii="仿宋" w:hAnsi="仿宋" w:eastAsia="仿宋" w:cs="Times New Roman"/>
                <w:sz w:val="28"/>
                <w:szCs w:val="28"/>
              </w:rPr>
            </w:pPr>
            <w:r>
              <w:rPr>
                <w:rFonts w:hint="eastAsia" w:ascii="仿宋" w:hAnsi="仿宋" w:eastAsia="仿宋" w:cs="Times New Roman"/>
                <w:sz w:val="28"/>
                <w:szCs w:val="28"/>
              </w:rPr>
              <w:t>总报价</w:t>
            </w:r>
          </w:p>
        </w:tc>
        <w:tc>
          <w:tcPr>
            <w:tcW w:w="7195" w:type="dxa"/>
            <w:noWrap w:val="0"/>
            <w:vAlign w:val="top"/>
          </w:tcPr>
          <w:p>
            <w:pPr>
              <w:spacing w:line="520" w:lineRule="exact"/>
              <w:rPr>
                <w:rFonts w:ascii="仿宋" w:hAnsi="仿宋" w:eastAsia="仿宋" w:cs="Times New Roman"/>
                <w:sz w:val="28"/>
                <w:szCs w:val="28"/>
              </w:rPr>
            </w:pPr>
          </w:p>
          <w:p>
            <w:pPr>
              <w:spacing w:line="520" w:lineRule="exact"/>
              <w:rPr>
                <w:rFonts w:ascii="仿宋" w:hAnsi="仿宋" w:eastAsia="仿宋" w:cs="Times New Roman"/>
                <w:sz w:val="28"/>
                <w:szCs w:val="28"/>
              </w:rPr>
            </w:pPr>
          </w:p>
          <w:p>
            <w:pPr>
              <w:spacing w:line="520" w:lineRule="exact"/>
              <w:rPr>
                <w:rFonts w:ascii="仿宋" w:hAnsi="仿宋" w:eastAsia="仿宋" w:cs="Times New Roman"/>
                <w:sz w:val="28"/>
                <w:szCs w:val="28"/>
                <w:u w:val="single"/>
              </w:rPr>
            </w:pPr>
            <w:r>
              <w:rPr>
                <w:rFonts w:hint="eastAsia" w:ascii="仿宋" w:hAnsi="仿宋" w:eastAsia="仿宋" w:cs="Times New Roman"/>
                <w:sz w:val="28"/>
                <w:szCs w:val="28"/>
              </w:rPr>
              <w:t>大写：</w:t>
            </w:r>
          </w:p>
          <w:p>
            <w:pPr>
              <w:spacing w:line="520" w:lineRule="exact"/>
              <w:rPr>
                <w:rFonts w:ascii="仿宋" w:hAnsi="仿宋" w:eastAsia="仿宋" w:cs="Times New Roman"/>
                <w:sz w:val="28"/>
                <w:szCs w:val="28"/>
              </w:rPr>
            </w:pPr>
          </w:p>
          <w:p>
            <w:pPr>
              <w:spacing w:line="520" w:lineRule="exact"/>
              <w:rPr>
                <w:rFonts w:ascii="仿宋" w:hAnsi="仿宋" w:eastAsia="仿宋" w:cs="Times New Roman"/>
                <w:sz w:val="28"/>
                <w:szCs w:val="28"/>
              </w:rPr>
            </w:pPr>
            <w:r>
              <w:rPr>
                <w:rFonts w:hint="eastAsia" w:ascii="仿宋" w:hAnsi="仿宋" w:eastAsia="仿宋" w:cs="Times New Roman"/>
                <w:sz w:val="28"/>
                <w:szCs w:val="28"/>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trPr>
        <w:tc>
          <w:tcPr>
            <w:tcW w:w="1809" w:type="dxa"/>
            <w:noWrap w:val="0"/>
            <w:vAlign w:val="center"/>
          </w:tcPr>
          <w:p>
            <w:pPr>
              <w:spacing w:line="520" w:lineRule="exact"/>
              <w:rPr>
                <w:rFonts w:ascii="仿宋" w:hAnsi="仿宋" w:eastAsia="仿宋" w:cs="Times New Roman"/>
                <w:sz w:val="28"/>
                <w:szCs w:val="28"/>
              </w:rPr>
            </w:pPr>
            <w:r>
              <w:rPr>
                <w:rFonts w:hint="eastAsia" w:ascii="仿宋" w:hAnsi="仿宋" w:eastAsia="仿宋" w:cs="Times New Roman"/>
                <w:sz w:val="28"/>
                <w:szCs w:val="28"/>
              </w:rPr>
              <w:t>其他</w:t>
            </w:r>
          </w:p>
        </w:tc>
        <w:tc>
          <w:tcPr>
            <w:tcW w:w="7195" w:type="dxa"/>
            <w:noWrap w:val="0"/>
            <w:vAlign w:val="top"/>
          </w:tcPr>
          <w:p>
            <w:pPr>
              <w:spacing w:line="520" w:lineRule="exact"/>
              <w:rPr>
                <w:rFonts w:ascii="仿宋" w:hAnsi="仿宋" w:eastAsia="仿宋" w:cs="Times New Roman"/>
                <w:sz w:val="28"/>
                <w:szCs w:val="28"/>
              </w:rPr>
            </w:pPr>
          </w:p>
        </w:tc>
      </w:tr>
    </w:tbl>
    <w:p>
      <w:pPr>
        <w:spacing w:line="520" w:lineRule="exact"/>
        <w:ind w:firstLine="560" w:firstLineChars="200"/>
        <w:rPr>
          <w:rFonts w:ascii="仿宋" w:hAnsi="仿宋" w:eastAsia="仿宋" w:cs="Times New Roman"/>
          <w:sz w:val="28"/>
          <w:szCs w:val="28"/>
        </w:rPr>
      </w:pPr>
    </w:p>
    <w:p>
      <w:pPr>
        <w:pStyle w:val="5"/>
        <w:spacing w:line="520" w:lineRule="exact"/>
        <w:rPr>
          <w:rFonts w:ascii="仿宋" w:hAnsi="仿宋" w:eastAsia="仿宋"/>
          <w:sz w:val="28"/>
          <w:szCs w:val="28"/>
        </w:rPr>
      </w:pPr>
    </w:p>
    <w:p>
      <w:pPr>
        <w:pStyle w:val="5"/>
        <w:spacing w:line="520" w:lineRule="exact"/>
        <w:rPr>
          <w:rFonts w:ascii="仿宋" w:hAnsi="仿宋" w:eastAsia="仿宋"/>
          <w:sz w:val="28"/>
          <w:szCs w:val="28"/>
        </w:rPr>
      </w:pPr>
    </w:p>
    <w:p>
      <w:pPr>
        <w:pStyle w:val="5"/>
        <w:spacing w:line="520" w:lineRule="exact"/>
        <w:rPr>
          <w:rFonts w:ascii="仿宋" w:hAnsi="仿宋" w:eastAsia="仿宋"/>
          <w:sz w:val="28"/>
          <w:szCs w:val="28"/>
          <w:u w:val="single"/>
        </w:rPr>
      </w:pPr>
      <w:r>
        <w:rPr>
          <w:rFonts w:hint="eastAsia" w:ascii="仿宋" w:hAnsi="仿宋" w:eastAsia="仿宋"/>
          <w:sz w:val="28"/>
          <w:szCs w:val="28"/>
        </w:rPr>
        <w:t>供应商名称（公章）：</w:t>
      </w:r>
    </w:p>
    <w:p>
      <w:pPr>
        <w:pStyle w:val="5"/>
        <w:spacing w:line="520" w:lineRule="exact"/>
        <w:rPr>
          <w:rFonts w:ascii="仿宋" w:hAnsi="仿宋" w:eastAsia="仿宋"/>
          <w:sz w:val="28"/>
          <w:szCs w:val="28"/>
          <w:u w:val="single"/>
        </w:rPr>
      </w:pPr>
      <w:r>
        <w:rPr>
          <w:rFonts w:hint="eastAsia" w:ascii="仿宋" w:hAnsi="仿宋" w:eastAsia="仿宋"/>
          <w:sz w:val="28"/>
          <w:szCs w:val="28"/>
        </w:rPr>
        <w:t>授权代表（签字）:</w:t>
      </w:r>
    </w:p>
    <w:p>
      <w:pPr>
        <w:pStyle w:val="5"/>
        <w:spacing w:line="520" w:lineRule="exact"/>
        <w:rPr>
          <w:rFonts w:ascii="仿宋" w:hAnsi="仿宋" w:eastAsia="仿宋"/>
          <w:sz w:val="28"/>
          <w:szCs w:val="28"/>
        </w:rPr>
      </w:pPr>
      <w:r>
        <w:rPr>
          <w:rFonts w:hint="eastAsia" w:ascii="仿宋" w:hAnsi="仿宋" w:eastAsia="仿宋"/>
          <w:sz w:val="28"/>
          <w:szCs w:val="28"/>
        </w:rPr>
        <w:t>日  期：年 月 日</w:t>
      </w:r>
    </w:p>
    <w:p>
      <w:pPr>
        <w:widowControl/>
        <w:spacing w:line="520" w:lineRule="exact"/>
        <w:jc w:val="center"/>
        <w:rPr>
          <w:rFonts w:ascii="宋体" w:hAnsi="宋体" w:eastAsia="宋体" w:cs="Times New Roman"/>
        </w:rPr>
      </w:pPr>
      <w:r>
        <w:rPr>
          <w:rFonts w:ascii="宋体" w:hAnsi="宋体" w:eastAsia="宋体" w:cs="Times New Roman"/>
          <w:sz w:val="28"/>
          <w:szCs w:val="28"/>
        </w:rPr>
        <w:br w:type="page"/>
      </w:r>
      <w:r>
        <w:rPr>
          <w:rFonts w:hint="eastAsia" w:ascii="方正小标宋简体" w:hAnsi="黑体" w:eastAsia="方正小标宋简体"/>
          <w:sz w:val="44"/>
          <w:szCs w:val="44"/>
        </w:rPr>
        <w:t>报价组成情况表</w:t>
      </w:r>
    </w:p>
    <w:p>
      <w:pPr>
        <w:spacing w:line="520" w:lineRule="exact"/>
        <w:rPr>
          <w:rFonts w:ascii="仿宋" w:hAnsi="仿宋" w:eastAsia="仿宋" w:cs="Times New Roman"/>
        </w:rPr>
      </w:pPr>
    </w:p>
    <w:p>
      <w:pPr>
        <w:spacing w:line="520" w:lineRule="exact"/>
        <w:rPr>
          <w:rFonts w:ascii="仿宋" w:hAnsi="仿宋" w:eastAsia="仿宋" w:cs="Times New Roman"/>
          <w:sz w:val="28"/>
          <w:szCs w:val="28"/>
          <w:u w:val="single"/>
        </w:rPr>
      </w:pPr>
      <w:r>
        <w:rPr>
          <w:rFonts w:hint="eastAsia" w:ascii="仿宋" w:hAnsi="仿宋" w:eastAsia="仿宋" w:cs="Times New Roman"/>
          <w:sz w:val="28"/>
          <w:szCs w:val="28"/>
        </w:rPr>
        <w:t>项目编号：</w:t>
      </w:r>
      <w:r>
        <w:rPr>
          <w:rFonts w:hint="eastAsia" w:ascii="仿宋" w:hAnsi="仿宋" w:eastAsia="仿宋"/>
          <w:u w:val="single"/>
        </w:rPr>
        <w:t>（如有）</w:t>
      </w:r>
    </w:p>
    <w:p>
      <w:pPr>
        <w:spacing w:line="520" w:lineRule="exact"/>
        <w:rPr>
          <w:rFonts w:ascii="仿宋" w:hAnsi="仿宋" w:eastAsia="仿宋" w:cs="Times New Roman"/>
          <w:sz w:val="28"/>
          <w:szCs w:val="28"/>
          <w:u w:val="single"/>
        </w:rPr>
      </w:pPr>
      <w:r>
        <w:rPr>
          <w:rFonts w:hint="eastAsia" w:ascii="仿宋" w:hAnsi="仿宋" w:eastAsia="仿宋" w:cs="Times New Roman"/>
          <w:sz w:val="28"/>
          <w:szCs w:val="28"/>
        </w:rPr>
        <w:t>项目名称：</w:t>
      </w:r>
    </w:p>
    <w:tbl>
      <w:tblPr>
        <w:tblStyle w:val="7"/>
        <w:tblW w:w="873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536"/>
        <w:gridCol w:w="1704"/>
        <w:gridCol w:w="1416"/>
        <w:gridCol w:w="1146"/>
        <w:gridCol w:w="536"/>
        <w:gridCol w:w="1242"/>
        <w:gridCol w:w="961"/>
        <w:gridCol w:w="119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序号</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名称（服务）</w:t>
            </w:r>
          </w:p>
        </w:tc>
        <w:tc>
          <w:tcPr>
            <w:tcW w:w="1416" w:type="dxa"/>
            <w:noWrap w:val="0"/>
            <w:vAlign w:val="center"/>
          </w:tcPr>
          <w:p>
            <w:pPr>
              <w:adjustRightInd w:val="0"/>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规格型号</w:t>
            </w:r>
          </w:p>
        </w:tc>
        <w:tc>
          <w:tcPr>
            <w:tcW w:w="1146" w:type="dxa"/>
            <w:noWrap w:val="0"/>
            <w:vAlign w:val="center"/>
          </w:tcPr>
          <w:p>
            <w:pPr>
              <w:adjustRightInd w:val="0"/>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制造商名称</w:t>
            </w: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单位</w:t>
            </w: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数量</w:t>
            </w:r>
          </w:p>
        </w:tc>
        <w:tc>
          <w:tcPr>
            <w:tcW w:w="961" w:type="dxa"/>
            <w:noWrap w:val="0"/>
            <w:vAlign w:val="center"/>
          </w:tcPr>
          <w:p>
            <w:pPr>
              <w:adjustRightInd w:val="0"/>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单价</w:t>
            </w:r>
          </w:p>
        </w:tc>
        <w:tc>
          <w:tcPr>
            <w:tcW w:w="1191" w:type="dxa"/>
            <w:noWrap w:val="0"/>
            <w:vAlign w:val="center"/>
          </w:tcPr>
          <w:p>
            <w:pPr>
              <w:adjustRightInd w:val="0"/>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总价</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tcBorders>
              <w:bottom w:val="single" w:color="auto" w:sz="4" w:space="0"/>
            </w:tcBorders>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1</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p>
        </w:tc>
        <w:tc>
          <w:tcPr>
            <w:tcW w:w="1416" w:type="dxa"/>
            <w:noWrap w:val="0"/>
            <w:vAlign w:val="center"/>
          </w:tcPr>
          <w:p>
            <w:pPr>
              <w:adjustRightInd w:val="0"/>
              <w:snapToGrid w:val="0"/>
              <w:spacing w:line="520" w:lineRule="exact"/>
              <w:jc w:val="center"/>
              <w:rPr>
                <w:rFonts w:ascii="仿宋" w:hAnsi="仿宋" w:eastAsia="仿宋" w:cs="Times New Roman"/>
                <w:sz w:val="28"/>
                <w:szCs w:val="28"/>
              </w:rPr>
            </w:pPr>
          </w:p>
        </w:tc>
        <w:tc>
          <w:tcPr>
            <w:tcW w:w="1146" w:type="dxa"/>
            <w:noWrap w:val="0"/>
            <w:vAlign w:val="center"/>
          </w:tcPr>
          <w:p>
            <w:pPr>
              <w:adjustRightInd w:val="0"/>
              <w:snapToGrid w:val="0"/>
              <w:spacing w:line="520" w:lineRule="exact"/>
              <w:jc w:val="center"/>
              <w:rPr>
                <w:rFonts w:ascii="仿宋" w:hAnsi="仿宋" w:eastAsia="仿宋" w:cs="Times New Roman"/>
                <w:sz w:val="28"/>
                <w:szCs w:val="28"/>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961" w:type="dxa"/>
            <w:noWrap w:val="0"/>
            <w:vAlign w:val="center"/>
          </w:tcPr>
          <w:p>
            <w:pPr>
              <w:adjustRightInd w:val="0"/>
              <w:snapToGrid w:val="0"/>
              <w:spacing w:line="520" w:lineRule="exact"/>
              <w:jc w:val="center"/>
              <w:rPr>
                <w:rFonts w:ascii="仿宋" w:hAnsi="仿宋" w:eastAsia="仿宋" w:cs="Times New Roman"/>
                <w:sz w:val="28"/>
                <w:szCs w:val="28"/>
              </w:rPr>
            </w:pPr>
          </w:p>
        </w:tc>
        <w:tc>
          <w:tcPr>
            <w:tcW w:w="1191" w:type="dxa"/>
            <w:noWrap w:val="0"/>
            <w:vAlign w:val="center"/>
          </w:tcPr>
          <w:p>
            <w:pPr>
              <w:adjustRightInd w:val="0"/>
              <w:snapToGrid w:val="0"/>
              <w:spacing w:line="52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tcBorders>
              <w:top w:val="single" w:color="auto" w:sz="4" w:space="0"/>
            </w:tcBorders>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2</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w:t>
            </w:r>
          </w:p>
        </w:tc>
        <w:tc>
          <w:tcPr>
            <w:tcW w:w="1416" w:type="dxa"/>
            <w:noWrap w:val="0"/>
            <w:vAlign w:val="center"/>
          </w:tcPr>
          <w:p>
            <w:pPr>
              <w:adjustRightInd w:val="0"/>
              <w:snapToGrid w:val="0"/>
              <w:spacing w:line="520" w:lineRule="exact"/>
              <w:jc w:val="center"/>
              <w:rPr>
                <w:rFonts w:ascii="仿宋" w:hAnsi="仿宋" w:eastAsia="仿宋" w:cs="Times New Roman"/>
                <w:sz w:val="28"/>
                <w:szCs w:val="28"/>
              </w:rPr>
            </w:pPr>
          </w:p>
        </w:tc>
        <w:tc>
          <w:tcPr>
            <w:tcW w:w="1146" w:type="dxa"/>
            <w:noWrap w:val="0"/>
            <w:vAlign w:val="center"/>
          </w:tcPr>
          <w:p>
            <w:pPr>
              <w:adjustRightInd w:val="0"/>
              <w:snapToGrid w:val="0"/>
              <w:spacing w:line="520" w:lineRule="exact"/>
              <w:jc w:val="center"/>
              <w:rPr>
                <w:rFonts w:ascii="仿宋" w:hAnsi="仿宋" w:eastAsia="仿宋" w:cs="Times New Roman"/>
                <w:sz w:val="28"/>
                <w:szCs w:val="28"/>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961" w:type="dxa"/>
            <w:noWrap w:val="0"/>
            <w:vAlign w:val="center"/>
          </w:tcPr>
          <w:p>
            <w:pPr>
              <w:adjustRightInd w:val="0"/>
              <w:snapToGrid w:val="0"/>
              <w:spacing w:line="520" w:lineRule="exact"/>
              <w:jc w:val="center"/>
              <w:rPr>
                <w:rFonts w:ascii="仿宋" w:hAnsi="仿宋" w:eastAsia="仿宋" w:cs="Times New Roman"/>
                <w:sz w:val="28"/>
                <w:szCs w:val="28"/>
              </w:rPr>
            </w:pPr>
          </w:p>
        </w:tc>
        <w:tc>
          <w:tcPr>
            <w:tcW w:w="1191" w:type="dxa"/>
            <w:noWrap w:val="0"/>
            <w:vAlign w:val="center"/>
          </w:tcPr>
          <w:p>
            <w:pPr>
              <w:adjustRightInd w:val="0"/>
              <w:snapToGrid w:val="0"/>
              <w:spacing w:line="52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3</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p>
        </w:tc>
        <w:tc>
          <w:tcPr>
            <w:tcW w:w="1416" w:type="dxa"/>
            <w:noWrap w:val="0"/>
            <w:vAlign w:val="center"/>
          </w:tcPr>
          <w:p>
            <w:pPr>
              <w:adjustRightInd w:val="0"/>
              <w:snapToGrid w:val="0"/>
              <w:spacing w:line="520" w:lineRule="exact"/>
              <w:jc w:val="center"/>
              <w:rPr>
                <w:rFonts w:ascii="仿宋" w:hAnsi="仿宋" w:eastAsia="仿宋" w:cs="Times New Roman"/>
                <w:sz w:val="28"/>
                <w:szCs w:val="28"/>
              </w:rPr>
            </w:pPr>
          </w:p>
        </w:tc>
        <w:tc>
          <w:tcPr>
            <w:tcW w:w="1146" w:type="dxa"/>
            <w:noWrap w:val="0"/>
            <w:vAlign w:val="center"/>
          </w:tcPr>
          <w:p>
            <w:pPr>
              <w:adjustRightInd w:val="0"/>
              <w:snapToGrid w:val="0"/>
              <w:spacing w:line="520" w:lineRule="exact"/>
              <w:jc w:val="center"/>
              <w:rPr>
                <w:rFonts w:ascii="仿宋" w:hAnsi="仿宋" w:eastAsia="仿宋" w:cs="Times New Roman"/>
                <w:sz w:val="28"/>
                <w:szCs w:val="28"/>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961" w:type="dxa"/>
            <w:noWrap w:val="0"/>
            <w:vAlign w:val="center"/>
          </w:tcPr>
          <w:p>
            <w:pPr>
              <w:adjustRightInd w:val="0"/>
              <w:snapToGrid w:val="0"/>
              <w:spacing w:line="520" w:lineRule="exact"/>
              <w:jc w:val="center"/>
              <w:rPr>
                <w:rFonts w:ascii="仿宋" w:hAnsi="仿宋" w:eastAsia="仿宋" w:cs="Times New Roman"/>
                <w:sz w:val="28"/>
                <w:szCs w:val="28"/>
              </w:rPr>
            </w:pPr>
          </w:p>
        </w:tc>
        <w:tc>
          <w:tcPr>
            <w:tcW w:w="1191" w:type="dxa"/>
            <w:noWrap w:val="0"/>
            <w:vAlign w:val="center"/>
          </w:tcPr>
          <w:p>
            <w:pPr>
              <w:adjustRightInd w:val="0"/>
              <w:snapToGrid w:val="0"/>
              <w:spacing w:line="52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4</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p>
        </w:tc>
        <w:tc>
          <w:tcPr>
            <w:tcW w:w="1416" w:type="dxa"/>
            <w:noWrap w:val="0"/>
            <w:vAlign w:val="center"/>
          </w:tcPr>
          <w:p>
            <w:pPr>
              <w:adjustRightInd w:val="0"/>
              <w:snapToGrid w:val="0"/>
              <w:spacing w:line="520" w:lineRule="exact"/>
              <w:jc w:val="center"/>
              <w:rPr>
                <w:rFonts w:ascii="仿宋" w:hAnsi="仿宋" w:eastAsia="仿宋" w:cs="Times New Roman"/>
                <w:sz w:val="28"/>
                <w:szCs w:val="28"/>
              </w:rPr>
            </w:pPr>
          </w:p>
        </w:tc>
        <w:tc>
          <w:tcPr>
            <w:tcW w:w="1146" w:type="dxa"/>
            <w:noWrap w:val="0"/>
            <w:vAlign w:val="center"/>
          </w:tcPr>
          <w:p>
            <w:pPr>
              <w:adjustRightInd w:val="0"/>
              <w:snapToGrid w:val="0"/>
              <w:spacing w:line="520" w:lineRule="exact"/>
              <w:jc w:val="center"/>
              <w:rPr>
                <w:rFonts w:ascii="仿宋" w:hAnsi="仿宋" w:eastAsia="仿宋" w:cs="Times New Roman"/>
                <w:sz w:val="28"/>
                <w:szCs w:val="28"/>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961" w:type="dxa"/>
            <w:noWrap w:val="0"/>
            <w:vAlign w:val="center"/>
          </w:tcPr>
          <w:p>
            <w:pPr>
              <w:adjustRightInd w:val="0"/>
              <w:snapToGrid w:val="0"/>
              <w:spacing w:line="520" w:lineRule="exact"/>
              <w:jc w:val="center"/>
              <w:rPr>
                <w:rFonts w:ascii="仿宋" w:hAnsi="仿宋" w:eastAsia="仿宋" w:cs="Times New Roman"/>
                <w:sz w:val="28"/>
                <w:szCs w:val="28"/>
              </w:rPr>
            </w:pPr>
          </w:p>
        </w:tc>
        <w:tc>
          <w:tcPr>
            <w:tcW w:w="1191" w:type="dxa"/>
            <w:noWrap w:val="0"/>
            <w:vAlign w:val="center"/>
          </w:tcPr>
          <w:p>
            <w:pPr>
              <w:adjustRightInd w:val="0"/>
              <w:snapToGrid w:val="0"/>
              <w:spacing w:line="52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5</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w:t>
            </w:r>
          </w:p>
        </w:tc>
        <w:tc>
          <w:tcPr>
            <w:tcW w:w="1416" w:type="dxa"/>
            <w:noWrap w:val="0"/>
            <w:vAlign w:val="center"/>
          </w:tcPr>
          <w:p>
            <w:pPr>
              <w:adjustRightInd w:val="0"/>
              <w:snapToGrid w:val="0"/>
              <w:spacing w:line="520" w:lineRule="exact"/>
              <w:jc w:val="center"/>
              <w:rPr>
                <w:rFonts w:ascii="仿宋" w:hAnsi="仿宋" w:eastAsia="仿宋" w:cs="Times New Roman"/>
                <w:sz w:val="28"/>
                <w:szCs w:val="28"/>
              </w:rPr>
            </w:pPr>
          </w:p>
        </w:tc>
        <w:tc>
          <w:tcPr>
            <w:tcW w:w="1146" w:type="dxa"/>
            <w:noWrap w:val="0"/>
            <w:vAlign w:val="center"/>
          </w:tcPr>
          <w:p>
            <w:pPr>
              <w:adjustRightInd w:val="0"/>
              <w:snapToGrid w:val="0"/>
              <w:spacing w:line="520" w:lineRule="exact"/>
              <w:jc w:val="center"/>
              <w:rPr>
                <w:rFonts w:ascii="仿宋" w:hAnsi="仿宋" w:eastAsia="仿宋" w:cs="Times New Roman"/>
                <w:sz w:val="28"/>
                <w:szCs w:val="28"/>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961" w:type="dxa"/>
            <w:noWrap w:val="0"/>
            <w:vAlign w:val="center"/>
          </w:tcPr>
          <w:p>
            <w:pPr>
              <w:adjustRightInd w:val="0"/>
              <w:snapToGrid w:val="0"/>
              <w:spacing w:line="520" w:lineRule="exact"/>
              <w:jc w:val="center"/>
              <w:rPr>
                <w:rFonts w:ascii="仿宋" w:hAnsi="仿宋" w:eastAsia="仿宋" w:cs="Times New Roman"/>
                <w:sz w:val="28"/>
                <w:szCs w:val="28"/>
              </w:rPr>
            </w:pPr>
          </w:p>
        </w:tc>
        <w:tc>
          <w:tcPr>
            <w:tcW w:w="1191" w:type="dxa"/>
            <w:noWrap w:val="0"/>
            <w:vAlign w:val="center"/>
          </w:tcPr>
          <w:p>
            <w:pPr>
              <w:adjustRightInd w:val="0"/>
              <w:snapToGrid w:val="0"/>
              <w:spacing w:line="52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1" w:hRule="atLeast"/>
          <w:jc w:val="center"/>
        </w:trPr>
        <w:tc>
          <w:tcPr>
            <w:tcW w:w="536"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6</w:t>
            </w:r>
          </w:p>
        </w:tc>
        <w:tc>
          <w:tcPr>
            <w:tcW w:w="1704" w:type="dxa"/>
            <w:noWrap w:val="0"/>
            <w:vAlign w:val="center"/>
          </w:tcPr>
          <w:p>
            <w:pPr>
              <w:adjustRightInd w:val="0"/>
              <w:snapToGrid w:val="0"/>
              <w:spacing w:line="520" w:lineRule="exact"/>
              <w:ind w:left="-134" w:leftChars="-42"/>
              <w:jc w:val="center"/>
              <w:rPr>
                <w:rFonts w:ascii="仿宋" w:hAnsi="仿宋" w:eastAsia="仿宋" w:cs="Times New Roman"/>
                <w:sz w:val="28"/>
                <w:szCs w:val="28"/>
              </w:rPr>
            </w:pPr>
            <w:r>
              <w:rPr>
                <w:rFonts w:hint="eastAsia" w:ascii="仿宋" w:hAnsi="仿宋" w:eastAsia="仿宋" w:cs="Times New Roman"/>
                <w:sz w:val="28"/>
                <w:szCs w:val="28"/>
              </w:rPr>
              <w:t>其它</w:t>
            </w:r>
          </w:p>
        </w:tc>
        <w:tc>
          <w:tcPr>
            <w:tcW w:w="1416" w:type="dxa"/>
            <w:noWrap w:val="0"/>
            <w:vAlign w:val="center"/>
          </w:tcPr>
          <w:p>
            <w:pPr>
              <w:adjustRightInd w:val="0"/>
              <w:snapToGrid w:val="0"/>
              <w:spacing w:line="520" w:lineRule="exact"/>
              <w:jc w:val="center"/>
              <w:rPr>
                <w:rFonts w:ascii="仿宋" w:hAnsi="仿宋" w:eastAsia="仿宋" w:cs="Times New Roman"/>
                <w:sz w:val="28"/>
                <w:szCs w:val="28"/>
              </w:rPr>
            </w:pPr>
          </w:p>
        </w:tc>
        <w:tc>
          <w:tcPr>
            <w:tcW w:w="1146" w:type="dxa"/>
            <w:noWrap w:val="0"/>
            <w:vAlign w:val="center"/>
          </w:tcPr>
          <w:p>
            <w:pPr>
              <w:adjustRightInd w:val="0"/>
              <w:snapToGrid w:val="0"/>
              <w:spacing w:line="520" w:lineRule="exact"/>
              <w:jc w:val="center"/>
              <w:rPr>
                <w:rFonts w:ascii="仿宋" w:hAnsi="仿宋" w:eastAsia="仿宋" w:cs="Times New Roman"/>
                <w:sz w:val="28"/>
                <w:szCs w:val="28"/>
              </w:rPr>
            </w:pPr>
          </w:p>
        </w:tc>
        <w:tc>
          <w:tcPr>
            <w:tcW w:w="536" w:type="dxa"/>
            <w:tcBorders>
              <w:righ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1242" w:type="dxa"/>
            <w:tcBorders>
              <w:left w:val="single" w:color="auto" w:sz="4" w:space="0"/>
            </w:tcBorders>
            <w:noWrap w:val="0"/>
            <w:vAlign w:val="center"/>
          </w:tcPr>
          <w:p>
            <w:pPr>
              <w:adjustRightInd w:val="0"/>
              <w:snapToGrid w:val="0"/>
              <w:spacing w:line="520" w:lineRule="exact"/>
              <w:jc w:val="center"/>
              <w:rPr>
                <w:rFonts w:ascii="仿宋" w:hAnsi="仿宋" w:eastAsia="仿宋" w:cs="Times New Roman"/>
                <w:sz w:val="28"/>
                <w:szCs w:val="28"/>
              </w:rPr>
            </w:pPr>
          </w:p>
        </w:tc>
        <w:tc>
          <w:tcPr>
            <w:tcW w:w="961" w:type="dxa"/>
            <w:noWrap w:val="0"/>
            <w:vAlign w:val="center"/>
          </w:tcPr>
          <w:p>
            <w:pPr>
              <w:adjustRightInd w:val="0"/>
              <w:snapToGrid w:val="0"/>
              <w:spacing w:line="520" w:lineRule="exact"/>
              <w:jc w:val="center"/>
              <w:rPr>
                <w:rFonts w:ascii="仿宋" w:hAnsi="仿宋" w:eastAsia="仿宋" w:cs="Times New Roman"/>
                <w:sz w:val="28"/>
                <w:szCs w:val="28"/>
              </w:rPr>
            </w:pPr>
          </w:p>
        </w:tc>
        <w:tc>
          <w:tcPr>
            <w:tcW w:w="1191" w:type="dxa"/>
            <w:noWrap w:val="0"/>
            <w:vAlign w:val="center"/>
          </w:tcPr>
          <w:p>
            <w:pPr>
              <w:adjustRightInd w:val="0"/>
              <w:snapToGrid w:val="0"/>
              <w:spacing w:line="520" w:lineRule="exact"/>
              <w:jc w:val="center"/>
              <w:rPr>
                <w:rFonts w:ascii="仿宋" w:hAnsi="仿宋" w:eastAsia="仿宋" w:cs="Times New Roman"/>
                <w:sz w:val="28"/>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12" w:hRule="atLeast"/>
          <w:jc w:val="center"/>
        </w:trPr>
        <w:tc>
          <w:tcPr>
            <w:tcW w:w="6580" w:type="dxa"/>
            <w:gridSpan w:val="6"/>
            <w:noWrap w:val="0"/>
            <w:vAlign w:val="center"/>
          </w:tcPr>
          <w:p>
            <w:pPr>
              <w:adjustRightInd w:val="0"/>
              <w:snapToGrid w:val="0"/>
              <w:spacing w:line="520" w:lineRule="exact"/>
              <w:jc w:val="center"/>
              <w:rPr>
                <w:rFonts w:ascii="仿宋" w:hAnsi="仿宋" w:eastAsia="仿宋" w:cs="Times New Roman"/>
                <w:sz w:val="28"/>
                <w:szCs w:val="28"/>
              </w:rPr>
            </w:pPr>
            <w:r>
              <w:rPr>
                <w:rFonts w:hint="eastAsia" w:ascii="仿宋" w:hAnsi="仿宋" w:eastAsia="仿宋" w:cs="Times New Roman"/>
                <w:sz w:val="28"/>
                <w:szCs w:val="28"/>
              </w:rPr>
              <w:t>总计</w:t>
            </w:r>
          </w:p>
        </w:tc>
        <w:tc>
          <w:tcPr>
            <w:tcW w:w="2152" w:type="dxa"/>
            <w:gridSpan w:val="2"/>
            <w:noWrap w:val="0"/>
            <w:vAlign w:val="center"/>
          </w:tcPr>
          <w:p>
            <w:pPr>
              <w:adjustRightInd w:val="0"/>
              <w:snapToGrid w:val="0"/>
              <w:spacing w:line="520" w:lineRule="exact"/>
              <w:jc w:val="center"/>
              <w:rPr>
                <w:rFonts w:ascii="仿宋" w:hAnsi="仿宋" w:eastAsia="仿宋" w:cs="Times New Roman"/>
                <w:sz w:val="28"/>
                <w:szCs w:val="28"/>
              </w:rPr>
            </w:pPr>
          </w:p>
        </w:tc>
      </w:tr>
    </w:tbl>
    <w:p>
      <w:pPr>
        <w:spacing w:line="520" w:lineRule="exact"/>
        <w:ind w:firstLine="420" w:firstLineChars="150"/>
        <w:rPr>
          <w:rFonts w:ascii="仿宋" w:hAnsi="仿宋" w:eastAsia="仿宋" w:cs="Times New Roman"/>
          <w:sz w:val="28"/>
          <w:szCs w:val="28"/>
        </w:rPr>
      </w:pPr>
      <w:r>
        <w:rPr>
          <w:rFonts w:hint="eastAsia" w:ascii="仿宋" w:hAnsi="仿宋" w:eastAsia="仿宋" w:cs="Times New Roman"/>
          <w:sz w:val="28"/>
          <w:szCs w:val="28"/>
        </w:rPr>
        <w:t>说明：1.所有价格均用人民币表示，单位为元。</w:t>
      </w:r>
    </w:p>
    <w:p>
      <w:pPr>
        <w:spacing w:line="520" w:lineRule="exact"/>
        <w:ind w:firstLine="420" w:firstLineChars="150"/>
        <w:rPr>
          <w:rFonts w:ascii="仿宋" w:hAnsi="仿宋" w:eastAsia="仿宋" w:cs="Times New Roman"/>
          <w:sz w:val="28"/>
          <w:szCs w:val="28"/>
        </w:rPr>
      </w:pPr>
      <w:r>
        <w:rPr>
          <w:rFonts w:hint="eastAsia" w:ascii="仿宋" w:hAnsi="仿宋" w:eastAsia="仿宋" w:cs="Times New Roman"/>
          <w:sz w:val="28"/>
          <w:szCs w:val="28"/>
        </w:rPr>
        <w:t xml:space="preserve">      2.分项报价总计价格必须与《报价一览表》报价一致。</w:t>
      </w:r>
    </w:p>
    <w:p>
      <w:pPr>
        <w:spacing w:line="520" w:lineRule="exact"/>
        <w:ind w:firstLine="420" w:firstLineChars="150"/>
        <w:rPr>
          <w:rFonts w:ascii="仿宋" w:hAnsi="仿宋" w:eastAsia="仿宋" w:cs="Times New Roman"/>
          <w:sz w:val="28"/>
          <w:szCs w:val="28"/>
        </w:rPr>
      </w:pPr>
    </w:p>
    <w:p>
      <w:pPr>
        <w:pStyle w:val="5"/>
        <w:spacing w:line="520" w:lineRule="exact"/>
        <w:rPr>
          <w:rFonts w:ascii="仿宋" w:hAnsi="仿宋" w:eastAsia="仿宋"/>
          <w:sz w:val="28"/>
          <w:szCs w:val="28"/>
          <w:u w:val="single"/>
        </w:rPr>
      </w:pPr>
      <w:r>
        <w:rPr>
          <w:rFonts w:hint="eastAsia" w:ascii="仿宋" w:hAnsi="仿宋" w:eastAsia="仿宋"/>
          <w:sz w:val="28"/>
          <w:szCs w:val="28"/>
        </w:rPr>
        <w:t>供应商名称（公章）：</w:t>
      </w:r>
    </w:p>
    <w:p>
      <w:pPr>
        <w:pStyle w:val="5"/>
        <w:spacing w:line="520" w:lineRule="exact"/>
        <w:rPr>
          <w:rFonts w:ascii="仿宋" w:hAnsi="仿宋" w:eastAsia="仿宋"/>
          <w:sz w:val="28"/>
          <w:szCs w:val="28"/>
          <w:u w:val="single"/>
        </w:rPr>
      </w:pPr>
      <w:r>
        <w:rPr>
          <w:rFonts w:hint="eastAsia" w:ascii="仿宋" w:hAnsi="仿宋" w:eastAsia="仿宋"/>
          <w:sz w:val="28"/>
          <w:szCs w:val="28"/>
        </w:rPr>
        <w:t>授权代表（签字）:</w:t>
      </w:r>
    </w:p>
    <w:p>
      <w:pPr>
        <w:spacing w:line="520" w:lineRule="exact"/>
        <w:rPr>
          <w:rFonts w:ascii="仿宋" w:hAnsi="仿宋" w:eastAsia="仿宋" w:cs="Times New Roman"/>
          <w:sz w:val="28"/>
          <w:szCs w:val="28"/>
        </w:rPr>
      </w:pPr>
      <w:r>
        <w:rPr>
          <w:rFonts w:hint="eastAsia" w:ascii="仿宋" w:hAnsi="仿宋" w:eastAsia="仿宋" w:cs="Times New Roman"/>
          <w:sz w:val="28"/>
          <w:szCs w:val="28"/>
        </w:rPr>
        <w:t>时间：年 月 日</w:t>
      </w:r>
    </w:p>
    <w:p>
      <w:pPr>
        <w:pStyle w:val="5"/>
        <w:spacing w:line="520" w:lineRule="exact"/>
        <w:ind w:firstLine="840"/>
        <w:rPr>
          <w:rFonts w:ascii="仿宋" w:hAnsi="仿宋" w:eastAsia="仿宋"/>
          <w:sz w:val="28"/>
          <w:szCs w:val="28"/>
        </w:rPr>
      </w:pPr>
    </w:p>
    <w:p>
      <w:pPr>
        <w:widowControl/>
        <w:spacing w:line="520" w:lineRule="exact"/>
        <w:jc w:val="left"/>
        <w:rPr>
          <w:rFonts w:ascii="仿宋" w:hAnsi="仿宋" w:eastAsia="仿宋" w:cs="Times New Roman"/>
          <w:sz w:val="28"/>
          <w:szCs w:val="28"/>
          <w:u w:val="single"/>
        </w:rPr>
      </w:pPr>
      <w:r>
        <w:rPr>
          <w:rFonts w:ascii="仿宋" w:hAnsi="仿宋" w:eastAsia="仿宋" w:cs="Times New Roman"/>
          <w:sz w:val="28"/>
          <w:szCs w:val="28"/>
          <w:u w:val="single"/>
        </w:rPr>
        <w:br w:type="page"/>
      </w:r>
    </w:p>
    <w:p>
      <w:pPr>
        <w:widowControl/>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货物、服务清单</w:t>
      </w:r>
    </w:p>
    <w:p>
      <w:pPr>
        <w:pStyle w:val="11"/>
        <w:adjustRightInd w:val="0"/>
        <w:snapToGrid w:val="0"/>
        <w:spacing w:line="520" w:lineRule="exact"/>
        <w:rPr>
          <w:rFonts w:ascii="仿宋" w:hAnsi="仿宋" w:eastAsia="仿宋"/>
          <w:szCs w:val="28"/>
        </w:rPr>
      </w:pPr>
      <w:r>
        <w:rPr>
          <w:rFonts w:hint="eastAsia" w:ascii="仿宋" w:hAnsi="仿宋" w:eastAsia="仿宋"/>
          <w:szCs w:val="28"/>
        </w:rPr>
        <w:t>项目编号：</w:t>
      </w:r>
      <w:r>
        <w:rPr>
          <w:rFonts w:hint="eastAsia" w:ascii="仿宋" w:hAnsi="仿宋" w:eastAsia="仿宋"/>
          <w:sz w:val="32"/>
          <w:szCs w:val="32"/>
          <w:u w:val="single"/>
        </w:rPr>
        <w:t>（如有）</w:t>
      </w:r>
    </w:p>
    <w:p>
      <w:pPr>
        <w:pStyle w:val="11"/>
        <w:adjustRightInd w:val="0"/>
        <w:snapToGrid w:val="0"/>
        <w:spacing w:line="520" w:lineRule="exact"/>
        <w:rPr>
          <w:rFonts w:ascii="仿宋" w:hAnsi="仿宋" w:eastAsia="仿宋"/>
          <w:szCs w:val="28"/>
          <w:u w:val="single"/>
        </w:rPr>
      </w:pPr>
      <w:r>
        <w:rPr>
          <w:rFonts w:hint="eastAsia" w:ascii="仿宋" w:hAnsi="仿宋" w:eastAsia="仿宋"/>
          <w:szCs w:val="28"/>
        </w:rPr>
        <w:t>项目名称：</w:t>
      </w:r>
    </w:p>
    <w:tbl>
      <w:tblPr>
        <w:tblStyle w:val="7"/>
        <w:tblW w:w="8522"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496"/>
        <w:gridCol w:w="2163"/>
        <w:gridCol w:w="4205"/>
        <w:gridCol w:w="1658"/>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4"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center"/>
              <w:rPr>
                <w:rFonts w:ascii="仿宋" w:hAnsi="仿宋" w:eastAsia="仿宋"/>
                <w:szCs w:val="28"/>
              </w:rPr>
            </w:pPr>
            <w:r>
              <w:rPr>
                <w:rFonts w:hint="eastAsia" w:ascii="仿宋" w:hAnsi="仿宋" w:eastAsia="仿宋"/>
                <w:szCs w:val="28"/>
              </w:rPr>
              <w:t>序号</w:t>
            </w:r>
          </w:p>
        </w:tc>
        <w:tc>
          <w:tcPr>
            <w:tcW w:w="2163" w:type="dxa"/>
            <w:tcBorders>
              <w:top w:val="single" w:color="auto" w:sz="4"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center"/>
              <w:rPr>
                <w:rFonts w:ascii="仿宋" w:hAnsi="仿宋" w:eastAsia="仿宋"/>
                <w:szCs w:val="28"/>
              </w:rPr>
            </w:pPr>
            <w:r>
              <w:rPr>
                <w:rFonts w:hint="eastAsia" w:ascii="仿宋" w:hAnsi="仿宋" w:eastAsia="仿宋"/>
                <w:szCs w:val="28"/>
              </w:rPr>
              <w:t>货物/服务名称</w:t>
            </w:r>
          </w:p>
        </w:tc>
        <w:tc>
          <w:tcPr>
            <w:tcW w:w="4205" w:type="dxa"/>
            <w:tcBorders>
              <w:top w:val="single" w:color="auto" w:sz="4"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center"/>
              <w:rPr>
                <w:rFonts w:ascii="仿宋" w:hAnsi="仿宋" w:eastAsia="仿宋"/>
                <w:szCs w:val="28"/>
              </w:rPr>
            </w:pPr>
            <w:r>
              <w:rPr>
                <w:rFonts w:hint="eastAsia" w:ascii="仿宋" w:hAnsi="仿宋" w:eastAsia="仿宋"/>
                <w:szCs w:val="28"/>
              </w:rPr>
              <w:t>主要规格、技术参数</w:t>
            </w:r>
          </w:p>
        </w:tc>
        <w:tc>
          <w:tcPr>
            <w:tcW w:w="1658" w:type="dxa"/>
            <w:tcBorders>
              <w:top w:val="single" w:color="auto" w:sz="4"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center"/>
              <w:rPr>
                <w:rFonts w:ascii="仿宋" w:hAnsi="仿宋" w:eastAsia="仿宋"/>
                <w:szCs w:val="28"/>
              </w:rPr>
            </w:pPr>
            <w:r>
              <w:rPr>
                <w:rFonts w:hint="eastAsia" w:ascii="仿宋" w:hAnsi="仿宋" w:eastAsia="仿宋"/>
                <w:szCs w:val="28"/>
              </w:rPr>
              <w:t>数 量</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1</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2</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3</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4</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5</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6</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7</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8</w:t>
            </w:r>
          </w:p>
        </w:tc>
        <w:tc>
          <w:tcPr>
            <w:tcW w:w="2163"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6"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6"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80" w:hRule="atLeast"/>
          <w:jc w:val="center"/>
        </w:trPr>
        <w:tc>
          <w:tcPr>
            <w:tcW w:w="496" w:type="dxa"/>
            <w:tcBorders>
              <w:top w:val="single" w:color="auto" w:sz="6" w:space="0"/>
              <w:left w:val="single" w:color="auto" w:sz="4" w:space="0"/>
              <w:bottom w:val="single" w:color="auto" w:sz="4"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r>
              <w:rPr>
                <w:rFonts w:hint="eastAsia" w:ascii="仿宋" w:hAnsi="仿宋" w:eastAsia="仿宋"/>
                <w:szCs w:val="28"/>
              </w:rPr>
              <w:t>…</w:t>
            </w:r>
          </w:p>
        </w:tc>
        <w:tc>
          <w:tcPr>
            <w:tcW w:w="2163" w:type="dxa"/>
            <w:tcBorders>
              <w:top w:val="single" w:color="auto" w:sz="6" w:space="0"/>
              <w:left w:val="single" w:color="auto" w:sz="6" w:space="0"/>
              <w:bottom w:val="single" w:color="auto" w:sz="4"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4205" w:type="dxa"/>
            <w:tcBorders>
              <w:top w:val="single" w:color="auto" w:sz="6" w:space="0"/>
              <w:left w:val="single" w:color="auto" w:sz="6" w:space="0"/>
              <w:bottom w:val="single" w:color="auto" w:sz="4" w:space="0"/>
              <w:right w:val="single" w:color="auto" w:sz="6"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c>
          <w:tcPr>
            <w:tcW w:w="1658" w:type="dxa"/>
            <w:tcBorders>
              <w:top w:val="single" w:color="auto" w:sz="6" w:space="0"/>
              <w:left w:val="single" w:color="auto" w:sz="6" w:space="0"/>
              <w:bottom w:val="single" w:color="auto" w:sz="4" w:space="0"/>
              <w:right w:val="single" w:color="auto" w:sz="4" w:space="0"/>
            </w:tcBorders>
            <w:noWrap w:val="0"/>
            <w:vAlign w:val="center"/>
          </w:tcPr>
          <w:p>
            <w:pPr>
              <w:pStyle w:val="11"/>
              <w:widowControl w:val="0"/>
              <w:adjustRightInd w:val="0"/>
              <w:snapToGrid w:val="0"/>
              <w:spacing w:before="0" w:after="0" w:line="520" w:lineRule="exact"/>
              <w:ind w:left="0" w:firstLine="0"/>
              <w:jc w:val="left"/>
              <w:rPr>
                <w:rFonts w:ascii="仿宋" w:hAnsi="仿宋" w:eastAsia="仿宋"/>
                <w:szCs w:val="28"/>
              </w:rPr>
            </w:pPr>
          </w:p>
        </w:tc>
      </w:tr>
    </w:tbl>
    <w:p>
      <w:pPr>
        <w:pStyle w:val="11"/>
        <w:adjustRightInd w:val="0"/>
        <w:snapToGrid w:val="0"/>
        <w:spacing w:line="520" w:lineRule="exact"/>
        <w:ind w:left="1260" w:hanging="1260" w:hangingChars="450"/>
        <w:rPr>
          <w:rFonts w:ascii="仿宋" w:hAnsi="仿宋" w:eastAsia="仿宋"/>
          <w:szCs w:val="28"/>
        </w:rPr>
      </w:pPr>
      <w:r>
        <w:rPr>
          <w:rFonts w:hint="eastAsia" w:ascii="仿宋" w:hAnsi="仿宋" w:eastAsia="仿宋"/>
          <w:szCs w:val="28"/>
        </w:rPr>
        <w:t>说明：按技术参数要求，提供所投货物详细的技术规格、参数及要求。</w:t>
      </w:r>
    </w:p>
    <w:p>
      <w:pPr>
        <w:pStyle w:val="11"/>
        <w:adjustRightInd w:val="0"/>
        <w:snapToGrid w:val="0"/>
        <w:spacing w:line="520" w:lineRule="exact"/>
        <w:ind w:left="1260" w:hanging="1260" w:hangingChars="450"/>
        <w:rPr>
          <w:rFonts w:ascii="宋体" w:hAnsi="宋体"/>
          <w:szCs w:val="28"/>
        </w:rPr>
      </w:pPr>
    </w:p>
    <w:p>
      <w:pPr>
        <w:pStyle w:val="11"/>
        <w:adjustRightInd w:val="0"/>
        <w:snapToGrid w:val="0"/>
        <w:spacing w:line="520" w:lineRule="exact"/>
        <w:ind w:left="1260" w:hanging="1260" w:hangingChars="450"/>
        <w:rPr>
          <w:rFonts w:ascii="宋体" w:hAnsi="宋体"/>
          <w:szCs w:val="28"/>
        </w:rPr>
      </w:pPr>
    </w:p>
    <w:p>
      <w:pPr>
        <w:pStyle w:val="11"/>
        <w:adjustRightInd w:val="0"/>
        <w:snapToGrid w:val="0"/>
        <w:spacing w:line="520" w:lineRule="exact"/>
        <w:ind w:left="1260" w:hanging="1260" w:hangingChars="450"/>
        <w:rPr>
          <w:rFonts w:ascii="仿宋" w:hAnsi="仿宋" w:eastAsia="仿宋"/>
          <w:szCs w:val="28"/>
        </w:rPr>
      </w:pPr>
      <w:r>
        <w:rPr>
          <w:rFonts w:hint="eastAsia" w:ascii="仿宋" w:hAnsi="仿宋" w:eastAsia="仿宋"/>
          <w:szCs w:val="28"/>
        </w:rPr>
        <w:t>供应商名称（签章）：</w:t>
      </w:r>
    </w:p>
    <w:p>
      <w:pPr>
        <w:pStyle w:val="11"/>
        <w:adjustRightInd w:val="0"/>
        <w:snapToGrid w:val="0"/>
        <w:spacing w:line="520" w:lineRule="exact"/>
        <w:ind w:left="1260" w:hanging="1260" w:hangingChars="450"/>
        <w:rPr>
          <w:rFonts w:ascii="仿宋" w:hAnsi="仿宋" w:eastAsia="仿宋"/>
          <w:szCs w:val="28"/>
        </w:rPr>
      </w:pPr>
      <w:r>
        <w:rPr>
          <w:rFonts w:hint="eastAsia" w:ascii="仿宋" w:hAnsi="仿宋" w:eastAsia="仿宋"/>
          <w:szCs w:val="28"/>
        </w:rPr>
        <w:t>供应商法定代表人（签章）：</w:t>
      </w:r>
    </w:p>
    <w:p>
      <w:pPr>
        <w:pStyle w:val="11"/>
        <w:adjustRightInd w:val="0"/>
        <w:snapToGrid w:val="0"/>
        <w:spacing w:line="520" w:lineRule="exact"/>
        <w:ind w:left="1260" w:hanging="1260" w:hangingChars="450"/>
        <w:rPr>
          <w:rFonts w:ascii="仿宋" w:hAnsi="仿宋" w:eastAsia="仿宋"/>
          <w:szCs w:val="28"/>
        </w:rPr>
      </w:pPr>
      <w:r>
        <w:rPr>
          <w:rFonts w:hint="eastAsia" w:ascii="仿宋" w:hAnsi="仿宋" w:eastAsia="仿宋"/>
          <w:szCs w:val="28"/>
        </w:rPr>
        <w:t>日期：年 月 日</w:t>
      </w:r>
    </w:p>
    <w:p>
      <w:pPr>
        <w:widowControl/>
        <w:spacing w:line="520" w:lineRule="exact"/>
        <w:jc w:val="left"/>
        <w:rPr>
          <w:rFonts w:ascii="宋体" w:hAnsi="宋体" w:eastAsia="宋体" w:cs="Times New Roman"/>
          <w:sz w:val="28"/>
          <w:szCs w:val="28"/>
          <w:u w:val="single"/>
        </w:rPr>
      </w:pPr>
      <w:r>
        <w:rPr>
          <w:rFonts w:ascii="宋体" w:hAnsi="宋体" w:eastAsia="宋体" w:cs="Times New Roman"/>
          <w:sz w:val="28"/>
          <w:szCs w:val="28"/>
          <w:u w:val="single"/>
        </w:rPr>
        <w:br w:type="page"/>
      </w:r>
    </w:p>
    <w:p>
      <w:pPr>
        <w:widowControl/>
        <w:spacing w:line="520" w:lineRule="exact"/>
        <w:jc w:val="center"/>
        <w:rPr>
          <w:rFonts w:hint="eastAsia" w:ascii="方正小标宋简体" w:hAnsi="黑体" w:eastAsia="方正小标宋简体"/>
          <w:sz w:val="44"/>
          <w:szCs w:val="44"/>
        </w:rPr>
      </w:pPr>
      <w:bookmarkStart w:id="0" w:name="_Toc41315829"/>
      <w:bookmarkStart w:id="1" w:name="_Toc41059952"/>
      <w:r>
        <w:rPr>
          <w:rFonts w:hint="eastAsia" w:ascii="方正小标宋简体" w:hAnsi="黑体" w:eastAsia="方正小标宋简体"/>
          <w:sz w:val="44"/>
          <w:szCs w:val="44"/>
        </w:rPr>
        <w:t>技术和商务条款响应、偏离说明表</w:t>
      </w:r>
      <w:bookmarkEnd w:id="0"/>
      <w:bookmarkEnd w:id="1"/>
    </w:p>
    <w:p>
      <w:pPr>
        <w:pStyle w:val="12"/>
        <w:spacing w:line="520" w:lineRule="exact"/>
        <w:rPr>
          <w:rFonts w:ascii="宋体" w:hAnsi="宋体"/>
          <w:sz w:val="28"/>
          <w:szCs w:val="28"/>
        </w:rPr>
      </w:pPr>
    </w:p>
    <w:p>
      <w:pPr>
        <w:pStyle w:val="12"/>
        <w:adjustRightInd w:val="0"/>
        <w:snapToGrid w:val="0"/>
        <w:spacing w:line="520" w:lineRule="exact"/>
        <w:jc w:val="left"/>
        <w:rPr>
          <w:rFonts w:ascii="仿宋" w:hAnsi="仿宋" w:eastAsia="仿宋"/>
          <w:sz w:val="28"/>
          <w:szCs w:val="28"/>
        </w:rPr>
      </w:pPr>
      <w:r>
        <w:rPr>
          <w:rFonts w:hint="eastAsia" w:ascii="仿宋" w:hAnsi="仿宋" w:eastAsia="仿宋"/>
          <w:sz w:val="28"/>
          <w:szCs w:val="28"/>
        </w:rPr>
        <w:t>项目编号：</w:t>
      </w:r>
      <w:r>
        <w:rPr>
          <w:rFonts w:hint="eastAsia" w:ascii="仿宋" w:hAnsi="仿宋" w:eastAsia="仿宋"/>
          <w:sz w:val="32"/>
          <w:szCs w:val="32"/>
          <w:u w:val="single"/>
        </w:rPr>
        <w:t>（如有）</w:t>
      </w:r>
    </w:p>
    <w:p>
      <w:pPr>
        <w:pStyle w:val="12"/>
        <w:adjustRightInd w:val="0"/>
        <w:snapToGrid w:val="0"/>
        <w:spacing w:line="520" w:lineRule="exact"/>
        <w:jc w:val="left"/>
        <w:rPr>
          <w:rFonts w:ascii="仿宋" w:hAnsi="仿宋" w:eastAsia="仿宋"/>
          <w:sz w:val="28"/>
          <w:szCs w:val="28"/>
          <w:u w:val="single"/>
        </w:rPr>
      </w:pPr>
      <w:r>
        <w:rPr>
          <w:rFonts w:hint="eastAsia" w:ascii="仿宋" w:hAnsi="仿宋" w:eastAsia="仿宋"/>
          <w:sz w:val="28"/>
          <w:szCs w:val="28"/>
        </w:rPr>
        <w:t>项目名称：</w:t>
      </w:r>
    </w:p>
    <w:tbl>
      <w:tblPr>
        <w:tblStyle w:val="7"/>
        <w:tblW w:w="92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8"/>
        <w:gridCol w:w="2155"/>
        <w:gridCol w:w="2155"/>
        <w:gridCol w:w="1526"/>
        <w:gridCol w:w="996"/>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9"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序号</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邀请函要求</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响应文件具体响应内容</w:t>
            </w:r>
          </w:p>
        </w:tc>
        <w:tc>
          <w:tcPr>
            <w:tcW w:w="1526"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响应/偏离</w:t>
            </w:r>
          </w:p>
        </w:tc>
        <w:tc>
          <w:tcPr>
            <w:tcW w:w="996"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说明</w:t>
            </w:r>
          </w:p>
        </w:tc>
        <w:tc>
          <w:tcPr>
            <w:tcW w:w="1790" w:type="dxa"/>
            <w:tcBorders>
              <w:top w:val="single" w:color="auto" w:sz="4" w:space="0"/>
              <w:left w:val="single" w:color="auto" w:sz="4" w:space="0"/>
              <w:bottom w:val="single" w:color="auto" w:sz="4" w:space="0"/>
              <w:right w:val="single" w:color="auto" w:sz="4" w:space="0"/>
            </w:tcBorders>
            <w:noWrap w:val="0"/>
            <w:vAlign w:val="center"/>
          </w:tcPr>
          <w:p>
            <w:pPr>
              <w:jc w:val="center"/>
              <w:rPr>
                <w:sz w:val="28"/>
                <w:szCs w:val="28"/>
              </w:rPr>
            </w:pPr>
            <w:r>
              <w:rPr>
                <w:rFonts w:hint="eastAsia"/>
                <w:sz w:val="28"/>
                <w:szCs w:val="28"/>
              </w:rPr>
              <w:t>响应文件中对应的页码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b/>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2"/>
              <w:spacing w:line="520" w:lineRule="exact"/>
              <w:jc w:val="center"/>
              <w:rPr>
                <w:rFonts w:ascii="宋体" w:hAnsi="宋体" w:cs="仿宋_GB2312"/>
                <w:sz w:val="28"/>
                <w:szCs w:val="28"/>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b/>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2"/>
              <w:spacing w:line="520" w:lineRule="exact"/>
              <w:jc w:val="center"/>
              <w:rPr>
                <w:rFonts w:ascii="宋体" w:hAnsi="宋体" w:cs="仿宋_GB2312"/>
                <w:sz w:val="28"/>
                <w:szCs w:val="28"/>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b/>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2"/>
              <w:spacing w:line="520" w:lineRule="exact"/>
              <w:jc w:val="center"/>
              <w:rPr>
                <w:rFonts w:ascii="宋体" w:hAnsi="宋体" w:cs="仿宋_GB2312"/>
                <w:sz w:val="28"/>
                <w:szCs w:val="28"/>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b/>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2"/>
              <w:spacing w:line="520" w:lineRule="exact"/>
              <w:jc w:val="center"/>
              <w:rPr>
                <w:rFonts w:ascii="宋体" w:hAnsi="宋体" w:cs="仿宋_GB2312"/>
                <w:sz w:val="28"/>
                <w:szCs w:val="28"/>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4"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b/>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2"/>
              <w:spacing w:line="520" w:lineRule="exact"/>
              <w:jc w:val="center"/>
              <w:rPr>
                <w:rFonts w:ascii="宋体" w:hAnsi="宋体" w:cs="仿宋_GB2312"/>
                <w:sz w:val="28"/>
                <w:szCs w:val="28"/>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5" w:hRule="atLeast"/>
        </w:trPr>
        <w:tc>
          <w:tcPr>
            <w:tcW w:w="578"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r>
              <w:rPr>
                <w:rFonts w:hint="eastAsia" w:ascii="宋体" w:hAnsi="宋体" w:cs="仿宋_GB2312"/>
                <w:sz w:val="28"/>
                <w:szCs w:val="28"/>
              </w:rPr>
              <w:t>…</w:t>
            </w: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2155"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1526"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c>
          <w:tcPr>
            <w:tcW w:w="996" w:type="dxa"/>
            <w:tcBorders>
              <w:top w:val="single" w:color="auto" w:sz="4" w:space="0"/>
              <w:left w:val="single" w:color="auto" w:sz="4" w:space="0"/>
              <w:bottom w:val="single" w:color="auto" w:sz="4" w:space="0"/>
              <w:right w:val="single" w:color="auto" w:sz="4" w:space="0"/>
            </w:tcBorders>
            <w:noWrap w:val="0"/>
            <w:vAlign w:val="top"/>
          </w:tcPr>
          <w:p>
            <w:pPr>
              <w:pStyle w:val="12"/>
              <w:spacing w:line="520" w:lineRule="exact"/>
              <w:jc w:val="center"/>
              <w:rPr>
                <w:rFonts w:ascii="宋体" w:hAnsi="宋体" w:cs="仿宋_GB2312"/>
                <w:sz w:val="28"/>
                <w:szCs w:val="28"/>
              </w:rPr>
            </w:pPr>
          </w:p>
        </w:tc>
        <w:tc>
          <w:tcPr>
            <w:tcW w:w="1790" w:type="dxa"/>
            <w:tcBorders>
              <w:top w:val="single" w:color="auto" w:sz="4" w:space="0"/>
              <w:left w:val="single" w:color="auto" w:sz="4" w:space="0"/>
              <w:bottom w:val="single" w:color="auto" w:sz="4" w:space="0"/>
              <w:right w:val="single" w:color="auto" w:sz="4" w:space="0"/>
            </w:tcBorders>
            <w:noWrap w:val="0"/>
            <w:vAlign w:val="center"/>
          </w:tcPr>
          <w:p>
            <w:pPr>
              <w:pStyle w:val="12"/>
              <w:spacing w:line="520" w:lineRule="exact"/>
              <w:jc w:val="center"/>
              <w:rPr>
                <w:rFonts w:ascii="宋体" w:hAnsi="宋体" w:cs="仿宋_GB2312"/>
                <w:sz w:val="28"/>
                <w:szCs w:val="28"/>
              </w:rPr>
            </w:pPr>
          </w:p>
        </w:tc>
      </w:tr>
    </w:tbl>
    <w:p>
      <w:pPr>
        <w:pStyle w:val="12"/>
        <w:tabs>
          <w:tab w:val="left" w:pos="426"/>
        </w:tabs>
        <w:spacing w:line="520" w:lineRule="exact"/>
        <w:rPr>
          <w:rFonts w:ascii="仿宋" w:hAnsi="仿宋" w:eastAsia="仿宋"/>
          <w:sz w:val="28"/>
          <w:szCs w:val="28"/>
        </w:rPr>
      </w:pPr>
      <w:r>
        <w:rPr>
          <w:rFonts w:hint="eastAsia" w:ascii="仿宋" w:hAnsi="仿宋" w:eastAsia="仿宋" w:cs="Corbel"/>
          <w:sz w:val="28"/>
          <w:szCs w:val="28"/>
        </w:rPr>
        <w:t>注：1.供应商须对照邀请函</w:t>
      </w:r>
      <w:r>
        <w:rPr>
          <w:rFonts w:hint="eastAsia" w:ascii="仿宋" w:hAnsi="仿宋" w:eastAsia="仿宋"/>
          <w:sz w:val="28"/>
          <w:szCs w:val="28"/>
        </w:rPr>
        <w:t>“ 三、采购内容”要求，进行逐条说明是否满足要求，并申明与技术规格条款的响应和偏离。</w:t>
      </w:r>
    </w:p>
    <w:p>
      <w:pPr>
        <w:pStyle w:val="12"/>
        <w:tabs>
          <w:tab w:val="left" w:pos="426"/>
        </w:tabs>
        <w:spacing w:line="520" w:lineRule="exact"/>
        <w:ind w:firstLine="560"/>
        <w:rPr>
          <w:rFonts w:ascii="仿宋" w:hAnsi="仿宋" w:eastAsia="仿宋"/>
          <w:sz w:val="28"/>
          <w:szCs w:val="28"/>
        </w:rPr>
      </w:pPr>
      <w:r>
        <w:rPr>
          <w:rFonts w:hint="eastAsia" w:ascii="仿宋" w:hAnsi="仿宋" w:eastAsia="仿宋"/>
          <w:sz w:val="28"/>
          <w:szCs w:val="28"/>
        </w:rPr>
        <w:t>2.技术参数中带“★”参数要求必须满足，均不得负偏离，否则为无效响应。</w:t>
      </w:r>
    </w:p>
    <w:p>
      <w:pPr>
        <w:widowControl/>
        <w:spacing w:line="520" w:lineRule="exact"/>
        <w:jc w:val="center"/>
        <w:rPr>
          <w:rFonts w:hint="eastAsia" w:ascii="黑体" w:hAnsi="黑体" w:eastAsia="黑体"/>
        </w:rPr>
      </w:pPr>
      <w:r>
        <w:rPr>
          <w:rFonts w:hint="eastAsia" w:ascii="宋体" w:hAnsi="宋体" w:eastAsia="宋体" w:cs="Times New Roman"/>
          <w:sz w:val="28"/>
          <w:szCs w:val="28"/>
          <w:u w:val="single"/>
        </w:rPr>
        <w:br w:type="page"/>
      </w:r>
      <w:r>
        <w:rPr>
          <w:rFonts w:hint="eastAsia" w:ascii="方正小标宋简体" w:hAnsi="黑体" w:eastAsia="方正小标宋简体"/>
          <w:sz w:val="44"/>
          <w:szCs w:val="44"/>
        </w:rPr>
        <w:t>法人代表授权书</w:t>
      </w:r>
    </w:p>
    <w:p>
      <w:pPr>
        <w:pStyle w:val="11"/>
        <w:spacing w:before="0" w:after="0" w:line="520" w:lineRule="exact"/>
        <w:rPr>
          <w:rFonts w:hint="eastAsia" w:ascii="仿宋" w:hAnsi="仿宋" w:eastAsia="仿宋"/>
          <w:szCs w:val="28"/>
          <w:u w:val="single"/>
        </w:rPr>
      </w:pPr>
    </w:p>
    <w:p>
      <w:pPr>
        <w:pStyle w:val="11"/>
        <w:spacing w:before="0" w:after="0" w:line="520" w:lineRule="exact"/>
        <w:rPr>
          <w:rFonts w:ascii="仿宋" w:hAnsi="仿宋" w:eastAsia="仿宋"/>
          <w:szCs w:val="28"/>
        </w:rPr>
      </w:pPr>
      <w:r>
        <w:rPr>
          <w:rFonts w:hint="eastAsia" w:ascii="仿宋" w:hAnsi="仿宋" w:eastAsia="仿宋"/>
          <w:szCs w:val="28"/>
          <w:u w:val="single"/>
        </w:rPr>
        <w:t>（采购人名称）</w:t>
      </w:r>
      <w:r>
        <w:rPr>
          <w:rFonts w:hint="eastAsia" w:ascii="仿宋" w:hAnsi="仿宋" w:eastAsia="仿宋"/>
          <w:szCs w:val="28"/>
        </w:rPr>
        <w:t>：</w:t>
      </w:r>
    </w:p>
    <w:p>
      <w:pPr>
        <w:pStyle w:val="11"/>
        <w:spacing w:line="520" w:lineRule="exact"/>
        <w:ind w:left="0" w:firstLine="560" w:firstLineChars="200"/>
        <w:rPr>
          <w:rFonts w:ascii="仿宋" w:hAnsi="仿宋" w:eastAsia="仿宋"/>
          <w:szCs w:val="28"/>
        </w:rPr>
      </w:pPr>
      <w:r>
        <w:rPr>
          <w:rFonts w:hint="eastAsia" w:ascii="仿宋" w:hAnsi="仿宋" w:eastAsia="仿宋"/>
          <w:szCs w:val="28"/>
        </w:rPr>
        <w:t>兹授权</w:t>
      </w:r>
      <w:r>
        <w:rPr>
          <w:rFonts w:hint="eastAsia" w:ascii="仿宋" w:hAnsi="仿宋" w:eastAsia="仿宋"/>
          <w:szCs w:val="28"/>
          <w:u w:val="single"/>
        </w:rPr>
        <w:t xml:space="preserve">      </w:t>
      </w:r>
      <w:r>
        <w:rPr>
          <w:rFonts w:hint="eastAsia" w:ascii="仿宋" w:hAnsi="仿宋" w:eastAsia="仿宋"/>
          <w:szCs w:val="28"/>
        </w:rPr>
        <w:t>同志为我单位参加贵单位组织的编号为</w:t>
      </w:r>
      <w:r>
        <w:rPr>
          <w:rFonts w:hint="eastAsia" w:ascii="仿宋" w:hAnsi="仿宋" w:eastAsia="仿宋"/>
          <w:szCs w:val="28"/>
          <w:u w:val="single"/>
        </w:rPr>
        <w:t>（项目编号）</w:t>
      </w:r>
      <w:r>
        <w:rPr>
          <w:rFonts w:hint="eastAsia" w:ascii="仿宋" w:hAnsi="仿宋" w:eastAsia="仿宋"/>
          <w:szCs w:val="28"/>
        </w:rPr>
        <w:t>的</w:t>
      </w:r>
      <w:r>
        <w:rPr>
          <w:rFonts w:hint="eastAsia" w:ascii="仿宋" w:hAnsi="仿宋" w:eastAsia="仿宋"/>
          <w:szCs w:val="28"/>
          <w:u w:val="single"/>
        </w:rPr>
        <w:t>（项 目 名 称）</w:t>
      </w:r>
      <w:r>
        <w:rPr>
          <w:rFonts w:hint="eastAsia" w:ascii="仿宋" w:hAnsi="仿宋" w:eastAsia="仿宋"/>
          <w:szCs w:val="28"/>
        </w:rPr>
        <w:t xml:space="preserve">采购活动的代表人，全权代表我单位处理在该项目采购活动中的一切事宜。代理期限从年月日起至年月日止。 </w:t>
      </w:r>
    </w:p>
    <w:p>
      <w:pPr>
        <w:pStyle w:val="11"/>
        <w:spacing w:line="520" w:lineRule="exact"/>
        <w:rPr>
          <w:rFonts w:hint="eastAsia" w:ascii="仿宋" w:hAnsi="仿宋" w:eastAsia="仿宋"/>
          <w:szCs w:val="28"/>
        </w:rPr>
      </w:pPr>
    </w:p>
    <w:p>
      <w:pPr>
        <w:pStyle w:val="11"/>
        <w:spacing w:line="520" w:lineRule="exact"/>
        <w:rPr>
          <w:rFonts w:ascii="仿宋" w:hAnsi="仿宋" w:eastAsia="仿宋"/>
          <w:szCs w:val="28"/>
        </w:rPr>
      </w:pPr>
      <w:r>
        <w:rPr>
          <w:rFonts w:hint="eastAsia" w:ascii="仿宋" w:hAnsi="仿宋" w:eastAsia="仿宋"/>
          <w:szCs w:val="28"/>
        </w:rPr>
        <w:t>供应商名称（签章）：</w:t>
      </w:r>
    </w:p>
    <w:p>
      <w:pPr>
        <w:pStyle w:val="11"/>
        <w:spacing w:line="520" w:lineRule="exact"/>
        <w:rPr>
          <w:rFonts w:ascii="仿宋" w:hAnsi="仿宋" w:eastAsia="仿宋"/>
          <w:szCs w:val="28"/>
        </w:rPr>
      </w:pPr>
      <w:r>
        <w:rPr>
          <w:rFonts w:hint="eastAsia" w:ascii="仿宋" w:hAnsi="仿宋" w:eastAsia="仿宋"/>
          <w:szCs w:val="28"/>
        </w:rPr>
        <w:t>签发日期：年 月 日</w:t>
      </w:r>
    </w:p>
    <w:p>
      <w:pPr>
        <w:pStyle w:val="11"/>
        <w:spacing w:line="520" w:lineRule="exact"/>
        <w:rPr>
          <w:rFonts w:ascii="仿宋" w:hAnsi="仿宋" w:eastAsia="仿宋"/>
          <w:szCs w:val="28"/>
        </w:rPr>
      </w:pPr>
      <w:r>
        <w:rPr>
          <w:rFonts w:hint="eastAsia" w:ascii="仿宋" w:hAnsi="仿宋" w:eastAsia="仿宋"/>
          <w:szCs w:val="28"/>
        </w:rPr>
        <w:t>附：</w:t>
      </w:r>
    </w:p>
    <w:p>
      <w:pPr>
        <w:pStyle w:val="11"/>
        <w:spacing w:line="520" w:lineRule="exact"/>
        <w:rPr>
          <w:rFonts w:ascii="仿宋" w:hAnsi="仿宋" w:eastAsia="仿宋"/>
          <w:szCs w:val="28"/>
        </w:rPr>
      </w:pPr>
      <w:r>
        <w:rPr>
          <w:rFonts w:hint="eastAsia" w:ascii="仿宋" w:hAnsi="仿宋" w:eastAsia="仿宋"/>
          <w:szCs w:val="28"/>
        </w:rPr>
        <w:t>代理人工作单位：</w:t>
      </w:r>
    </w:p>
    <w:p>
      <w:pPr>
        <w:pStyle w:val="11"/>
        <w:spacing w:line="520" w:lineRule="exact"/>
        <w:rPr>
          <w:rFonts w:ascii="仿宋" w:hAnsi="仿宋" w:eastAsia="仿宋"/>
          <w:szCs w:val="28"/>
          <w:u w:val="single"/>
        </w:rPr>
      </w:pPr>
      <w:r>
        <w:rPr>
          <w:rFonts w:hint="eastAsia" w:ascii="仿宋" w:hAnsi="仿宋" w:eastAsia="仿宋"/>
          <w:szCs w:val="28"/>
        </w:rPr>
        <w:t>联系电话（手机）：</w:t>
      </w:r>
    </w:p>
    <w:p>
      <w:pPr>
        <w:pStyle w:val="11"/>
        <w:adjustRightInd w:val="0"/>
        <w:snapToGrid w:val="0"/>
        <w:spacing w:line="520" w:lineRule="exact"/>
        <w:rPr>
          <w:rFonts w:ascii="仿宋" w:hAnsi="仿宋" w:eastAsia="仿宋"/>
          <w:szCs w:val="28"/>
          <w:u w:val="single"/>
        </w:rPr>
      </w:pPr>
      <w:r>
        <w:rPr>
          <w:rFonts w:hint="eastAsia" w:ascii="仿宋" w:hAnsi="仿宋" w:eastAsia="仿宋"/>
          <w:szCs w:val="28"/>
        </w:rPr>
        <w:t>身份证号码：</w:t>
      </w:r>
    </w:p>
    <w:p>
      <w:pPr>
        <w:pStyle w:val="11"/>
        <w:adjustRightInd w:val="0"/>
        <w:snapToGrid w:val="0"/>
        <w:spacing w:line="520" w:lineRule="exact"/>
        <w:ind w:left="-134" w:leftChars="-42" w:firstLine="700" w:firstLineChars="250"/>
        <w:rPr>
          <w:rFonts w:ascii="仿宋" w:hAnsi="仿宋" w:eastAsia="仿宋"/>
          <w:szCs w:val="28"/>
          <w:u w:val="single"/>
        </w:rPr>
      </w:pPr>
    </w:p>
    <w:tbl>
      <w:tblPr>
        <w:tblStyle w:val="7"/>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pPr>
              <w:pStyle w:val="11"/>
              <w:spacing w:line="520" w:lineRule="exact"/>
              <w:rPr>
                <w:rFonts w:ascii="仿宋" w:hAnsi="仿宋" w:eastAsia="仿宋"/>
                <w:szCs w:val="28"/>
              </w:rPr>
            </w:pPr>
            <w:r>
              <w:rPr>
                <w:rFonts w:hint="eastAsia" w:ascii="仿宋" w:hAnsi="仿宋" w:eastAsia="仿宋"/>
                <w:szCs w:val="28"/>
              </w:rPr>
              <w:t>粘贴被授权人身份证（扫描件）</w:t>
            </w:r>
          </w:p>
        </w:tc>
      </w:tr>
    </w:tbl>
    <w:p>
      <w:pPr>
        <w:pStyle w:val="11"/>
        <w:autoSpaceDE w:val="0"/>
        <w:autoSpaceDN w:val="0"/>
        <w:spacing w:line="520" w:lineRule="exact"/>
        <w:ind w:left="0" w:firstLine="0"/>
        <w:rPr>
          <w:rFonts w:ascii="宋体" w:hAnsi="宋体"/>
          <w:szCs w:val="28"/>
        </w:rPr>
      </w:pPr>
    </w:p>
    <w:p>
      <w:pPr>
        <w:spacing w:line="480" w:lineRule="exact"/>
        <w:jc w:val="center"/>
        <w:rPr>
          <w:rFonts w:hint="eastAsia" w:ascii="黑体" w:hAnsi="黑体" w:eastAsia="黑体"/>
        </w:rPr>
      </w:pPr>
      <w:r>
        <w:rPr>
          <w:rFonts w:ascii="宋体" w:hAnsi="宋体" w:eastAsia="宋体"/>
          <w:szCs w:val="28"/>
        </w:rPr>
        <w:br w:type="page"/>
      </w:r>
      <w:bookmarkStart w:id="2" w:name="_Toc52098417"/>
      <w:r>
        <w:rPr>
          <w:rFonts w:hint="eastAsia" w:ascii="方正小标宋简体" w:hAnsi="黑体" w:eastAsia="方正小标宋简体"/>
          <w:sz w:val="44"/>
          <w:szCs w:val="44"/>
        </w:rPr>
        <w:t>制造商中小企业声明函</w:t>
      </w:r>
      <w:bookmarkEnd w:id="2"/>
    </w:p>
    <w:p>
      <w:pPr>
        <w:pStyle w:val="13"/>
        <w:spacing w:line="480" w:lineRule="exact"/>
        <w:jc w:val="center"/>
        <w:rPr>
          <w:rFonts w:hint="eastAsia" w:ascii="仿宋" w:hAnsi="仿宋" w:eastAsia="仿宋" w:cs="仿宋"/>
          <w:sz w:val="24"/>
          <w:szCs w:val="24"/>
        </w:rPr>
      </w:pPr>
      <w:r>
        <w:rPr>
          <w:rFonts w:hint="eastAsia" w:ascii="仿宋" w:hAnsi="仿宋" w:eastAsia="仿宋" w:cs="仿宋"/>
          <w:sz w:val="24"/>
          <w:szCs w:val="24"/>
        </w:rPr>
        <w:t>（适用于货物类项目）</w:t>
      </w:r>
    </w:p>
    <w:p>
      <w:pPr>
        <w:pStyle w:val="13"/>
        <w:spacing w:line="480" w:lineRule="exact"/>
        <w:rPr>
          <w:rFonts w:ascii="仿宋" w:hAnsi="仿宋" w:eastAsia="仿宋"/>
          <w:sz w:val="28"/>
          <w:szCs w:val="28"/>
        </w:rPr>
      </w:pPr>
      <w:r>
        <w:rPr>
          <w:rFonts w:hint="eastAsia" w:ascii="仿宋" w:hAnsi="仿宋" w:eastAsia="仿宋"/>
          <w:sz w:val="28"/>
          <w:szCs w:val="28"/>
          <w:u w:val="single"/>
        </w:rPr>
        <w:t>（采购人名称）</w:t>
      </w:r>
      <w:r>
        <w:rPr>
          <w:rFonts w:hint="eastAsia" w:ascii="仿宋" w:hAnsi="仿宋" w:eastAsia="仿宋"/>
          <w:sz w:val="28"/>
          <w:szCs w:val="28"/>
        </w:rPr>
        <w:t>：</w:t>
      </w:r>
    </w:p>
    <w:p>
      <w:pPr>
        <w:pStyle w:val="13"/>
        <w:spacing w:line="480" w:lineRule="exact"/>
        <w:ind w:firstLine="560" w:firstLineChars="200"/>
        <w:jc w:val="left"/>
        <w:rPr>
          <w:rFonts w:ascii="仿宋" w:hAnsi="仿宋" w:eastAsia="仿宋"/>
          <w:sz w:val="28"/>
          <w:szCs w:val="28"/>
        </w:rPr>
      </w:pPr>
      <w:r>
        <w:rPr>
          <w:rFonts w:hint="eastAsia" w:ascii="仿宋" w:hAnsi="仿宋" w:eastAsia="仿宋"/>
          <w:sz w:val="28"/>
          <w:szCs w:val="28"/>
        </w:rPr>
        <w:t>本公司郑重声明，根据《政府采购促进中小企业发展暂行办法》（财库〔2011〕181号）的规定，本公司为______（请填写：中型、小型、微型）企业。本公司同时满足以下条件：</w:t>
      </w:r>
    </w:p>
    <w:p>
      <w:pPr>
        <w:pStyle w:val="13"/>
        <w:spacing w:line="480" w:lineRule="exact"/>
        <w:ind w:firstLine="554" w:firstLineChars="198"/>
        <w:jc w:val="left"/>
        <w:rPr>
          <w:rFonts w:ascii="仿宋" w:hAnsi="仿宋" w:eastAsia="仿宋"/>
          <w:sz w:val="28"/>
          <w:szCs w:val="28"/>
        </w:rPr>
      </w:pPr>
      <w:r>
        <w:rPr>
          <w:rFonts w:hint="eastAsia" w:ascii="仿宋" w:hAnsi="仿宋" w:eastAsia="仿宋"/>
          <w:sz w:val="28"/>
          <w:szCs w:val="28"/>
        </w:rPr>
        <w:t>1.根据《工业和信息化部、国家统计局、国家发展和改革委员会、财政部关于印发中小企业划型标准规定的通知》（工信部联企业〔2011〕300号）规定的划分标准（详见《中小企业划型标准》），本公司为______（请填写：中型、小型、微型）企业。</w:t>
      </w:r>
    </w:p>
    <w:p>
      <w:pPr>
        <w:pStyle w:val="13"/>
        <w:spacing w:line="480" w:lineRule="exact"/>
        <w:ind w:firstLine="554" w:firstLineChars="198"/>
        <w:jc w:val="left"/>
        <w:rPr>
          <w:rFonts w:ascii="仿宋" w:hAnsi="仿宋" w:eastAsia="仿宋"/>
          <w:sz w:val="28"/>
          <w:szCs w:val="28"/>
        </w:rPr>
      </w:pPr>
      <w:r>
        <w:rPr>
          <w:rFonts w:hint="eastAsia" w:ascii="仿宋" w:hAnsi="仿宋" w:eastAsia="仿宋"/>
          <w:sz w:val="28"/>
          <w:szCs w:val="28"/>
        </w:rPr>
        <w:t>2.本公司授权</w:t>
      </w:r>
      <w:r>
        <w:rPr>
          <w:rFonts w:hint="eastAsia" w:ascii="仿宋" w:hAnsi="仿宋" w:eastAsia="仿宋"/>
          <w:sz w:val="28"/>
          <w:szCs w:val="28"/>
          <w:u w:val="single"/>
        </w:rPr>
        <w:t xml:space="preserve">  （供应商）  </w:t>
      </w:r>
      <w:r>
        <w:rPr>
          <w:rFonts w:hint="eastAsia" w:ascii="仿宋" w:hAnsi="仿宋" w:eastAsia="仿宋"/>
          <w:sz w:val="28"/>
          <w:szCs w:val="28"/>
        </w:rPr>
        <w:t>参加</w:t>
      </w:r>
      <w:r>
        <w:rPr>
          <w:rFonts w:hint="eastAsia" w:ascii="仿宋" w:hAnsi="仿宋" w:eastAsia="仿宋"/>
          <w:sz w:val="28"/>
          <w:szCs w:val="28"/>
          <w:u w:val="single"/>
        </w:rPr>
        <w:t>（采购人）</w:t>
      </w:r>
      <w:r>
        <w:rPr>
          <w:rFonts w:hint="eastAsia" w:ascii="仿宋" w:hAnsi="仿宋" w:eastAsia="仿宋"/>
          <w:sz w:val="28"/>
          <w:szCs w:val="28"/>
        </w:rPr>
        <w:t>的</w:t>
      </w:r>
      <w:r>
        <w:rPr>
          <w:rFonts w:hint="eastAsia" w:ascii="仿宋" w:hAnsi="仿宋" w:eastAsia="仿宋"/>
          <w:sz w:val="28"/>
          <w:szCs w:val="28"/>
          <w:u w:val="single"/>
        </w:rPr>
        <w:t xml:space="preserve">     </w:t>
      </w:r>
      <w:r>
        <w:rPr>
          <w:rFonts w:hint="eastAsia" w:ascii="仿宋" w:hAnsi="仿宋" w:eastAsia="仿宋"/>
          <w:sz w:val="28"/>
          <w:szCs w:val="28"/>
        </w:rPr>
        <w:t>项目（项目编号：_____）采购活动提供本企业制造的货物。本条所称货物不包括使用大型企业注册商标的货物。</w:t>
      </w:r>
    </w:p>
    <w:p>
      <w:pPr>
        <w:pStyle w:val="13"/>
        <w:spacing w:line="480" w:lineRule="exact"/>
        <w:ind w:firstLine="560" w:firstLineChars="200"/>
        <w:rPr>
          <w:rFonts w:ascii="仿宋" w:hAnsi="仿宋" w:eastAsia="仿宋"/>
          <w:bCs/>
          <w:sz w:val="28"/>
          <w:szCs w:val="28"/>
        </w:rPr>
      </w:pPr>
      <w:r>
        <w:rPr>
          <w:rFonts w:hint="eastAsia" w:ascii="仿宋" w:hAnsi="仿宋" w:eastAsia="仿宋"/>
          <w:bCs/>
          <w:sz w:val="28"/>
          <w:szCs w:val="28"/>
        </w:rPr>
        <w:t>3.由本公司制造的货物清单见下表：</w:t>
      </w:r>
    </w:p>
    <w:tbl>
      <w:tblPr>
        <w:tblStyle w:val="7"/>
        <w:tblW w:w="96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8"/>
        <w:gridCol w:w="2438"/>
        <w:gridCol w:w="1236"/>
        <w:gridCol w:w="917"/>
        <w:gridCol w:w="1289"/>
        <w:gridCol w:w="1862"/>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3" w:hRule="atLeast"/>
          <w:jc w:val="center"/>
        </w:trPr>
        <w:tc>
          <w:tcPr>
            <w:tcW w:w="658" w:type="dxa"/>
            <w:noWrap w:val="0"/>
            <w:vAlign w:val="center"/>
          </w:tcPr>
          <w:p>
            <w:pPr>
              <w:pStyle w:val="13"/>
              <w:spacing w:line="300" w:lineRule="exact"/>
              <w:ind w:left="-35" w:leftChars="-11" w:right="-99" w:rightChars="-31"/>
              <w:jc w:val="center"/>
              <w:rPr>
                <w:rFonts w:ascii="仿宋" w:hAnsi="仿宋" w:eastAsia="仿宋" w:cs="宋体"/>
                <w:kern w:val="0"/>
                <w:sz w:val="28"/>
                <w:szCs w:val="28"/>
              </w:rPr>
            </w:pPr>
            <w:r>
              <w:rPr>
                <w:rFonts w:hint="eastAsia" w:ascii="仿宋" w:hAnsi="仿宋" w:eastAsia="仿宋" w:cs="宋体"/>
                <w:kern w:val="0"/>
                <w:sz w:val="28"/>
                <w:szCs w:val="28"/>
              </w:rPr>
              <w:t>序号</w:t>
            </w:r>
          </w:p>
        </w:tc>
        <w:tc>
          <w:tcPr>
            <w:tcW w:w="2438"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r>
              <w:rPr>
                <w:rFonts w:hint="eastAsia" w:ascii="仿宋" w:hAnsi="仿宋" w:eastAsia="仿宋" w:cs="宋体"/>
                <w:kern w:val="0"/>
                <w:sz w:val="28"/>
                <w:szCs w:val="28"/>
              </w:rPr>
              <w:t>名称</w:t>
            </w:r>
          </w:p>
        </w:tc>
        <w:tc>
          <w:tcPr>
            <w:tcW w:w="1236"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r>
              <w:rPr>
                <w:rFonts w:hint="eastAsia" w:ascii="仿宋" w:hAnsi="仿宋" w:eastAsia="仿宋" w:cs="宋体"/>
                <w:kern w:val="0"/>
                <w:sz w:val="28"/>
                <w:szCs w:val="28"/>
              </w:rPr>
              <w:t>品牌规格型号</w:t>
            </w:r>
          </w:p>
        </w:tc>
        <w:tc>
          <w:tcPr>
            <w:tcW w:w="917"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r>
              <w:rPr>
                <w:rFonts w:hint="eastAsia" w:ascii="仿宋" w:hAnsi="仿宋" w:eastAsia="仿宋" w:cs="宋体"/>
                <w:kern w:val="0"/>
                <w:sz w:val="28"/>
                <w:szCs w:val="28"/>
              </w:rPr>
              <w:t>数量</w:t>
            </w:r>
          </w:p>
        </w:tc>
        <w:tc>
          <w:tcPr>
            <w:tcW w:w="1289"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r>
              <w:rPr>
                <w:rFonts w:hint="eastAsia" w:ascii="仿宋" w:hAnsi="仿宋" w:eastAsia="仿宋" w:cs="宋体"/>
                <w:kern w:val="0"/>
                <w:sz w:val="28"/>
                <w:szCs w:val="28"/>
              </w:rPr>
              <w:t>单价(元)</w:t>
            </w:r>
          </w:p>
        </w:tc>
        <w:tc>
          <w:tcPr>
            <w:tcW w:w="1862"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r>
              <w:rPr>
                <w:rFonts w:hint="eastAsia" w:ascii="仿宋" w:hAnsi="仿宋" w:eastAsia="仿宋" w:cs="宋体"/>
                <w:kern w:val="0"/>
                <w:sz w:val="28"/>
                <w:szCs w:val="28"/>
              </w:rPr>
              <w:t>分项合计(元)</w:t>
            </w:r>
          </w:p>
        </w:tc>
        <w:tc>
          <w:tcPr>
            <w:tcW w:w="1240"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r>
              <w:rPr>
                <w:rFonts w:hint="eastAsia" w:ascii="仿宋" w:hAnsi="仿宋" w:eastAsia="仿宋" w:cs="宋体"/>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58" w:type="dxa"/>
            <w:noWrap w:val="0"/>
            <w:vAlign w:val="center"/>
          </w:tcPr>
          <w:p>
            <w:pPr>
              <w:pStyle w:val="13"/>
              <w:numPr>
                <w:ilvl w:val="0"/>
                <w:numId w:val="4"/>
              </w:numPr>
              <w:tabs>
                <w:tab w:val="left" w:pos="82"/>
              </w:tabs>
              <w:adjustRightInd w:val="0"/>
              <w:snapToGrid w:val="0"/>
              <w:spacing w:line="300" w:lineRule="exact"/>
              <w:ind w:left="-2" w:firstLine="2"/>
              <w:jc w:val="center"/>
              <w:rPr>
                <w:rFonts w:ascii="仿宋" w:hAnsi="仿宋" w:eastAsia="仿宋"/>
                <w:sz w:val="28"/>
                <w:szCs w:val="28"/>
              </w:rPr>
            </w:pPr>
          </w:p>
        </w:tc>
        <w:tc>
          <w:tcPr>
            <w:tcW w:w="2438"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36"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917" w:type="dxa"/>
            <w:noWrap w:val="0"/>
            <w:vAlign w:val="center"/>
          </w:tcPr>
          <w:p>
            <w:pPr>
              <w:pStyle w:val="13"/>
              <w:spacing w:line="300" w:lineRule="exact"/>
              <w:ind w:left="-74" w:leftChars="-23" w:right="-74" w:rightChars="-23"/>
              <w:jc w:val="center"/>
              <w:rPr>
                <w:rFonts w:ascii="仿宋" w:hAnsi="仿宋" w:eastAsia="仿宋" w:cs="宋体"/>
                <w:kern w:val="0"/>
                <w:sz w:val="28"/>
                <w:szCs w:val="28"/>
              </w:rPr>
            </w:pPr>
          </w:p>
        </w:tc>
        <w:tc>
          <w:tcPr>
            <w:tcW w:w="1289"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862"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40"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58" w:type="dxa"/>
            <w:noWrap w:val="0"/>
            <w:vAlign w:val="center"/>
          </w:tcPr>
          <w:p>
            <w:pPr>
              <w:pStyle w:val="13"/>
              <w:numPr>
                <w:ilvl w:val="0"/>
                <w:numId w:val="4"/>
              </w:numPr>
              <w:tabs>
                <w:tab w:val="left" w:pos="82"/>
              </w:tabs>
              <w:adjustRightInd w:val="0"/>
              <w:snapToGrid w:val="0"/>
              <w:spacing w:line="300" w:lineRule="exact"/>
              <w:ind w:left="-2" w:firstLine="2"/>
              <w:jc w:val="center"/>
              <w:rPr>
                <w:rFonts w:ascii="仿宋" w:hAnsi="仿宋" w:eastAsia="仿宋"/>
                <w:sz w:val="28"/>
                <w:szCs w:val="28"/>
              </w:rPr>
            </w:pPr>
          </w:p>
        </w:tc>
        <w:tc>
          <w:tcPr>
            <w:tcW w:w="2438"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36"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917"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89"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862"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40"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58" w:type="dxa"/>
            <w:noWrap w:val="0"/>
            <w:vAlign w:val="center"/>
          </w:tcPr>
          <w:p>
            <w:pPr>
              <w:pStyle w:val="13"/>
              <w:tabs>
                <w:tab w:val="left" w:pos="82"/>
              </w:tabs>
              <w:adjustRightInd w:val="0"/>
              <w:snapToGrid w:val="0"/>
              <w:spacing w:line="300" w:lineRule="exact"/>
              <w:jc w:val="center"/>
              <w:rPr>
                <w:rFonts w:ascii="仿宋" w:hAnsi="仿宋" w:eastAsia="仿宋"/>
                <w:sz w:val="28"/>
                <w:szCs w:val="28"/>
              </w:rPr>
            </w:pPr>
            <w:r>
              <w:rPr>
                <w:rFonts w:hint="eastAsia" w:ascii="仿宋" w:hAnsi="仿宋" w:eastAsia="仿宋"/>
                <w:sz w:val="28"/>
                <w:szCs w:val="28"/>
              </w:rPr>
              <w:t>…</w:t>
            </w:r>
          </w:p>
        </w:tc>
        <w:tc>
          <w:tcPr>
            <w:tcW w:w="2438"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36"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917"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89"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862"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c>
          <w:tcPr>
            <w:tcW w:w="1240" w:type="dxa"/>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6538" w:type="dxa"/>
            <w:gridSpan w:val="5"/>
            <w:noWrap w:val="0"/>
            <w:vAlign w:val="center"/>
          </w:tcPr>
          <w:p>
            <w:pPr>
              <w:pStyle w:val="13"/>
              <w:spacing w:line="300" w:lineRule="exact"/>
              <w:ind w:left="-74" w:leftChars="-23" w:right="-99" w:rightChars="-31"/>
              <w:jc w:val="center"/>
              <w:rPr>
                <w:rFonts w:ascii="仿宋" w:hAnsi="仿宋" w:eastAsia="仿宋" w:cs="宋体"/>
                <w:kern w:val="0"/>
                <w:sz w:val="28"/>
                <w:szCs w:val="28"/>
              </w:rPr>
            </w:pPr>
            <w:r>
              <w:rPr>
                <w:rFonts w:hint="eastAsia" w:ascii="仿宋" w:hAnsi="仿宋" w:eastAsia="仿宋" w:cs="宋体"/>
                <w:kern w:val="0"/>
                <w:sz w:val="28"/>
                <w:szCs w:val="28"/>
              </w:rPr>
              <w:t>合计</w:t>
            </w:r>
          </w:p>
        </w:tc>
        <w:tc>
          <w:tcPr>
            <w:tcW w:w="3102" w:type="dxa"/>
            <w:gridSpan w:val="2"/>
            <w:noWrap w:val="0"/>
            <w:vAlign w:val="center"/>
          </w:tcPr>
          <w:p>
            <w:pPr>
              <w:pStyle w:val="13"/>
              <w:spacing w:line="300" w:lineRule="exact"/>
              <w:ind w:left="-74" w:leftChars="-23" w:right="-99" w:rightChars="-31"/>
              <w:jc w:val="center"/>
              <w:rPr>
                <w:rFonts w:ascii="仿宋" w:hAnsi="仿宋" w:eastAsia="仿宋" w:cs="宋体"/>
                <w:kern w:val="0"/>
                <w:sz w:val="28"/>
                <w:szCs w:val="28"/>
              </w:rPr>
            </w:pPr>
          </w:p>
        </w:tc>
      </w:tr>
    </w:tbl>
    <w:p>
      <w:pPr>
        <w:pStyle w:val="13"/>
        <w:spacing w:before="223" w:beforeLines="50" w:line="480" w:lineRule="exact"/>
        <w:ind w:firstLine="560" w:firstLineChars="200"/>
        <w:jc w:val="left"/>
        <w:rPr>
          <w:rFonts w:ascii="仿宋" w:hAnsi="仿宋" w:eastAsia="仿宋"/>
          <w:sz w:val="28"/>
          <w:szCs w:val="28"/>
        </w:rPr>
      </w:pPr>
      <w:r>
        <w:rPr>
          <w:rFonts w:hint="eastAsia" w:ascii="仿宋" w:hAnsi="仿宋" w:eastAsia="仿宋"/>
          <w:sz w:val="28"/>
          <w:szCs w:val="28"/>
        </w:rPr>
        <w:t>本公司对上述声明的真实性负责。如有虚假，将依法承担相应责任。</w:t>
      </w:r>
    </w:p>
    <w:p>
      <w:pPr>
        <w:pStyle w:val="14"/>
        <w:spacing w:line="480" w:lineRule="exact"/>
        <w:ind w:left="1119" w:leftChars="-100" w:hanging="1439" w:hangingChars="514"/>
        <w:rPr>
          <w:rFonts w:ascii="仿宋" w:hAnsi="仿宋" w:eastAsia="仿宋" w:cs="Corbel"/>
          <w:sz w:val="28"/>
          <w:szCs w:val="28"/>
        </w:rPr>
      </w:pPr>
      <w:r>
        <w:rPr>
          <w:rFonts w:hint="eastAsia" w:ascii="仿宋" w:hAnsi="仿宋" w:eastAsia="仿宋"/>
          <w:bCs/>
          <w:sz w:val="28"/>
          <w:szCs w:val="28"/>
        </w:rPr>
        <w:t>说明：</w:t>
      </w:r>
      <w:r>
        <w:rPr>
          <w:rFonts w:hint="eastAsia" w:ascii="仿宋" w:hAnsi="仿宋" w:eastAsia="仿宋" w:cs="Corbel"/>
          <w:sz w:val="28"/>
          <w:szCs w:val="28"/>
        </w:rPr>
        <w:t>1、供应商所投货物为自己制造的，也应按本声明函格式填写。</w:t>
      </w:r>
    </w:p>
    <w:p>
      <w:pPr>
        <w:pStyle w:val="14"/>
        <w:spacing w:line="480" w:lineRule="exact"/>
        <w:ind w:left="976" w:leftChars="-100" w:hanging="1296" w:hangingChars="463"/>
        <w:rPr>
          <w:rFonts w:ascii="仿宋" w:hAnsi="仿宋" w:eastAsia="仿宋"/>
          <w:sz w:val="28"/>
          <w:szCs w:val="28"/>
        </w:rPr>
      </w:pPr>
      <w:r>
        <w:rPr>
          <w:rFonts w:hint="eastAsia" w:ascii="仿宋" w:hAnsi="仿宋" w:eastAsia="仿宋"/>
          <w:sz w:val="28"/>
          <w:szCs w:val="28"/>
        </w:rPr>
        <w:t xml:space="preserve">      2、组成联合体的大中型企业和其他自然人、法人或者其他组织，与小型、微型企业之间不得存在投资关系。</w:t>
      </w:r>
    </w:p>
    <w:p>
      <w:pPr>
        <w:pStyle w:val="14"/>
        <w:spacing w:line="480" w:lineRule="exact"/>
        <w:ind w:left="1119" w:leftChars="-100" w:hanging="1439" w:hangingChars="514"/>
        <w:rPr>
          <w:rFonts w:ascii="仿宋" w:hAnsi="仿宋" w:eastAsia="仿宋"/>
          <w:sz w:val="28"/>
          <w:szCs w:val="28"/>
        </w:rPr>
      </w:pPr>
      <w:r>
        <w:rPr>
          <w:rFonts w:hint="eastAsia" w:ascii="仿宋" w:hAnsi="仿宋" w:eastAsia="仿宋"/>
          <w:sz w:val="28"/>
          <w:szCs w:val="28"/>
        </w:rPr>
        <w:t xml:space="preserve">     3、以联合体方式参与项目投标的供应商，则应由联合体双方签字盖章。</w:t>
      </w:r>
    </w:p>
    <w:p>
      <w:pPr>
        <w:pStyle w:val="13"/>
        <w:spacing w:line="480" w:lineRule="exact"/>
        <w:ind w:firstLine="3869" w:firstLineChars="1382"/>
        <w:rPr>
          <w:rFonts w:ascii="仿宋" w:hAnsi="仿宋" w:eastAsia="仿宋"/>
          <w:sz w:val="28"/>
          <w:szCs w:val="28"/>
          <w:u w:val="single"/>
        </w:rPr>
      </w:pPr>
      <w:r>
        <w:rPr>
          <w:rFonts w:hint="eastAsia" w:ascii="仿宋" w:hAnsi="仿宋" w:eastAsia="仿宋"/>
          <w:sz w:val="28"/>
          <w:szCs w:val="28"/>
        </w:rPr>
        <w:t>制造商（公章）：</w:t>
      </w:r>
    </w:p>
    <w:p>
      <w:pPr>
        <w:pStyle w:val="13"/>
        <w:spacing w:line="480" w:lineRule="exact"/>
        <w:ind w:firstLine="3869" w:firstLineChars="1382"/>
        <w:rPr>
          <w:rFonts w:ascii="仿宋" w:hAnsi="仿宋" w:eastAsia="仿宋"/>
          <w:sz w:val="28"/>
          <w:szCs w:val="28"/>
          <w:u w:val="single"/>
        </w:rPr>
      </w:pPr>
      <w:r>
        <w:rPr>
          <w:rFonts w:hint="eastAsia" w:ascii="仿宋" w:hAnsi="仿宋" w:eastAsia="仿宋"/>
          <w:sz w:val="28"/>
          <w:szCs w:val="28"/>
        </w:rPr>
        <w:t>制造商法定代表人（签字或盖章）：</w:t>
      </w:r>
    </w:p>
    <w:p>
      <w:pPr>
        <w:pStyle w:val="13"/>
        <w:spacing w:line="480" w:lineRule="exact"/>
        <w:ind w:firstLine="3869" w:firstLineChars="1382"/>
        <w:rPr>
          <w:rFonts w:ascii="仿宋" w:hAnsi="仿宋" w:eastAsia="仿宋"/>
          <w:b/>
          <w:sz w:val="24"/>
          <w:szCs w:val="24"/>
        </w:rPr>
      </w:pPr>
      <w:r>
        <w:rPr>
          <w:rFonts w:hint="eastAsia" w:ascii="仿宋" w:hAnsi="仿宋" w:eastAsia="仿宋"/>
          <w:sz w:val="28"/>
          <w:szCs w:val="28"/>
        </w:rPr>
        <w:t>日期： 年 月 日</w:t>
      </w:r>
      <w:r>
        <w:rPr>
          <w:rFonts w:hint="eastAsia" w:ascii="仿宋" w:hAnsi="仿宋" w:eastAsia="仿宋"/>
          <w:b/>
          <w:sz w:val="28"/>
          <w:szCs w:val="28"/>
        </w:rPr>
        <w:t xml:space="preserve">        </w:t>
      </w:r>
    </w:p>
    <w:p>
      <w:pPr>
        <w:pStyle w:val="15"/>
        <w:spacing w:line="520" w:lineRule="exact"/>
      </w:pPr>
      <w:r>
        <w:rPr>
          <w:rFonts w:ascii="仿宋" w:hAnsi="仿宋" w:eastAsia="仿宋"/>
        </w:rPr>
        <w:br w:type="page"/>
      </w:r>
      <w:bookmarkStart w:id="3" w:name="_Toc52098418"/>
      <w:bookmarkStart w:id="4" w:name="_Toc494840191"/>
      <w:r>
        <w:rPr>
          <w:rFonts w:hint="eastAsia" w:ascii="方正小标宋简体" w:hAnsi="黑体" w:eastAsia="方正小标宋简体" w:cs="仿宋_GB2312"/>
          <w:b w:val="0"/>
          <w:kern w:val="40"/>
          <w:sz w:val="44"/>
          <w:szCs w:val="44"/>
        </w:rPr>
        <w:t>中小企业声明函</w:t>
      </w:r>
      <w:bookmarkEnd w:id="3"/>
      <w:bookmarkEnd w:id="4"/>
    </w:p>
    <w:p>
      <w:pPr>
        <w:pStyle w:val="13"/>
        <w:adjustRightInd w:val="0"/>
        <w:snapToGrid w:val="0"/>
        <w:spacing w:line="300" w:lineRule="exact"/>
        <w:jc w:val="center"/>
        <w:rPr>
          <w:rFonts w:hint="eastAsia" w:ascii="仿宋" w:hAnsi="仿宋" w:eastAsia="仿宋"/>
          <w:sz w:val="24"/>
          <w:szCs w:val="21"/>
        </w:rPr>
      </w:pPr>
      <w:r>
        <w:rPr>
          <w:rFonts w:hint="eastAsia" w:ascii="仿宋" w:hAnsi="仿宋" w:eastAsia="仿宋"/>
          <w:sz w:val="24"/>
          <w:szCs w:val="21"/>
        </w:rPr>
        <w:t>（适用于服务类项目）</w:t>
      </w:r>
    </w:p>
    <w:p>
      <w:pPr>
        <w:pStyle w:val="13"/>
        <w:adjustRightInd w:val="0"/>
        <w:snapToGrid w:val="0"/>
        <w:spacing w:line="300" w:lineRule="exact"/>
        <w:jc w:val="center"/>
        <w:rPr>
          <w:rFonts w:hint="eastAsia" w:ascii="仿宋" w:hAnsi="仿宋" w:eastAsia="仿宋"/>
          <w:sz w:val="24"/>
          <w:szCs w:val="21"/>
        </w:rPr>
      </w:pPr>
    </w:p>
    <w:p>
      <w:pPr>
        <w:pStyle w:val="13"/>
        <w:spacing w:line="520" w:lineRule="exact"/>
        <w:rPr>
          <w:rFonts w:ascii="仿宋" w:hAnsi="仿宋" w:eastAsia="仿宋"/>
          <w:sz w:val="28"/>
          <w:szCs w:val="28"/>
        </w:rPr>
      </w:pPr>
      <w:r>
        <w:rPr>
          <w:rFonts w:hint="eastAsia" w:ascii="仿宋" w:hAnsi="仿宋" w:eastAsia="仿宋"/>
          <w:sz w:val="28"/>
          <w:szCs w:val="28"/>
          <w:u w:val="single"/>
        </w:rPr>
        <w:t>（采购人名称）</w:t>
      </w:r>
      <w:r>
        <w:rPr>
          <w:rFonts w:hint="eastAsia" w:ascii="仿宋" w:hAnsi="仿宋" w:eastAsia="仿宋"/>
          <w:sz w:val="28"/>
          <w:szCs w:val="28"/>
        </w:rPr>
        <w:t>：</w:t>
      </w:r>
    </w:p>
    <w:p>
      <w:pPr>
        <w:pStyle w:val="13"/>
        <w:spacing w:line="520" w:lineRule="exact"/>
        <w:ind w:firstLine="554" w:firstLineChars="198"/>
        <w:jc w:val="left"/>
        <w:rPr>
          <w:rFonts w:ascii="仿宋" w:hAnsi="仿宋" w:eastAsia="仿宋"/>
          <w:sz w:val="28"/>
          <w:szCs w:val="28"/>
        </w:rPr>
      </w:pPr>
      <w:r>
        <w:rPr>
          <w:rFonts w:hint="eastAsia" w:ascii="仿宋" w:hAnsi="仿宋" w:eastAsia="仿宋"/>
          <w:sz w:val="28"/>
          <w:szCs w:val="28"/>
        </w:rPr>
        <w:t>本公司郑重声明，根据《政府采购促进中小企业发展暂行办法》（财库〔2011〕181号）的规定，本公司为______（请填写：中型、小型、微型）企业。本公司同时满足以下条件：</w:t>
      </w:r>
    </w:p>
    <w:p>
      <w:pPr>
        <w:pStyle w:val="13"/>
        <w:spacing w:line="520" w:lineRule="exact"/>
        <w:ind w:firstLine="554" w:firstLineChars="198"/>
        <w:jc w:val="left"/>
        <w:rPr>
          <w:rFonts w:ascii="仿宋" w:hAnsi="仿宋" w:eastAsia="仿宋"/>
          <w:sz w:val="28"/>
          <w:szCs w:val="28"/>
        </w:rPr>
      </w:pPr>
      <w:r>
        <w:rPr>
          <w:rFonts w:hint="eastAsia" w:ascii="仿宋" w:hAnsi="仿宋" w:eastAsia="仿宋"/>
          <w:sz w:val="28"/>
          <w:szCs w:val="28"/>
        </w:rPr>
        <w:t>1.根据《工业和信息化部、国家统计局、国家发展和改革委员会、财政部关于印发中小企业划型标准规定的通知》（工信部联企业〔2011〕300号）规定的划分标准（详见《中小企业划型标准》），本公司为______（请填写：中型、小型、微型）企业。</w:t>
      </w:r>
    </w:p>
    <w:p>
      <w:pPr>
        <w:pStyle w:val="13"/>
        <w:spacing w:line="520" w:lineRule="exact"/>
        <w:ind w:firstLine="554" w:firstLineChars="198"/>
        <w:jc w:val="left"/>
        <w:rPr>
          <w:rFonts w:ascii="仿宋" w:hAnsi="仿宋" w:eastAsia="仿宋"/>
          <w:sz w:val="28"/>
          <w:szCs w:val="28"/>
        </w:rPr>
      </w:pPr>
      <w:r>
        <w:rPr>
          <w:rFonts w:hint="eastAsia" w:ascii="仿宋" w:hAnsi="仿宋" w:eastAsia="仿宋"/>
          <w:sz w:val="28"/>
          <w:szCs w:val="28"/>
        </w:rPr>
        <w:t>2.本公司参加</w:t>
      </w:r>
      <w:r>
        <w:rPr>
          <w:rFonts w:hint="eastAsia" w:ascii="仿宋" w:hAnsi="仿宋" w:eastAsia="仿宋"/>
          <w:sz w:val="28"/>
          <w:szCs w:val="28"/>
          <w:u w:val="single"/>
        </w:rPr>
        <w:t>（采购人）</w:t>
      </w:r>
      <w:r>
        <w:rPr>
          <w:rFonts w:hint="eastAsia" w:ascii="仿宋" w:hAnsi="仿宋" w:eastAsia="仿宋"/>
          <w:sz w:val="28"/>
          <w:szCs w:val="28"/>
        </w:rPr>
        <w:t>的</w:t>
      </w:r>
      <w:r>
        <w:rPr>
          <w:rFonts w:hint="eastAsia" w:ascii="仿宋" w:hAnsi="仿宋" w:eastAsia="仿宋"/>
          <w:sz w:val="28"/>
          <w:szCs w:val="28"/>
          <w:u w:val="single"/>
        </w:rPr>
        <w:t xml:space="preserve">        </w:t>
      </w:r>
      <w:r>
        <w:rPr>
          <w:rFonts w:hint="eastAsia" w:ascii="仿宋" w:hAnsi="仿宋" w:eastAsia="仿宋"/>
          <w:sz w:val="28"/>
          <w:szCs w:val="28"/>
        </w:rPr>
        <w:t>项目（项目编号：______）采购活动由本企业承担工程（或提供服务）。</w:t>
      </w:r>
    </w:p>
    <w:p>
      <w:pPr>
        <w:pStyle w:val="13"/>
        <w:spacing w:line="520" w:lineRule="exact"/>
        <w:ind w:firstLine="554" w:firstLineChars="198"/>
        <w:jc w:val="left"/>
        <w:rPr>
          <w:rFonts w:ascii="仿宋" w:hAnsi="仿宋" w:eastAsia="仿宋"/>
          <w:sz w:val="28"/>
          <w:szCs w:val="28"/>
        </w:rPr>
      </w:pPr>
      <w:r>
        <w:rPr>
          <w:rFonts w:hint="eastAsia" w:ascii="仿宋" w:hAnsi="仿宋" w:eastAsia="仿宋"/>
          <w:sz w:val="28"/>
          <w:szCs w:val="28"/>
        </w:rPr>
        <w:t>本公司对上述声明的真实性负责。如有虚假，将依法承担相应责任。</w:t>
      </w:r>
    </w:p>
    <w:p>
      <w:pPr>
        <w:pStyle w:val="13"/>
        <w:adjustRightInd w:val="0"/>
        <w:snapToGrid w:val="0"/>
        <w:spacing w:line="520" w:lineRule="exact"/>
        <w:rPr>
          <w:rFonts w:ascii="仿宋" w:hAnsi="仿宋" w:eastAsia="仿宋"/>
          <w:sz w:val="28"/>
          <w:szCs w:val="28"/>
        </w:rPr>
      </w:pPr>
    </w:p>
    <w:p>
      <w:pPr>
        <w:pStyle w:val="13"/>
        <w:spacing w:line="520" w:lineRule="exact"/>
        <w:ind w:left="1109" w:hanging="1108" w:hangingChars="396"/>
        <w:jc w:val="left"/>
        <w:rPr>
          <w:rFonts w:ascii="仿宋" w:hAnsi="仿宋" w:eastAsia="仿宋"/>
          <w:sz w:val="28"/>
          <w:szCs w:val="28"/>
        </w:rPr>
      </w:pPr>
      <w:r>
        <w:rPr>
          <w:rFonts w:hint="eastAsia" w:ascii="仿宋" w:hAnsi="仿宋" w:eastAsia="仿宋"/>
          <w:sz w:val="28"/>
          <w:szCs w:val="28"/>
        </w:rPr>
        <w:t>说明：1.组成联合体的大中型企业和其他自然人、法人或者其他组织，与小型、微型企业之间不得存在投资关系。</w:t>
      </w:r>
    </w:p>
    <w:p>
      <w:pPr>
        <w:pStyle w:val="13"/>
        <w:tabs>
          <w:tab w:val="left" w:pos="882"/>
        </w:tabs>
        <w:spacing w:line="520" w:lineRule="exact"/>
        <w:ind w:left="1137" w:leftChars="273" w:hanging="263" w:hangingChars="94"/>
        <w:jc w:val="left"/>
        <w:rPr>
          <w:rFonts w:ascii="仿宋" w:hAnsi="仿宋" w:eastAsia="仿宋"/>
          <w:sz w:val="28"/>
          <w:szCs w:val="28"/>
        </w:rPr>
      </w:pPr>
      <w:r>
        <w:rPr>
          <w:rFonts w:hint="eastAsia" w:ascii="仿宋" w:hAnsi="仿宋" w:eastAsia="仿宋"/>
          <w:sz w:val="28"/>
          <w:szCs w:val="28"/>
        </w:rPr>
        <w:t>2.以联合体方式参与项目投标的供应商，应由联合体双方签字盖章。</w:t>
      </w:r>
    </w:p>
    <w:p>
      <w:pPr>
        <w:pStyle w:val="13"/>
        <w:spacing w:after="100" w:afterAutospacing="1" w:line="520" w:lineRule="exact"/>
        <w:ind w:firstLine="3885" w:firstLineChars="1382"/>
        <w:rPr>
          <w:rFonts w:hint="eastAsia" w:ascii="仿宋" w:hAnsi="仿宋" w:eastAsia="仿宋" w:cs="Corbel"/>
          <w:b/>
          <w:sz w:val="28"/>
          <w:szCs w:val="28"/>
        </w:rPr>
      </w:pPr>
    </w:p>
    <w:p>
      <w:pPr>
        <w:pStyle w:val="13"/>
        <w:spacing w:after="100" w:afterAutospacing="1" w:line="520" w:lineRule="exact"/>
        <w:ind w:firstLine="3869" w:firstLineChars="1382"/>
        <w:rPr>
          <w:rFonts w:ascii="仿宋" w:hAnsi="仿宋" w:eastAsia="仿宋"/>
          <w:bCs/>
          <w:sz w:val="28"/>
          <w:szCs w:val="28"/>
          <w:u w:val="single"/>
        </w:rPr>
      </w:pPr>
      <w:r>
        <w:rPr>
          <w:rFonts w:hint="eastAsia" w:ascii="仿宋" w:hAnsi="仿宋" w:eastAsia="仿宋" w:cs="Corbel"/>
          <w:bCs/>
          <w:sz w:val="28"/>
          <w:szCs w:val="28"/>
        </w:rPr>
        <w:t>供应商</w:t>
      </w:r>
      <w:r>
        <w:rPr>
          <w:rFonts w:hint="eastAsia" w:ascii="仿宋" w:hAnsi="仿宋" w:eastAsia="仿宋"/>
          <w:bCs/>
          <w:sz w:val="28"/>
          <w:szCs w:val="28"/>
        </w:rPr>
        <w:t>（公章）：</w:t>
      </w:r>
    </w:p>
    <w:p>
      <w:pPr>
        <w:pStyle w:val="13"/>
        <w:spacing w:before="100" w:beforeAutospacing="1" w:after="100" w:afterAutospacing="1" w:line="520" w:lineRule="exact"/>
        <w:ind w:firstLine="3869" w:firstLineChars="1382"/>
        <w:rPr>
          <w:rFonts w:ascii="仿宋" w:hAnsi="仿宋" w:eastAsia="仿宋"/>
          <w:bCs/>
          <w:sz w:val="28"/>
          <w:szCs w:val="28"/>
          <w:u w:val="single"/>
        </w:rPr>
      </w:pPr>
      <w:r>
        <w:rPr>
          <w:rFonts w:hint="eastAsia" w:ascii="仿宋" w:hAnsi="仿宋" w:eastAsia="仿宋" w:cs="Corbel"/>
          <w:bCs/>
          <w:sz w:val="28"/>
          <w:szCs w:val="28"/>
        </w:rPr>
        <w:t>供应商</w:t>
      </w:r>
      <w:r>
        <w:rPr>
          <w:rFonts w:hint="eastAsia" w:ascii="仿宋" w:hAnsi="仿宋" w:eastAsia="仿宋"/>
          <w:bCs/>
          <w:sz w:val="28"/>
          <w:szCs w:val="28"/>
        </w:rPr>
        <w:t>授权代表（签字）：</w:t>
      </w:r>
    </w:p>
    <w:p>
      <w:pPr>
        <w:pStyle w:val="13"/>
        <w:spacing w:before="100" w:beforeAutospacing="1" w:after="100" w:afterAutospacing="1" w:line="520" w:lineRule="exact"/>
        <w:ind w:firstLine="3869" w:firstLineChars="1382"/>
        <w:rPr>
          <w:rFonts w:ascii="仿宋" w:hAnsi="仿宋" w:eastAsia="仿宋"/>
          <w:bCs/>
          <w:sz w:val="28"/>
          <w:szCs w:val="28"/>
        </w:rPr>
      </w:pPr>
      <w:r>
        <w:rPr>
          <w:rFonts w:hint="eastAsia" w:ascii="仿宋" w:hAnsi="仿宋" w:eastAsia="仿宋"/>
          <w:bCs/>
          <w:sz w:val="28"/>
          <w:szCs w:val="28"/>
        </w:rPr>
        <w:t>日期：年 月 日</w:t>
      </w:r>
    </w:p>
    <w:p>
      <w:pPr>
        <w:widowControl/>
        <w:spacing w:line="520" w:lineRule="exact"/>
        <w:jc w:val="left"/>
        <w:rPr>
          <w:rFonts w:ascii="仿宋" w:hAnsi="仿宋" w:eastAsia="仿宋" w:cs="Times New Roman"/>
          <w:b/>
          <w:sz w:val="24"/>
          <w:szCs w:val="24"/>
        </w:rPr>
      </w:pPr>
      <w:r>
        <w:rPr>
          <w:rFonts w:ascii="仿宋" w:hAnsi="仿宋" w:eastAsia="仿宋"/>
          <w:b/>
          <w:sz w:val="24"/>
          <w:szCs w:val="24"/>
        </w:rPr>
        <w:br w:type="page"/>
      </w:r>
    </w:p>
    <w:p>
      <w:pPr>
        <w:widowControl/>
        <w:spacing w:line="520" w:lineRule="exact"/>
        <w:jc w:val="center"/>
        <w:rPr>
          <w:rFonts w:hint="eastAsia" w:ascii="方正小标宋简体" w:hAnsi="黑体" w:eastAsia="方正小标宋简体"/>
          <w:sz w:val="44"/>
          <w:szCs w:val="44"/>
        </w:rPr>
      </w:pPr>
      <w:r>
        <w:rPr>
          <w:rFonts w:hint="eastAsia" w:ascii="方正小标宋简体" w:hAnsi="黑体" w:eastAsia="方正小标宋简体"/>
          <w:sz w:val="44"/>
          <w:szCs w:val="44"/>
        </w:rPr>
        <w:t>响应文件组成（工程类）</w:t>
      </w:r>
    </w:p>
    <w:p>
      <w:pPr>
        <w:spacing w:line="520" w:lineRule="exact"/>
        <w:jc w:val="center"/>
        <w:rPr>
          <w:rFonts w:ascii="仿宋" w:hAnsi="仿宋" w:eastAsia="仿宋"/>
        </w:rPr>
      </w:pPr>
    </w:p>
    <w:p>
      <w:pPr>
        <w:spacing w:line="520" w:lineRule="exact"/>
        <w:jc w:val="center"/>
        <w:rPr>
          <w:rFonts w:ascii="仿宋" w:hAnsi="仿宋" w:eastAsia="仿宋"/>
        </w:rPr>
      </w:pPr>
    </w:p>
    <w:p>
      <w:pPr>
        <w:spacing w:line="520" w:lineRule="exact"/>
        <w:jc w:val="center"/>
        <w:rPr>
          <w:rFonts w:ascii="仿宋" w:hAnsi="仿宋" w:eastAsia="仿宋"/>
        </w:rPr>
      </w:pPr>
      <w:r>
        <w:rPr>
          <w:rFonts w:hint="eastAsia" w:ascii="仿宋" w:hAnsi="仿宋" w:eastAsia="仿宋"/>
        </w:rPr>
        <w:t>目  录</w:t>
      </w:r>
    </w:p>
    <w:p>
      <w:pPr>
        <w:spacing w:line="520" w:lineRule="exact"/>
        <w:jc w:val="center"/>
        <w:rPr>
          <w:rFonts w:ascii="仿宋" w:hAnsi="仿宋" w:eastAsia="仿宋"/>
        </w:rPr>
      </w:pP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（1）</w:t>
      </w:r>
      <w:r>
        <w:rPr>
          <w:rFonts w:ascii="仿宋" w:hAnsi="仿宋" w:eastAsia="仿宋"/>
          <w:color w:val="333333"/>
          <w:shd w:val="clear" w:color="auto" w:fill="FFFFFF"/>
        </w:rPr>
        <w:t>报价一览表；</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（2）</w:t>
      </w:r>
      <w:r>
        <w:rPr>
          <w:rFonts w:ascii="仿宋" w:hAnsi="仿宋" w:eastAsia="仿宋"/>
          <w:color w:val="333333"/>
          <w:shd w:val="clear" w:color="auto" w:fill="FFFFFF"/>
        </w:rPr>
        <w:t>法人（负责人）代表授权书；</w:t>
      </w:r>
    </w:p>
    <w:p>
      <w:pPr>
        <w:spacing w:line="520" w:lineRule="exact"/>
        <w:ind w:firstLine="480" w:firstLineChars="150"/>
        <w:rPr>
          <w:rFonts w:hint="eastAsia" w:ascii="仿宋" w:hAnsi="仿宋" w:eastAsia="仿宋"/>
          <w:color w:val="333333"/>
          <w:shd w:val="clear" w:color="auto" w:fill="FFFFFF"/>
        </w:rPr>
      </w:pPr>
      <w:r>
        <w:rPr>
          <w:rFonts w:hint="eastAsia" w:ascii="仿宋" w:hAnsi="仿宋" w:eastAsia="仿宋"/>
          <w:color w:val="333333"/>
          <w:shd w:val="clear" w:color="auto" w:fill="FFFFFF"/>
        </w:rPr>
        <w:t>（3）项目组人员配备情况；</w:t>
      </w:r>
    </w:p>
    <w:p>
      <w:pPr>
        <w:spacing w:line="520" w:lineRule="exact"/>
        <w:ind w:firstLine="480" w:firstLineChars="150"/>
        <w:rPr>
          <w:rFonts w:hint="eastAsia" w:ascii="仿宋" w:hAnsi="仿宋" w:eastAsia="仿宋"/>
          <w:color w:val="333333"/>
          <w:shd w:val="clear" w:color="auto" w:fill="FFFFFF"/>
        </w:rPr>
      </w:pPr>
      <w:r>
        <w:rPr>
          <w:rFonts w:hint="eastAsia" w:ascii="仿宋" w:hAnsi="仿宋" w:eastAsia="仿宋"/>
          <w:color w:val="333333"/>
          <w:shd w:val="clear" w:color="auto" w:fill="FFFFFF"/>
        </w:rPr>
        <w:t>（4）项目负责人简历表；</w:t>
      </w:r>
    </w:p>
    <w:p>
      <w:pPr>
        <w:spacing w:line="520" w:lineRule="exact"/>
        <w:ind w:firstLine="480" w:firstLineChars="150"/>
        <w:rPr>
          <w:rFonts w:hint="eastAsia" w:ascii="仿宋" w:hAnsi="仿宋" w:eastAsia="仿宋"/>
          <w:color w:val="333333"/>
          <w:shd w:val="clear" w:color="auto" w:fill="FFFFFF"/>
        </w:rPr>
      </w:pPr>
      <w:r>
        <w:rPr>
          <w:rFonts w:hint="eastAsia" w:ascii="仿宋" w:hAnsi="仿宋" w:eastAsia="仿宋"/>
          <w:color w:val="333333"/>
          <w:shd w:val="clear" w:color="auto" w:fill="FFFFFF"/>
        </w:rPr>
        <w:t>（5）项目技术负责人简历表；</w:t>
      </w:r>
    </w:p>
    <w:p>
      <w:pPr>
        <w:spacing w:line="520" w:lineRule="exact"/>
        <w:ind w:firstLine="480" w:firstLineChars="150"/>
        <w:rPr>
          <w:rFonts w:hint="eastAsia" w:ascii="仿宋" w:hAnsi="仿宋" w:eastAsia="仿宋"/>
          <w:color w:val="333333"/>
          <w:shd w:val="clear" w:color="auto" w:fill="FFFFFF"/>
        </w:rPr>
      </w:pPr>
      <w:r>
        <w:rPr>
          <w:rFonts w:hint="eastAsia" w:ascii="仿宋" w:hAnsi="仿宋" w:eastAsia="仿宋"/>
          <w:color w:val="333333"/>
          <w:shd w:val="clear" w:color="auto" w:fill="FFFFFF"/>
        </w:rPr>
        <w:t>（6）中小企业声明函；</w:t>
      </w:r>
    </w:p>
    <w:p>
      <w:pPr>
        <w:spacing w:line="520" w:lineRule="exact"/>
        <w:ind w:firstLine="480" w:firstLineChars="150"/>
        <w:rPr>
          <w:rFonts w:hint="eastAsia" w:ascii="仿宋" w:hAnsi="仿宋" w:eastAsia="仿宋"/>
          <w:color w:val="333333"/>
          <w:shd w:val="clear" w:color="auto" w:fill="FFFFFF"/>
        </w:rPr>
      </w:pPr>
      <w:r>
        <w:rPr>
          <w:rFonts w:hint="eastAsia" w:ascii="仿宋" w:hAnsi="仿宋" w:eastAsia="仿宋"/>
          <w:color w:val="333333"/>
          <w:shd w:val="clear" w:color="auto" w:fill="FFFFFF"/>
        </w:rPr>
        <w:t>（7）价格文件；</w:t>
      </w:r>
    </w:p>
    <w:p>
      <w:pPr>
        <w:spacing w:line="520" w:lineRule="exact"/>
        <w:ind w:firstLine="480" w:firstLineChars="150"/>
        <w:rPr>
          <w:rFonts w:hint="eastAsia" w:ascii="仿宋" w:hAnsi="仿宋" w:eastAsia="仿宋"/>
          <w:color w:val="333333"/>
          <w:shd w:val="clear" w:color="auto" w:fill="FFFFFF"/>
        </w:rPr>
      </w:pPr>
      <w:r>
        <w:rPr>
          <w:rFonts w:hint="eastAsia" w:ascii="仿宋" w:hAnsi="仿宋" w:eastAsia="仿宋"/>
          <w:color w:val="333333"/>
          <w:shd w:val="clear" w:color="auto" w:fill="FFFFFF"/>
        </w:rPr>
        <w:t>（8）技术文件；</w:t>
      </w:r>
    </w:p>
    <w:p>
      <w:pPr>
        <w:spacing w:line="520" w:lineRule="exact"/>
        <w:ind w:firstLine="480" w:firstLineChars="150"/>
        <w:rPr>
          <w:rFonts w:ascii="仿宋" w:hAnsi="仿宋" w:eastAsia="仿宋"/>
          <w:color w:val="333333"/>
          <w:shd w:val="clear" w:color="auto" w:fill="FFFFFF"/>
        </w:rPr>
      </w:pPr>
      <w:r>
        <w:rPr>
          <w:rFonts w:hint="eastAsia" w:ascii="仿宋" w:hAnsi="仿宋" w:eastAsia="仿宋"/>
          <w:color w:val="333333"/>
          <w:shd w:val="clear" w:color="auto" w:fill="FFFFFF"/>
        </w:rPr>
        <w:t>（9）</w:t>
      </w:r>
      <w:r>
        <w:rPr>
          <w:rFonts w:ascii="仿宋" w:hAnsi="仿宋" w:eastAsia="仿宋"/>
          <w:color w:val="333333"/>
          <w:shd w:val="clear" w:color="auto" w:fill="FFFFFF"/>
        </w:rPr>
        <w:t>本</w:t>
      </w:r>
      <w:r>
        <w:rPr>
          <w:rFonts w:hint="eastAsia" w:ascii="仿宋" w:hAnsi="仿宋" w:eastAsia="仿宋"/>
          <w:color w:val="333333"/>
          <w:shd w:val="clear" w:color="auto" w:fill="FFFFFF"/>
        </w:rPr>
        <w:t>邀请函</w:t>
      </w:r>
      <w:r>
        <w:rPr>
          <w:rFonts w:ascii="仿宋" w:hAnsi="仿宋" w:eastAsia="仿宋"/>
          <w:color w:val="333333"/>
          <w:shd w:val="clear" w:color="auto" w:fill="FFFFFF"/>
        </w:rPr>
        <w:t>要求提供的其他文件及资料。</w:t>
      </w:r>
    </w:p>
    <w:p>
      <w:pPr>
        <w:widowControl/>
        <w:spacing w:line="520" w:lineRule="exact"/>
        <w:jc w:val="left"/>
        <w:rPr>
          <w:rFonts w:ascii="仿宋" w:hAnsi="仿宋" w:eastAsia="仿宋" w:cs="Times New Roman"/>
          <w:sz w:val="28"/>
          <w:szCs w:val="28"/>
        </w:rPr>
      </w:pPr>
      <w:r>
        <w:rPr>
          <w:rFonts w:ascii="仿宋" w:hAnsi="仿宋" w:eastAsia="仿宋"/>
          <w:szCs w:val="28"/>
        </w:rPr>
        <w:br w:type="page"/>
      </w:r>
    </w:p>
    <w:p>
      <w:pPr>
        <w:pStyle w:val="15"/>
        <w:spacing w:line="520" w:lineRule="exact"/>
        <w:rPr>
          <w:rFonts w:hint="eastAsia" w:ascii="方正小标宋简体" w:hAnsi="黑体" w:eastAsia="方正小标宋简体" w:cs="仿宋_GB2312"/>
          <w:b w:val="0"/>
          <w:kern w:val="40"/>
          <w:sz w:val="44"/>
          <w:szCs w:val="44"/>
        </w:rPr>
      </w:pPr>
      <w:r>
        <w:rPr>
          <w:rFonts w:hint="eastAsia" w:ascii="方正小标宋简体" w:hAnsi="黑体" w:eastAsia="方正小标宋简体" w:cs="仿宋_GB2312"/>
          <w:b w:val="0"/>
          <w:kern w:val="40"/>
          <w:sz w:val="44"/>
          <w:szCs w:val="44"/>
        </w:rPr>
        <w:t>报价一览表</w:t>
      </w:r>
    </w:p>
    <w:p>
      <w:pPr>
        <w:pStyle w:val="12"/>
        <w:spacing w:line="520" w:lineRule="exact"/>
        <w:jc w:val="center"/>
        <w:rPr>
          <w:rFonts w:ascii="宋体" w:hAnsi="宋体"/>
          <w:sz w:val="28"/>
          <w:szCs w:val="28"/>
        </w:rPr>
      </w:pPr>
    </w:p>
    <w:p>
      <w:pPr>
        <w:pStyle w:val="12"/>
        <w:spacing w:line="520" w:lineRule="exact"/>
        <w:rPr>
          <w:rFonts w:ascii="仿宋" w:hAnsi="仿宋" w:eastAsia="仿宋"/>
          <w:sz w:val="28"/>
          <w:szCs w:val="28"/>
          <w:u w:val="single"/>
        </w:rPr>
      </w:pPr>
      <w:r>
        <w:rPr>
          <w:rFonts w:hint="eastAsia" w:ascii="仿宋" w:hAnsi="仿宋" w:eastAsia="仿宋"/>
          <w:sz w:val="28"/>
          <w:szCs w:val="28"/>
        </w:rPr>
        <w:t>项目编号:</w:t>
      </w:r>
      <w:r>
        <w:rPr>
          <w:rFonts w:hint="eastAsia" w:ascii="仿宋" w:hAnsi="仿宋" w:eastAsia="仿宋"/>
          <w:sz w:val="32"/>
          <w:szCs w:val="32"/>
          <w:u w:val="single"/>
        </w:rPr>
        <w:t>（如有）</w:t>
      </w:r>
    </w:p>
    <w:p>
      <w:pPr>
        <w:pStyle w:val="12"/>
        <w:spacing w:line="520" w:lineRule="exact"/>
        <w:rPr>
          <w:rFonts w:ascii="仿宋" w:hAnsi="仿宋" w:eastAsia="仿宋"/>
          <w:sz w:val="28"/>
          <w:szCs w:val="28"/>
        </w:rPr>
      </w:pPr>
      <w:r>
        <w:rPr>
          <w:rFonts w:hint="eastAsia" w:ascii="仿宋" w:hAnsi="仿宋" w:eastAsia="仿宋"/>
          <w:sz w:val="28"/>
          <w:szCs w:val="28"/>
        </w:rPr>
        <w:t>项目名称: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2"/>
              <w:spacing w:line="520" w:lineRule="exact"/>
              <w:rPr>
                <w:rFonts w:ascii="仿宋" w:hAnsi="仿宋" w:eastAsia="仿宋"/>
                <w:sz w:val="28"/>
                <w:szCs w:val="28"/>
              </w:rPr>
            </w:pPr>
            <w:r>
              <w:rPr>
                <w:rFonts w:hint="eastAsia" w:ascii="仿宋" w:hAnsi="仿宋" w:eastAsia="仿宋"/>
                <w:sz w:val="28"/>
                <w:szCs w:val="28"/>
              </w:rPr>
              <w:t>总报价（元）</w:t>
            </w:r>
          </w:p>
        </w:tc>
        <w:tc>
          <w:tcPr>
            <w:tcW w:w="4261" w:type="dxa"/>
            <w:noWrap w:val="0"/>
            <w:vAlign w:val="top"/>
          </w:tcPr>
          <w:p>
            <w:pPr>
              <w:pStyle w:val="12"/>
              <w:spacing w:line="520" w:lineRule="exact"/>
              <w:rPr>
                <w:rFonts w:ascii="仿宋" w:hAnsi="仿宋" w:eastAsia="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2"/>
              <w:spacing w:line="520" w:lineRule="exact"/>
              <w:rPr>
                <w:rFonts w:ascii="仿宋" w:hAnsi="仿宋" w:eastAsia="仿宋"/>
                <w:sz w:val="28"/>
                <w:szCs w:val="28"/>
              </w:rPr>
            </w:pPr>
            <w:r>
              <w:rPr>
                <w:rFonts w:hint="eastAsia" w:ascii="仿宋" w:hAnsi="仿宋" w:eastAsia="仿宋"/>
                <w:sz w:val="28"/>
                <w:szCs w:val="28"/>
              </w:rPr>
              <w:t>工期（天）</w:t>
            </w:r>
          </w:p>
        </w:tc>
        <w:tc>
          <w:tcPr>
            <w:tcW w:w="4261" w:type="dxa"/>
            <w:noWrap w:val="0"/>
            <w:vAlign w:val="top"/>
          </w:tcPr>
          <w:p>
            <w:pPr>
              <w:pStyle w:val="12"/>
              <w:spacing w:line="520" w:lineRule="exact"/>
              <w:rPr>
                <w:rFonts w:ascii="仿宋" w:hAnsi="仿宋" w:eastAsia="仿宋"/>
                <w:sz w:val="28"/>
                <w:szCs w:val="28"/>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noWrap w:val="0"/>
            <w:vAlign w:val="top"/>
          </w:tcPr>
          <w:p>
            <w:pPr>
              <w:pStyle w:val="12"/>
              <w:spacing w:line="520" w:lineRule="exact"/>
              <w:rPr>
                <w:rFonts w:ascii="仿宋" w:hAnsi="仿宋" w:eastAsia="仿宋"/>
                <w:sz w:val="28"/>
                <w:szCs w:val="28"/>
              </w:rPr>
            </w:pPr>
            <w:r>
              <w:rPr>
                <w:rFonts w:hint="eastAsia" w:ascii="仿宋" w:hAnsi="仿宋" w:eastAsia="仿宋"/>
                <w:sz w:val="28"/>
                <w:szCs w:val="28"/>
              </w:rPr>
              <w:t>项目负责人</w:t>
            </w:r>
          </w:p>
        </w:tc>
        <w:tc>
          <w:tcPr>
            <w:tcW w:w="4261" w:type="dxa"/>
            <w:noWrap w:val="0"/>
            <w:vAlign w:val="top"/>
          </w:tcPr>
          <w:p>
            <w:pPr>
              <w:pStyle w:val="12"/>
              <w:spacing w:line="520" w:lineRule="exact"/>
              <w:rPr>
                <w:rFonts w:ascii="仿宋" w:hAnsi="仿宋" w:eastAsia="仿宋"/>
                <w:sz w:val="28"/>
                <w:szCs w:val="28"/>
                <w:u w:val="single"/>
              </w:rPr>
            </w:pPr>
          </w:p>
        </w:tc>
      </w:tr>
    </w:tbl>
    <w:p>
      <w:pPr>
        <w:pStyle w:val="12"/>
        <w:spacing w:line="520" w:lineRule="exact"/>
        <w:rPr>
          <w:rFonts w:ascii="仿宋" w:hAnsi="仿宋" w:eastAsia="仿宋"/>
          <w:sz w:val="28"/>
          <w:szCs w:val="28"/>
          <w:u w:val="single"/>
        </w:rPr>
      </w:pPr>
    </w:p>
    <w:p>
      <w:pPr>
        <w:pStyle w:val="12"/>
        <w:spacing w:line="520" w:lineRule="exact"/>
        <w:rPr>
          <w:rFonts w:ascii="仿宋" w:hAnsi="仿宋" w:eastAsia="仿宋"/>
          <w:sz w:val="28"/>
          <w:szCs w:val="28"/>
        </w:rPr>
      </w:pPr>
      <w:r>
        <w:rPr>
          <w:rFonts w:hint="eastAsia" w:ascii="仿宋" w:hAnsi="仿宋" w:eastAsia="仿宋"/>
          <w:sz w:val="28"/>
          <w:szCs w:val="28"/>
        </w:rPr>
        <w:t>注：所有价格均用人民币表示，单位为元。</w:t>
      </w:r>
    </w:p>
    <w:p>
      <w:pPr>
        <w:pStyle w:val="16"/>
        <w:spacing w:line="520" w:lineRule="exact"/>
        <w:rPr>
          <w:rFonts w:ascii="仿宋" w:hAnsi="仿宋" w:eastAsia="仿宋"/>
          <w:sz w:val="28"/>
          <w:szCs w:val="28"/>
        </w:rPr>
      </w:pPr>
    </w:p>
    <w:p>
      <w:pPr>
        <w:pStyle w:val="16"/>
        <w:spacing w:line="520" w:lineRule="exact"/>
        <w:rPr>
          <w:rFonts w:ascii="仿宋" w:hAnsi="仿宋" w:eastAsia="仿宋"/>
          <w:sz w:val="28"/>
          <w:szCs w:val="28"/>
        </w:rPr>
      </w:pPr>
    </w:p>
    <w:p>
      <w:pPr>
        <w:pStyle w:val="16"/>
        <w:spacing w:line="520" w:lineRule="exact"/>
        <w:rPr>
          <w:rFonts w:ascii="仿宋" w:hAnsi="仿宋" w:eastAsia="仿宋"/>
          <w:sz w:val="28"/>
          <w:szCs w:val="28"/>
        </w:rPr>
      </w:pPr>
    </w:p>
    <w:p>
      <w:pPr>
        <w:pStyle w:val="16"/>
        <w:spacing w:line="520" w:lineRule="exact"/>
        <w:ind w:firstLine="840"/>
        <w:rPr>
          <w:rFonts w:ascii="仿宋" w:hAnsi="仿宋" w:eastAsia="仿宋"/>
          <w:sz w:val="28"/>
          <w:szCs w:val="28"/>
          <w:u w:val="single"/>
        </w:rPr>
      </w:pPr>
      <w:r>
        <w:rPr>
          <w:rFonts w:hint="eastAsia" w:ascii="仿宋" w:hAnsi="仿宋" w:eastAsia="仿宋"/>
          <w:sz w:val="28"/>
          <w:szCs w:val="28"/>
        </w:rPr>
        <w:t>供应商名称（签章）：</w:t>
      </w:r>
    </w:p>
    <w:p>
      <w:pPr>
        <w:pStyle w:val="16"/>
        <w:spacing w:line="520" w:lineRule="exact"/>
        <w:ind w:firstLine="840"/>
        <w:rPr>
          <w:rFonts w:ascii="仿宋" w:hAnsi="仿宋" w:eastAsia="仿宋"/>
          <w:sz w:val="28"/>
          <w:szCs w:val="28"/>
          <w:u w:val="single"/>
        </w:rPr>
      </w:pPr>
      <w:r>
        <w:rPr>
          <w:rFonts w:hint="eastAsia" w:ascii="仿宋" w:hAnsi="仿宋" w:eastAsia="仿宋"/>
          <w:sz w:val="28"/>
          <w:szCs w:val="28"/>
        </w:rPr>
        <w:t>供应商法定代表人（签章）：</w:t>
      </w:r>
    </w:p>
    <w:p>
      <w:pPr>
        <w:pStyle w:val="16"/>
        <w:spacing w:line="520" w:lineRule="exact"/>
        <w:ind w:firstLine="840"/>
        <w:rPr>
          <w:rFonts w:ascii="仿宋" w:hAnsi="仿宋" w:eastAsia="仿宋"/>
          <w:sz w:val="28"/>
          <w:szCs w:val="28"/>
          <w:u w:val="single"/>
        </w:rPr>
      </w:pPr>
      <w:r>
        <w:rPr>
          <w:rFonts w:hint="eastAsia" w:ascii="仿宋" w:hAnsi="仿宋" w:eastAsia="仿宋"/>
          <w:sz w:val="28"/>
          <w:szCs w:val="28"/>
        </w:rPr>
        <w:t>日期：年 月 日</w:t>
      </w:r>
    </w:p>
    <w:p>
      <w:pPr>
        <w:widowControl/>
        <w:spacing w:line="520" w:lineRule="exact"/>
        <w:jc w:val="left"/>
        <w:rPr>
          <w:rFonts w:ascii="仿宋" w:hAnsi="仿宋" w:eastAsia="仿宋" w:cs="Times New Roman"/>
          <w:sz w:val="28"/>
          <w:szCs w:val="28"/>
        </w:rPr>
      </w:pPr>
      <w:r>
        <w:rPr>
          <w:rFonts w:ascii="仿宋" w:hAnsi="仿宋" w:eastAsia="仿宋"/>
          <w:szCs w:val="28"/>
        </w:rPr>
        <w:br w:type="page"/>
      </w:r>
    </w:p>
    <w:p>
      <w:pPr>
        <w:pStyle w:val="15"/>
        <w:spacing w:line="520" w:lineRule="exact"/>
        <w:rPr>
          <w:rFonts w:hint="eastAsia" w:ascii="方正小标宋简体" w:hAnsi="黑体" w:eastAsia="方正小标宋简体" w:cs="仿宋_GB2312"/>
          <w:b w:val="0"/>
          <w:kern w:val="40"/>
          <w:sz w:val="44"/>
          <w:szCs w:val="44"/>
        </w:rPr>
      </w:pPr>
      <w:r>
        <w:rPr>
          <w:rFonts w:hint="eastAsia" w:ascii="方正小标宋简体" w:hAnsi="黑体" w:eastAsia="方正小标宋简体" w:cs="仿宋_GB2312"/>
          <w:b w:val="0"/>
          <w:kern w:val="40"/>
          <w:sz w:val="44"/>
          <w:szCs w:val="44"/>
        </w:rPr>
        <w:t>法人代表授权书</w:t>
      </w:r>
    </w:p>
    <w:p>
      <w:pPr>
        <w:pStyle w:val="11"/>
        <w:spacing w:line="520" w:lineRule="exact"/>
        <w:rPr>
          <w:rFonts w:ascii="仿宋" w:hAnsi="仿宋" w:eastAsia="仿宋"/>
          <w:szCs w:val="28"/>
        </w:rPr>
      </w:pPr>
      <w:r>
        <w:rPr>
          <w:rFonts w:hint="eastAsia" w:ascii="仿宋" w:hAnsi="仿宋" w:eastAsia="仿宋"/>
          <w:szCs w:val="28"/>
          <w:u w:val="single"/>
        </w:rPr>
        <w:t>（采购人名称）</w:t>
      </w:r>
      <w:r>
        <w:rPr>
          <w:rFonts w:hint="eastAsia" w:ascii="仿宋" w:hAnsi="仿宋" w:eastAsia="仿宋"/>
          <w:szCs w:val="28"/>
        </w:rPr>
        <w:t>：</w:t>
      </w:r>
    </w:p>
    <w:p>
      <w:pPr>
        <w:pStyle w:val="11"/>
        <w:spacing w:line="520" w:lineRule="exact"/>
        <w:ind w:left="2" w:firstLine="0"/>
        <w:jc w:val="left"/>
        <w:rPr>
          <w:rFonts w:ascii="仿宋" w:hAnsi="仿宋" w:eastAsia="仿宋"/>
          <w:szCs w:val="28"/>
        </w:rPr>
      </w:pPr>
      <w:r>
        <w:rPr>
          <w:rFonts w:hint="eastAsia" w:ascii="仿宋" w:hAnsi="仿宋" w:eastAsia="仿宋"/>
          <w:szCs w:val="28"/>
        </w:rPr>
        <w:t xml:space="preserve">    兹授权</w:t>
      </w:r>
      <w:r>
        <w:rPr>
          <w:rFonts w:hint="eastAsia" w:ascii="仿宋" w:hAnsi="仿宋" w:eastAsia="仿宋"/>
          <w:szCs w:val="28"/>
          <w:u w:val="single"/>
        </w:rPr>
        <w:t xml:space="preserve">     </w:t>
      </w:r>
      <w:r>
        <w:rPr>
          <w:rFonts w:hint="eastAsia" w:ascii="仿宋" w:hAnsi="仿宋" w:eastAsia="仿宋"/>
          <w:szCs w:val="28"/>
        </w:rPr>
        <w:t>同志为我单位参加贵单位组织的编号为</w:t>
      </w:r>
      <w:r>
        <w:rPr>
          <w:rFonts w:hint="eastAsia" w:ascii="仿宋" w:hAnsi="仿宋" w:eastAsia="仿宋"/>
          <w:szCs w:val="28"/>
          <w:u w:val="single"/>
        </w:rPr>
        <w:t>（项目编号）</w:t>
      </w:r>
      <w:r>
        <w:rPr>
          <w:rFonts w:hint="eastAsia" w:ascii="仿宋" w:hAnsi="仿宋" w:eastAsia="仿宋"/>
          <w:szCs w:val="28"/>
        </w:rPr>
        <w:t>的</w:t>
      </w:r>
      <w:r>
        <w:rPr>
          <w:rFonts w:hint="eastAsia" w:ascii="仿宋" w:hAnsi="仿宋" w:eastAsia="仿宋"/>
          <w:szCs w:val="28"/>
          <w:u w:val="single"/>
        </w:rPr>
        <w:t>（项 目 名 称）</w:t>
      </w:r>
      <w:r>
        <w:rPr>
          <w:rFonts w:hint="eastAsia" w:ascii="仿宋" w:hAnsi="仿宋" w:eastAsia="仿宋"/>
          <w:szCs w:val="28"/>
        </w:rPr>
        <w:t xml:space="preserve">采购活动的代表人，全权代表我单位处理在该项目采购活动中的一切事宜。代理期限从年月日起至年月日止。 </w:t>
      </w:r>
    </w:p>
    <w:p>
      <w:pPr>
        <w:pStyle w:val="11"/>
        <w:spacing w:line="520" w:lineRule="exact"/>
        <w:rPr>
          <w:rFonts w:hint="eastAsia" w:ascii="仿宋" w:hAnsi="仿宋" w:eastAsia="仿宋"/>
          <w:szCs w:val="28"/>
        </w:rPr>
      </w:pPr>
    </w:p>
    <w:p>
      <w:pPr>
        <w:pStyle w:val="11"/>
        <w:spacing w:line="520" w:lineRule="exact"/>
        <w:rPr>
          <w:rFonts w:ascii="仿宋" w:hAnsi="仿宋" w:eastAsia="仿宋"/>
          <w:szCs w:val="28"/>
        </w:rPr>
      </w:pPr>
      <w:r>
        <w:rPr>
          <w:rFonts w:hint="eastAsia" w:ascii="仿宋" w:hAnsi="仿宋" w:eastAsia="仿宋"/>
          <w:szCs w:val="28"/>
        </w:rPr>
        <w:t>供应商名称（签章）：</w:t>
      </w:r>
    </w:p>
    <w:p>
      <w:pPr>
        <w:pStyle w:val="11"/>
        <w:spacing w:line="520" w:lineRule="exact"/>
        <w:rPr>
          <w:rFonts w:ascii="仿宋" w:hAnsi="仿宋" w:eastAsia="仿宋"/>
          <w:szCs w:val="28"/>
        </w:rPr>
      </w:pPr>
      <w:r>
        <w:rPr>
          <w:rFonts w:hint="eastAsia" w:ascii="仿宋" w:hAnsi="仿宋" w:eastAsia="仿宋"/>
          <w:szCs w:val="28"/>
        </w:rPr>
        <w:t>签发日期：年 月 日</w:t>
      </w:r>
    </w:p>
    <w:p>
      <w:pPr>
        <w:pStyle w:val="11"/>
        <w:spacing w:line="520" w:lineRule="exact"/>
        <w:rPr>
          <w:rFonts w:ascii="仿宋" w:hAnsi="仿宋" w:eastAsia="仿宋"/>
          <w:szCs w:val="28"/>
        </w:rPr>
      </w:pPr>
      <w:r>
        <w:rPr>
          <w:rFonts w:hint="eastAsia" w:ascii="仿宋" w:hAnsi="仿宋" w:eastAsia="仿宋"/>
          <w:szCs w:val="28"/>
        </w:rPr>
        <w:t>附：</w:t>
      </w:r>
    </w:p>
    <w:p>
      <w:pPr>
        <w:pStyle w:val="11"/>
        <w:spacing w:line="520" w:lineRule="exact"/>
        <w:rPr>
          <w:rFonts w:ascii="仿宋" w:hAnsi="仿宋" w:eastAsia="仿宋"/>
          <w:szCs w:val="28"/>
        </w:rPr>
      </w:pPr>
      <w:r>
        <w:rPr>
          <w:rFonts w:hint="eastAsia" w:ascii="仿宋" w:hAnsi="仿宋" w:eastAsia="仿宋"/>
          <w:szCs w:val="28"/>
        </w:rPr>
        <w:t>代理人工作单位：</w:t>
      </w:r>
    </w:p>
    <w:p>
      <w:pPr>
        <w:pStyle w:val="11"/>
        <w:spacing w:line="520" w:lineRule="exact"/>
        <w:rPr>
          <w:rFonts w:ascii="仿宋" w:hAnsi="仿宋" w:eastAsia="仿宋"/>
          <w:szCs w:val="28"/>
          <w:u w:val="single"/>
        </w:rPr>
      </w:pPr>
      <w:r>
        <w:rPr>
          <w:rFonts w:hint="eastAsia" w:ascii="仿宋" w:hAnsi="仿宋" w:eastAsia="仿宋"/>
          <w:szCs w:val="28"/>
        </w:rPr>
        <w:t>联系电话（手机）：</w:t>
      </w:r>
    </w:p>
    <w:p>
      <w:pPr>
        <w:pStyle w:val="11"/>
        <w:adjustRightInd w:val="0"/>
        <w:snapToGrid w:val="0"/>
        <w:spacing w:line="520" w:lineRule="exact"/>
        <w:rPr>
          <w:rFonts w:ascii="仿宋" w:hAnsi="仿宋" w:eastAsia="仿宋"/>
          <w:szCs w:val="28"/>
          <w:u w:val="single"/>
        </w:rPr>
      </w:pPr>
      <w:r>
        <w:rPr>
          <w:rFonts w:hint="eastAsia" w:ascii="仿宋" w:hAnsi="仿宋" w:eastAsia="仿宋"/>
          <w:szCs w:val="28"/>
        </w:rPr>
        <w:t>身份证号码：</w:t>
      </w:r>
    </w:p>
    <w:p>
      <w:pPr>
        <w:pStyle w:val="11"/>
        <w:adjustRightInd w:val="0"/>
        <w:snapToGrid w:val="0"/>
        <w:spacing w:line="520" w:lineRule="exact"/>
        <w:ind w:left="-134" w:leftChars="-42" w:firstLine="700" w:firstLineChars="250"/>
        <w:rPr>
          <w:rFonts w:ascii="仿宋" w:hAnsi="仿宋" w:eastAsia="仿宋"/>
          <w:szCs w:val="28"/>
          <w:u w:val="single"/>
        </w:rPr>
      </w:pPr>
    </w:p>
    <w:tbl>
      <w:tblPr>
        <w:tblStyle w:val="7"/>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noWrap w:val="0"/>
            <w:vAlign w:val="top"/>
          </w:tcPr>
          <w:p>
            <w:pPr>
              <w:pStyle w:val="11"/>
              <w:spacing w:line="520" w:lineRule="exact"/>
              <w:rPr>
                <w:rFonts w:ascii="仿宋" w:hAnsi="仿宋" w:eastAsia="仿宋"/>
                <w:szCs w:val="28"/>
              </w:rPr>
            </w:pPr>
            <w:r>
              <w:rPr>
                <w:rFonts w:hint="eastAsia" w:ascii="仿宋" w:hAnsi="仿宋" w:eastAsia="仿宋"/>
                <w:szCs w:val="28"/>
              </w:rPr>
              <w:t>粘贴被授权人身份证（扫描件）</w:t>
            </w:r>
          </w:p>
        </w:tc>
      </w:tr>
    </w:tbl>
    <w:p>
      <w:pPr>
        <w:pStyle w:val="11"/>
        <w:spacing w:line="520" w:lineRule="exact"/>
        <w:jc w:val="center"/>
        <w:rPr>
          <w:rFonts w:ascii="宋体" w:hAnsi="宋体"/>
          <w:b/>
          <w:bCs/>
          <w:kern w:val="0"/>
          <w:szCs w:val="28"/>
        </w:rPr>
      </w:pPr>
    </w:p>
    <w:p>
      <w:pPr>
        <w:widowControl/>
        <w:spacing w:line="520" w:lineRule="exact"/>
        <w:jc w:val="center"/>
      </w:pPr>
      <w:r>
        <w:rPr>
          <w:rFonts w:ascii="宋体" w:hAnsi="宋体"/>
          <w:szCs w:val="28"/>
        </w:rPr>
        <w:br w:type="page"/>
      </w:r>
      <w:r>
        <w:rPr>
          <w:rFonts w:hint="eastAsia" w:ascii="方正小标宋简体" w:hAnsi="黑体" w:eastAsia="方正小标宋简体"/>
          <w:sz w:val="44"/>
          <w:szCs w:val="44"/>
        </w:rPr>
        <w:t>项目组人员配备情况表</w:t>
      </w:r>
    </w:p>
    <w:p>
      <w:pPr>
        <w:pStyle w:val="11"/>
        <w:autoSpaceDE w:val="0"/>
        <w:autoSpaceDN w:val="0"/>
        <w:spacing w:line="520" w:lineRule="exact"/>
        <w:rPr>
          <w:rFonts w:ascii="仿宋" w:hAnsi="仿宋" w:eastAsia="仿宋"/>
          <w:szCs w:val="28"/>
        </w:rPr>
      </w:pPr>
      <w:r>
        <w:rPr>
          <w:rFonts w:hint="eastAsia" w:ascii="仿宋" w:hAnsi="仿宋" w:eastAsia="仿宋"/>
          <w:szCs w:val="28"/>
        </w:rPr>
        <w:t>项目编号:</w:t>
      </w:r>
      <w:r>
        <w:rPr>
          <w:rFonts w:hint="eastAsia" w:ascii="仿宋" w:hAnsi="仿宋" w:eastAsia="仿宋"/>
          <w:sz w:val="32"/>
          <w:szCs w:val="32"/>
          <w:u w:val="single"/>
        </w:rPr>
        <w:t>（如有）</w:t>
      </w:r>
    </w:p>
    <w:p>
      <w:pPr>
        <w:pStyle w:val="11"/>
        <w:autoSpaceDE w:val="0"/>
        <w:autoSpaceDN w:val="0"/>
        <w:spacing w:line="520" w:lineRule="exact"/>
        <w:rPr>
          <w:rFonts w:ascii="仿宋" w:hAnsi="仿宋" w:eastAsia="仿宋"/>
          <w:szCs w:val="28"/>
          <w:u w:val="single"/>
        </w:rPr>
      </w:pPr>
      <w:r>
        <w:rPr>
          <w:rFonts w:hint="eastAsia" w:ascii="仿宋" w:hAnsi="仿宋" w:eastAsia="仿宋"/>
          <w:szCs w:val="28"/>
        </w:rPr>
        <w:t>项目名称:</w:t>
      </w:r>
    </w:p>
    <w:tbl>
      <w:tblPr>
        <w:tblStyle w:val="7"/>
        <w:tblW w:w="9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000"/>
        <w:gridCol w:w="1000"/>
        <w:gridCol w:w="1000"/>
        <w:gridCol w:w="1000"/>
        <w:gridCol w:w="1001"/>
        <w:gridCol w:w="1001"/>
        <w:gridCol w:w="1001"/>
        <w:gridCol w:w="13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 w:hRule="atLeast"/>
          <w:jc w:val="center"/>
        </w:trPr>
        <w:tc>
          <w:tcPr>
            <w:tcW w:w="1000" w:type="dxa"/>
            <w:vMerge w:val="restart"/>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职务</w:t>
            </w:r>
          </w:p>
        </w:tc>
        <w:tc>
          <w:tcPr>
            <w:tcW w:w="1000" w:type="dxa"/>
            <w:vMerge w:val="restart"/>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姓名</w:t>
            </w:r>
          </w:p>
        </w:tc>
        <w:tc>
          <w:tcPr>
            <w:tcW w:w="1000" w:type="dxa"/>
            <w:vMerge w:val="restart"/>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职称</w:t>
            </w:r>
          </w:p>
        </w:tc>
        <w:tc>
          <w:tcPr>
            <w:tcW w:w="4002" w:type="dxa"/>
            <w:gridSpan w:val="4"/>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执业或职业资格证明</w:t>
            </w:r>
          </w:p>
        </w:tc>
        <w:tc>
          <w:tcPr>
            <w:tcW w:w="2378" w:type="dxa"/>
            <w:gridSpan w:val="2"/>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已承担在建工程情况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1000" w:type="dxa"/>
            <w:vMerge w:val="continue"/>
            <w:noWrap w:val="0"/>
            <w:vAlign w:val="center"/>
          </w:tcPr>
          <w:p>
            <w:pPr>
              <w:pStyle w:val="11"/>
              <w:autoSpaceDE w:val="0"/>
              <w:autoSpaceDN w:val="0"/>
              <w:spacing w:line="300" w:lineRule="exact"/>
              <w:jc w:val="center"/>
              <w:rPr>
                <w:rFonts w:ascii="仿宋" w:hAnsi="仿宋" w:eastAsia="仿宋"/>
                <w:sz w:val="24"/>
                <w:szCs w:val="24"/>
              </w:rPr>
            </w:pPr>
          </w:p>
        </w:tc>
        <w:tc>
          <w:tcPr>
            <w:tcW w:w="1000" w:type="dxa"/>
            <w:vMerge w:val="continue"/>
            <w:noWrap w:val="0"/>
            <w:vAlign w:val="center"/>
          </w:tcPr>
          <w:p>
            <w:pPr>
              <w:pStyle w:val="11"/>
              <w:autoSpaceDE w:val="0"/>
              <w:autoSpaceDN w:val="0"/>
              <w:spacing w:line="300" w:lineRule="exact"/>
              <w:jc w:val="center"/>
              <w:rPr>
                <w:rFonts w:ascii="仿宋" w:hAnsi="仿宋" w:eastAsia="仿宋"/>
                <w:sz w:val="24"/>
                <w:szCs w:val="24"/>
              </w:rPr>
            </w:pPr>
          </w:p>
        </w:tc>
        <w:tc>
          <w:tcPr>
            <w:tcW w:w="1000" w:type="dxa"/>
            <w:vMerge w:val="continue"/>
            <w:noWrap w:val="0"/>
            <w:vAlign w:val="center"/>
          </w:tcPr>
          <w:p>
            <w:pPr>
              <w:pStyle w:val="11"/>
              <w:autoSpaceDE w:val="0"/>
              <w:autoSpaceDN w:val="0"/>
              <w:spacing w:line="300" w:lineRule="exact"/>
              <w:jc w:val="center"/>
              <w:rPr>
                <w:rFonts w:ascii="仿宋" w:hAnsi="仿宋" w:eastAsia="仿宋"/>
                <w:sz w:val="24"/>
                <w:szCs w:val="24"/>
              </w:rPr>
            </w:pPr>
          </w:p>
        </w:tc>
        <w:tc>
          <w:tcPr>
            <w:tcW w:w="1000" w:type="dxa"/>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证书</w:t>
            </w:r>
          </w:p>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名称</w:t>
            </w:r>
          </w:p>
        </w:tc>
        <w:tc>
          <w:tcPr>
            <w:tcW w:w="1000" w:type="dxa"/>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级别</w:t>
            </w:r>
          </w:p>
        </w:tc>
        <w:tc>
          <w:tcPr>
            <w:tcW w:w="1001" w:type="dxa"/>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证号</w:t>
            </w:r>
          </w:p>
        </w:tc>
        <w:tc>
          <w:tcPr>
            <w:tcW w:w="1001" w:type="dxa"/>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专业</w:t>
            </w:r>
          </w:p>
        </w:tc>
        <w:tc>
          <w:tcPr>
            <w:tcW w:w="1001" w:type="dxa"/>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项目</w:t>
            </w:r>
          </w:p>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数</w:t>
            </w:r>
          </w:p>
        </w:tc>
        <w:tc>
          <w:tcPr>
            <w:tcW w:w="1377" w:type="dxa"/>
            <w:noWrap w:val="0"/>
            <w:vAlign w:val="center"/>
          </w:tcPr>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主要项目</w:t>
            </w:r>
          </w:p>
          <w:p>
            <w:pPr>
              <w:pStyle w:val="11"/>
              <w:autoSpaceDE w:val="0"/>
              <w:autoSpaceDN w:val="0"/>
              <w:spacing w:line="300" w:lineRule="exact"/>
              <w:jc w:val="center"/>
              <w:rPr>
                <w:rFonts w:ascii="仿宋" w:hAnsi="仿宋" w:eastAsia="仿宋"/>
                <w:sz w:val="24"/>
                <w:szCs w:val="24"/>
              </w:rPr>
            </w:pPr>
            <w:r>
              <w:rPr>
                <w:rFonts w:hint="eastAsia" w:ascii="仿宋" w:hAnsi="仿宋" w:eastAsia="仿宋"/>
                <w:sz w:val="24"/>
                <w:szCs w:val="24"/>
              </w:rPr>
              <w:t>名    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0"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001" w:type="dxa"/>
            <w:noWrap w:val="0"/>
            <w:vAlign w:val="top"/>
          </w:tcPr>
          <w:p>
            <w:pPr>
              <w:pStyle w:val="11"/>
              <w:autoSpaceDE w:val="0"/>
              <w:autoSpaceDN w:val="0"/>
              <w:spacing w:line="520" w:lineRule="exact"/>
              <w:rPr>
                <w:rFonts w:ascii="仿宋" w:hAnsi="仿宋" w:eastAsia="仿宋"/>
                <w:szCs w:val="28"/>
              </w:rPr>
            </w:pPr>
          </w:p>
        </w:tc>
        <w:tc>
          <w:tcPr>
            <w:tcW w:w="1377" w:type="dxa"/>
            <w:noWrap w:val="0"/>
            <w:vAlign w:val="top"/>
          </w:tcPr>
          <w:p>
            <w:pPr>
              <w:pStyle w:val="11"/>
              <w:autoSpaceDE w:val="0"/>
              <w:autoSpaceDN w:val="0"/>
              <w:spacing w:line="520" w:lineRule="exact"/>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jc w:val="center"/>
        </w:trPr>
        <w:tc>
          <w:tcPr>
            <w:tcW w:w="9380" w:type="dxa"/>
            <w:gridSpan w:val="9"/>
            <w:noWrap w:val="0"/>
            <w:vAlign w:val="top"/>
          </w:tcPr>
          <w:p>
            <w:pPr>
              <w:pStyle w:val="11"/>
              <w:autoSpaceDE w:val="0"/>
              <w:autoSpaceDN w:val="0"/>
              <w:spacing w:line="520" w:lineRule="exact"/>
              <w:ind w:left="60" w:firstLine="0"/>
              <w:rPr>
                <w:rFonts w:ascii="仿宋" w:hAnsi="仿宋" w:eastAsia="仿宋"/>
                <w:szCs w:val="28"/>
              </w:rPr>
            </w:pPr>
            <w:r>
              <w:rPr>
                <w:rFonts w:hint="eastAsia" w:ascii="仿宋" w:hAnsi="仿宋" w:eastAsia="仿宋"/>
                <w:szCs w:val="28"/>
              </w:rPr>
              <w:t>一旦我单位成交，将实行项目经理负责制，并配备上述项目管理机构。我方保证上述填报内容真实，若不真实，愿按有关规定接受处理。项目管理班子</w:t>
            </w:r>
          </w:p>
          <w:p>
            <w:pPr>
              <w:pStyle w:val="11"/>
              <w:autoSpaceDE w:val="0"/>
              <w:autoSpaceDN w:val="0"/>
              <w:spacing w:line="520" w:lineRule="exact"/>
              <w:rPr>
                <w:rFonts w:hint="eastAsia" w:ascii="仿宋" w:hAnsi="仿宋" w:eastAsia="仿宋"/>
                <w:szCs w:val="28"/>
              </w:rPr>
            </w:pPr>
            <w:r>
              <w:rPr>
                <w:rFonts w:hint="eastAsia" w:ascii="仿宋" w:hAnsi="仿宋" w:eastAsia="仿宋"/>
                <w:szCs w:val="28"/>
              </w:rPr>
              <w:t>机构设置、职责分工等情况另附资料说明。</w:t>
            </w:r>
          </w:p>
        </w:tc>
      </w:tr>
    </w:tbl>
    <w:p>
      <w:pPr>
        <w:pStyle w:val="11"/>
        <w:autoSpaceDE w:val="0"/>
        <w:autoSpaceDN w:val="0"/>
        <w:spacing w:line="520" w:lineRule="exact"/>
        <w:rPr>
          <w:rFonts w:ascii="仿宋" w:hAnsi="仿宋" w:eastAsia="仿宋"/>
          <w:szCs w:val="28"/>
        </w:rPr>
      </w:pPr>
      <w:r>
        <w:rPr>
          <w:rFonts w:hint="eastAsia" w:ascii="仿宋" w:hAnsi="仿宋" w:eastAsia="仿宋"/>
          <w:szCs w:val="28"/>
        </w:rPr>
        <w:t>说明：要求持证上岗的专业技术人员需提供资格证书清晰扫描件。</w:t>
      </w:r>
    </w:p>
    <w:p>
      <w:pPr>
        <w:pStyle w:val="11"/>
        <w:autoSpaceDE w:val="0"/>
        <w:autoSpaceDN w:val="0"/>
        <w:spacing w:line="520" w:lineRule="exact"/>
        <w:rPr>
          <w:rFonts w:ascii="仿宋" w:hAnsi="仿宋" w:eastAsia="仿宋"/>
          <w:szCs w:val="28"/>
        </w:rPr>
      </w:pPr>
    </w:p>
    <w:p>
      <w:pPr>
        <w:pStyle w:val="15"/>
        <w:spacing w:line="520" w:lineRule="exact"/>
        <w:rPr>
          <w:rFonts w:hint="eastAsia" w:ascii="方正小标宋简体" w:hAnsi="黑体" w:eastAsia="方正小标宋简体" w:cs="仿宋_GB2312"/>
          <w:b w:val="0"/>
          <w:kern w:val="40"/>
          <w:sz w:val="44"/>
          <w:szCs w:val="44"/>
        </w:rPr>
      </w:pPr>
      <w:r>
        <w:rPr>
          <w:rFonts w:hint="eastAsia" w:ascii="方正小标宋简体" w:hAnsi="黑体" w:eastAsia="方正小标宋简体" w:cs="仿宋_GB2312"/>
          <w:b w:val="0"/>
          <w:kern w:val="40"/>
          <w:sz w:val="44"/>
          <w:szCs w:val="44"/>
        </w:rPr>
        <w:t>项目负责人简历表</w:t>
      </w:r>
    </w:p>
    <w:p>
      <w:pPr>
        <w:pStyle w:val="11"/>
        <w:autoSpaceDE w:val="0"/>
        <w:autoSpaceDN w:val="0"/>
        <w:spacing w:line="520" w:lineRule="exact"/>
        <w:rPr>
          <w:rFonts w:ascii="仿宋" w:hAnsi="仿宋" w:eastAsia="仿宋"/>
          <w:szCs w:val="28"/>
        </w:rPr>
      </w:pPr>
      <w:r>
        <w:rPr>
          <w:rFonts w:hint="eastAsia" w:ascii="仿宋" w:hAnsi="仿宋" w:eastAsia="仿宋"/>
          <w:szCs w:val="28"/>
        </w:rPr>
        <w:t>项目编号:</w:t>
      </w:r>
      <w:r>
        <w:rPr>
          <w:rFonts w:hint="eastAsia" w:ascii="仿宋" w:hAnsi="仿宋" w:eastAsia="仿宋"/>
          <w:sz w:val="32"/>
          <w:szCs w:val="32"/>
          <w:u w:val="single"/>
        </w:rPr>
        <w:t>（如有）</w:t>
      </w:r>
    </w:p>
    <w:p>
      <w:pPr>
        <w:pStyle w:val="11"/>
        <w:autoSpaceDE w:val="0"/>
        <w:autoSpaceDN w:val="0"/>
        <w:spacing w:line="520" w:lineRule="exact"/>
        <w:rPr>
          <w:rFonts w:ascii="仿宋" w:hAnsi="仿宋" w:eastAsia="仿宋"/>
          <w:szCs w:val="28"/>
          <w:u w:val="single"/>
        </w:rPr>
      </w:pPr>
      <w:r>
        <w:rPr>
          <w:rFonts w:hint="eastAsia" w:ascii="仿宋" w:hAnsi="仿宋" w:eastAsia="仿宋"/>
          <w:szCs w:val="28"/>
        </w:rPr>
        <w:t>项目名称:</w:t>
      </w:r>
    </w:p>
    <w:tbl>
      <w:tblPr>
        <w:tblStyle w:val="7"/>
        <w:tblW w:w="85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6"/>
        <w:gridCol w:w="908"/>
        <w:gridCol w:w="711"/>
        <w:gridCol w:w="1422"/>
        <w:gridCol w:w="1518"/>
        <w:gridCol w:w="1325"/>
        <w:gridCol w:w="1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7"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姓名</w:t>
            </w:r>
          </w:p>
        </w:tc>
        <w:tc>
          <w:tcPr>
            <w:tcW w:w="1695" w:type="dxa"/>
            <w:gridSpan w:val="3"/>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422"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性别</w:t>
            </w:r>
          </w:p>
        </w:tc>
        <w:tc>
          <w:tcPr>
            <w:tcW w:w="151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325"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年龄</w:t>
            </w:r>
          </w:p>
        </w:tc>
        <w:tc>
          <w:tcPr>
            <w:tcW w:w="1422"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147"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职务</w:t>
            </w:r>
          </w:p>
        </w:tc>
        <w:tc>
          <w:tcPr>
            <w:tcW w:w="1695" w:type="dxa"/>
            <w:gridSpan w:val="3"/>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422"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职称</w:t>
            </w:r>
          </w:p>
        </w:tc>
        <w:tc>
          <w:tcPr>
            <w:tcW w:w="151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325"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学历</w:t>
            </w:r>
          </w:p>
        </w:tc>
        <w:tc>
          <w:tcPr>
            <w:tcW w:w="1422"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131" w:type="dxa"/>
            <w:gridSpan w:val="3"/>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参加工作时间</w:t>
            </w:r>
          </w:p>
        </w:tc>
        <w:tc>
          <w:tcPr>
            <w:tcW w:w="2133"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2843"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担任项目经理年限</w:t>
            </w:r>
          </w:p>
        </w:tc>
        <w:tc>
          <w:tcPr>
            <w:tcW w:w="1422"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9" w:type="dxa"/>
            <w:gridSpan w:val="8"/>
            <w:noWrap w:val="0"/>
            <w:vAlign w:val="top"/>
          </w:tcPr>
          <w:p>
            <w:pPr>
              <w:pStyle w:val="11"/>
              <w:autoSpaceDE w:val="0"/>
              <w:autoSpaceDN w:val="0"/>
              <w:adjustRightInd w:val="0"/>
              <w:snapToGrid w:val="0"/>
              <w:spacing w:before="0" w:after="0" w:line="520" w:lineRule="exact"/>
              <w:jc w:val="center"/>
              <w:rPr>
                <w:rFonts w:ascii="仿宋" w:hAnsi="仿宋" w:eastAsia="仿宋"/>
                <w:szCs w:val="28"/>
              </w:rPr>
            </w:pPr>
            <w:r>
              <w:rPr>
                <w:rFonts w:hint="eastAsia" w:ascii="仿宋" w:hAnsi="仿宋" w:eastAsia="仿宋"/>
                <w:szCs w:val="28"/>
              </w:rPr>
              <w:t>在建和已完工程项目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exact"/>
          <w:jc w:val="center"/>
        </w:trPr>
        <w:tc>
          <w:tcPr>
            <w:tcW w:w="1223" w:type="dxa"/>
            <w:gridSpan w:val="2"/>
            <w:noWrap w:val="0"/>
            <w:tcMar>
              <w:top w:w="0" w:type="dxa"/>
              <w:left w:w="0" w:type="dxa"/>
              <w:bottom w:w="0" w:type="dxa"/>
              <w:right w:w="0" w:type="dxa"/>
            </w:tcMar>
            <w:vAlign w:val="center"/>
          </w:tcPr>
          <w:p>
            <w:pPr>
              <w:pStyle w:val="11"/>
              <w:autoSpaceDE w:val="0"/>
              <w:autoSpaceDN w:val="0"/>
              <w:spacing w:line="520" w:lineRule="exact"/>
              <w:jc w:val="center"/>
              <w:rPr>
                <w:rFonts w:ascii="仿宋" w:hAnsi="仿宋" w:eastAsia="仿宋"/>
                <w:szCs w:val="28"/>
              </w:rPr>
            </w:pPr>
            <w:r>
              <w:rPr>
                <w:rFonts w:hint="eastAsia" w:ascii="仿宋" w:hAnsi="仿宋" w:eastAsia="仿宋"/>
                <w:szCs w:val="28"/>
              </w:rPr>
              <w:t>建设单位</w:t>
            </w:r>
          </w:p>
        </w:tc>
        <w:tc>
          <w:tcPr>
            <w:tcW w:w="1619" w:type="dxa"/>
            <w:gridSpan w:val="2"/>
            <w:noWrap w:val="0"/>
            <w:vAlign w:val="center"/>
          </w:tcPr>
          <w:p>
            <w:pPr>
              <w:pStyle w:val="11"/>
              <w:autoSpaceDE w:val="0"/>
              <w:autoSpaceDN w:val="0"/>
              <w:spacing w:line="520" w:lineRule="exact"/>
              <w:jc w:val="center"/>
              <w:rPr>
                <w:rFonts w:ascii="仿宋" w:hAnsi="仿宋" w:eastAsia="仿宋"/>
                <w:szCs w:val="28"/>
              </w:rPr>
            </w:pPr>
            <w:r>
              <w:rPr>
                <w:rFonts w:hint="eastAsia" w:ascii="仿宋" w:hAnsi="仿宋" w:eastAsia="仿宋"/>
                <w:szCs w:val="28"/>
              </w:rPr>
              <w:t>项目名称</w:t>
            </w:r>
          </w:p>
        </w:tc>
        <w:tc>
          <w:tcPr>
            <w:tcW w:w="1422" w:type="dxa"/>
            <w:noWrap w:val="0"/>
            <w:vAlign w:val="center"/>
          </w:tcPr>
          <w:p>
            <w:pPr>
              <w:pStyle w:val="11"/>
              <w:autoSpaceDE w:val="0"/>
              <w:autoSpaceDN w:val="0"/>
              <w:spacing w:line="520" w:lineRule="exact"/>
              <w:jc w:val="center"/>
              <w:rPr>
                <w:rFonts w:ascii="仿宋" w:hAnsi="仿宋" w:eastAsia="仿宋"/>
                <w:szCs w:val="28"/>
              </w:rPr>
            </w:pPr>
            <w:r>
              <w:rPr>
                <w:rFonts w:hint="eastAsia" w:ascii="仿宋" w:hAnsi="仿宋" w:eastAsia="仿宋"/>
                <w:szCs w:val="28"/>
              </w:rPr>
              <w:t>建设规模</w:t>
            </w:r>
          </w:p>
        </w:tc>
        <w:tc>
          <w:tcPr>
            <w:tcW w:w="1518" w:type="dxa"/>
            <w:noWrap w:val="0"/>
            <w:vAlign w:val="center"/>
          </w:tcPr>
          <w:p>
            <w:pPr>
              <w:pStyle w:val="11"/>
              <w:autoSpaceDE w:val="0"/>
              <w:autoSpaceDN w:val="0"/>
              <w:spacing w:line="320" w:lineRule="exact"/>
              <w:jc w:val="center"/>
              <w:rPr>
                <w:rFonts w:hint="eastAsia" w:ascii="仿宋" w:hAnsi="仿宋" w:eastAsia="仿宋"/>
                <w:szCs w:val="28"/>
              </w:rPr>
            </w:pPr>
            <w:r>
              <w:rPr>
                <w:rFonts w:hint="eastAsia" w:ascii="仿宋" w:hAnsi="仿宋" w:eastAsia="仿宋"/>
                <w:szCs w:val="28"/>
              </w:rPr>
              <w:t>开、竣工</w:t>
            </w:r>
          </w:p>
          <w:p>
            <w:pPr>
              <w:pStyle w:val="11"/>
              <w:autoSpaceDE w:val="0"/>
              <w:autoSpaceDN w:val="0"/>
              <w:spacing w:line="320" w:lineRule="exact"/>
              <w:jc w:val="center"/>
              <w:rPr>
                <w:rFonts w:ascii="仿宋" w:hAnsi="仿宋" w:eastAsia="仿宋"/>
                <w:szCs w:val="28"/>
              </w:rPr>
            </w:pPr>
            <w:r>
              <w:rPr>
                <w:rFonts w:hint="eastAsia" w:ascii="仿宋" w:hAnsi="仿宋" w:eastAsia="仿宋"/>
                <w:szCs w:val="28"/>
              </w:rPr>
              <w:t>日期</w:t>
            </w:r>
          </w:p>
        </w:tc>
        <w:tc>
          <w:tcPr>
            <w:tcW w:w="1325" w:type="dxa"/>
            <w:noWrap w:val="0"/>
            <w:vAlign w:val="center"/>
          </w:tcPr>
          <w:p>
            <w:pPr>
              <w:pStyle w:val="11"/>
              <w:autoSpaceDE w:val="0"/>
              <w:autoSpaceDN w:val="0"/>
              <w:spacing w:line="320" w:lineRule="exact"/>
              <w:ind w:left="-74" w:leftChars="-67" w:hanging="140" w:hangingChars="50"/>
              <w:jc w:val="center"/>
              <w:rPr>
                <w:rFonts w:ascii="仿宋" w:hAnsi="仿宋" w:eastAsia="仿宋"/>
                <w:szCs w:val="28"/>
              </w:rPr>
            </w:pPr>
            <w:r>
              <w:rPr>
                <w:rFonts w:hint="eastAsia" w:ascii="仿宋" w:hAnsi="仿宋" w:eastAsia="仿宋"/>
                <w:szCs w:val="28"/>
              </w:rPr>
              <w:t>在建或</w:t>
            </w:r>
          </w:p>
          <w:p>
            <w:pPr>
              <w:pStyle w:val="11"/>
              <w:autoSpaceDE w:val="0"/>
              <w:autoSpaceDN w:val="0"/>
              <w:spacing w:line="320" w:lineRule="exact"/>
              <w:ind w:left="-74" w:leftChars="-67" w:hanging="140" w:hangingChars="50"/>
              <w:jc w:val="center"/>
              <w:rPr>
                <w:rFonts w:ascii="仿宋" w:hAnsi="仿宋" w:eastAsia="仿宋"/>
                <w:szCs w:val="28"/>
              </w:rPr>
            </w:pPr>
            <w:r>
              <w:rPr>
                <w:rFonts w:hint="eastAsia" w:ascii="仿宋" w:hAnsi="仿宋" w:eastAsia="仿宋"/>
                <w:szCs w:val="28"/>
              </w:rPr>
              <w:t>已完</w:t>
            </w:r>
          </w:p>
        </w:tc>
        <w:tc>
          <w:tcPr>
            <w:tcW w:w="1422" w:type="dxa"/>
            <w:noWrap w:val="0"/>
            <w:vAlign w:val="center"/>
          </w:tcPr>
          <w:p>
            <w:pPr>
              <w:pStyle w:val="11"/>
              <w:autoSpaceDE w:val="0"/>
              <w:autoSpaceDN w:val="0"/>
              <w:spacing w:line="520" w:lineRule="exact"/>
              <w:jc w:val="center"/>
              <w:rPr>
                <w:rFonts w:ascii="仿宋" w:hAnsi="仿宋" w:eastAsia="仿宋"/>
                <w:szCs w:val="28"/>
              </w:rPr>
            </w:pPr>
            <w:r>
              <w:rPr>
                <w:rFonts w:hint="eastAsia" w:ascii="仿宋" w:hAnsi="仿宋" w:eastAsia="仿宋"/>
                <w:szCs w:val="28"/>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23" w:type="dxa"/>
            <w:gridSpan w:val="2"/>
            <w:noWrap w:val="0"/>
            <w:vAlign w:val="top"/>
          </w:tcPr>
          <w:p>
            <w:pPr>
              <w:pStyle w:val="11"/>
              <w:autoSpaceDE w:val="0"/>
              <w:autoSpaceDN w:val="0"/>
              <w:spacing w:line="520" w:lineRule="exact"/>
              <w:jc w:val="center"/>
              <w:rPr>
                <w:rFonts w:ascii="仿宋" w:hAnsi="仿宋" w:eastAsia="仿宋"/>
                <w:szCs w:val="28"/>
              </w:rPr>
            </w:pPr>
          </w:p>
        </w:tc>
        <w:tc>
          <w:tcPr>
            <w:tcW w:w="1619" w:type="dxa"/>
            <w:gridSpan w:val="2"/>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c>
          <w:tcPr>
            <w:tcW w:w="1518" w:type="dxa"/>
            <w:noWrap w:val="0"/>
            <w:vAlign w:val="top"/>
          </w:tcPr>
          <w:p>
            <w:pPr>
              <w:pStyle w:val="11"/>
              <w:autoSpaceDE w:val="0"/>
              <w:autoSpaceDN w:val="0"/>
              <w:spacing w:line="520" w:lineRule="exact"/>
              <w:jc w:val="center"/>
              <w:rPr>
                <w:rFonts w:ascii="仿宋" w:hAnsi="仿宋" w:eastAsia="仿宋"/>
                <w:szCs w:val="28"/>
              </w:rPr>
            </w:pPr>
          </w:p>
        </w:tc>
        <w:tc>
          <w:tcPr>
            <w:tcW w:w="1325" w:type="dxa"/>
            <w:noWrap w:val="0"/>
            <w:vAlign w:val="top"/>
          </w:tcPr>
          <w:p>
            <w:pPr>
              <w:pStyle w:val="11"/>
              <w:autoSpaceDE w:val="0"/>
              <w:autoSpaceDN w:val="0"/>
              <w:spacing w:line="520" w:lineRule="exact"/>
              <w:jc w:val="center"/>
              <w:rPr>
                <w:rFonts w:ascii="仿宋" w:hAnsi="仿宋" w:eastAsia="仿宋"/>
                <w:szCs w:val="28"/>
              </w:rPr>
            </w:pPr>
          </w:p>
        </w:tc>
        <w:tc>
          <w:tcPr>
            <w:tcW w:w="1422" w:type="dxa"/>
            <w:noWrap w:val="0"/>
            <w:vAlign w:val="top"/>
          </w:tcPr>
          <w:p>
            <w:pPr>
              <w:pStyle w:val="11"/>
              <w:autoSpaceDE w:val="0"/>
              <w:autoSpaceDN w:val="0"/>
              <w:spacing w:line="520" w:lineRule="exact"/>
              <w:jc w:val="center"/>
              <w:rPr>
                <w:rFonts w:ascii="仿宋" w:hAnsi="仿宋" w:eastAsia="仿宋"/>
                <w:szCs w:val="28"/>
              </w:rPr>
            </w:pPr>
          </w:p>
        </w:tc>
      </w:tr>
    </w:tbl>
    <w:p>
      <w:pPr>
        <w:pStyle w:val="11"/>
        <w:autoSpaceDE w:val="0"/>
        <w:autoSpaceDN w:val="0"/>
        <w:spacing w:line="520" w:lineRule="exact"/>
        <w:jc w:val="left"/>
        <w:rPr>
          <w:rFonts w:ascii="仿宋" w:hAnsi="仿宋" w:eastAsia="仿宋"/>
          <w:szCs w:val="28"/>
        </w:rPr>
      </w:pPr>
      <w:r>
        <w:rPr>
          <w:rFonts w:hint="eastAsia" w:ascii="仿宋" w:hAnsi="仿宋" w:eastAsia="仿宋"/>
          <w:szCs w:val="28"/>
        </w:rPr>
        <w:t xml:space="preserve">  注：表后应附有关证明材料。</w:t>
      </w:r>
    </w:p>
    <w:p>
      <w:pPr>
        <w:pStyle w:val="15"/>
        <w:spacing w:line="520" w:lineRule="exact"/>
        <w:rPr>
          <w:rFonts w:ascii="仿宋" w:hAnsi="仿宋" w:eastAsia="仿宋"/>
        </w:rPr>
      </w:pPr>
      <w:r>
        <w:rPr>
          <w:rFonts w:ascii="仿宋" w:hAnsi="仿宋" w:eastAsia="仿宋"/>
        </w:rPr>
        <w:br w:type="page"/>
      </w:r>
      <w:r>
        <w:rPr>
          <w:rFonts w:hint="eastAsia" w:ascii="方正小标宋简体" w:hAnsi="黑体" w:eastAsia="方正小标宋简体" w:cs="仿宋_GB2312"/>
          <w:b w:val="0"/>
          <w:kern w:val="40"/>
          <w:sz w:val="44"/>
          <w:szCs w:val="44"/>
        </w:rPr>
        <w:t>项目技术负责人简历表</w:t>
      </w:r>
    </w:p>
    <w:p>
      <w:pPr>
        <w:pStyle w:val="11"/>
        <w:autoSpaceDE w:val="0"/>
        <w:autoSpaceDN w:val="0"/>
        <w:spacing w:line="520" w:lineRule="exact"/>
        <w:rPr>
          <w:rFonts w:ascii="仿宋" w:hAnsi="仿宋" w:eastAsia="仿宋"/>
          <w:szCs w:val="28"/>
        </w:rPr>
      </w:pPr>
      <w:r>
        <w:rPr>
          <w:rFonts w:hint="eastAsia" w:ascii="仿宋" w:hAnsi="仿宋" w:eastAsia="仿宋"/>
          <w:szCs w:val="28"/>
        </w:rPr>
        <w:t>项目编号:</w:t>
      </w:r>
      <w:r>
        <w:rPr>
          <w:rFonts w:hint="eastAsia" w:ascii="仿宋" w:hAnsi="仿宋" w:eastAsia="仿宋"/>
          <w:sz w:val="32"/>
          <w:szCs w:val="32"/>
          <w:u w:val="single"/>
        </w:rPr>
        <w:t>（如有）</w:t>
      </w:r>
    </w:p>
    <w:p>
      <w:pPr>
        <w:pStyle w:val="11"/>
        <w:autoSpaceDE w:val="0"/>
        <w:autoSpaceDN w:val="0"/>
        <w:spacing w:line="520" w:lineRule="exact"/>
        <w:rPr>
          <w:rFonts w:ascii="仿宋" w:hAnsi="仿宋" w:eastAsia="仿宋"/>
          <w:szCs w:val="28"/>
          <w:u w:val="single"/>
        </w:rPr>
      </w:pPr>
      <w:r>
        <w:rPr>
          <w:rFonts w:hint="eastAsia" w:ascii="仿宋" w:hAnsi="仿宋" w:eastAsia="仿宋"/>
          <w:szCs w:val="28"/>
        </w:rPr>
        <w:t>项目名称:</w:t>
      </w:r>
    </w:p>
    <w:tbl>
      <w:tblPr>
        <w:tblStyle w:val="7"/>
        <w:tblW w:w="90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8"/>
        <w:gridCol w:w="811"/>
        <w:gridCol w:w="757"/>
        <w:gridCol w:w="1568"/>
        <w:gridCol w:w="1315"/>
        <w:gridCol w:w="286"/>
        <w:gridCol w:w="1131"/>
        <w:gridCol w:w="15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姓名</w:t>
            </w: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性别</w:t>
            </w:r>
          </w:p>
        </w:tc>
        <w:tc>
          <w:tcPr>
            <w:tcW w:w="1315"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417"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年龄</w:t>
            </w: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职务</w:t>
            </w: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职称</w:t>
            </w:r>
          </w:p>
        </w:tc>
        <w:tc>
          <w:tcPr>
            <w:tcW w:w="1315"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417"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学历</w:t>
            </w: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2379"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参加工作时间</w:t>
            </w:r>
          </w:p>
        </w:tc>
        <w:tc>
          <w:tcPr>
            <w:tcW w:w="2325"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2732" w:type="dxa"/>
            <w:gridSpan w:val="3"/>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担任项目经理年限</w:t>
            </w: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9004" w:type="dxa"/>
            <w:gridSpan w:val="8"/>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在建和已完工程项目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4"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建设单位</w:t>
            </w: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项目名称</w:t>
            </w: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建设规模</w:t>
            </w:r>
          </w:p>
        </w:tc>
        <w:tc>
          <w:tcPr>
            <w:tcW w:w="1601" w:type="dxa"/>
            <w:gridSpan w:val="2"/>
            <w:noWrap w:val="0"/>
            <w:vAlign w:val="center"/>
          </w:tcPr>
          <w:p>
            <w:pPr>
              <w:pStyle w:val="11"/>
              <w:autoSpaceDE w:val="0"/>
              <w:autoSpaceDN w:val="0"/>
              <w:snapToGrid w:val="0"/>
              <w:spacing w:before="0" w:after="0" w:line="300" w:lineRule="exact"/>
              <w:ind w:left="177" w:firstLine="0"/>
              <w:jc w:val="center"/>
              <w:rPr>
                <w:rFonts w:ascii="仿宋" w:hAnsi="仿宋" w:eastAsia="仿宋"/>
                <w:szCs w:val="28"/>
              </w:rPr>
            </w:pPr>
            <w:r>
              <w:rPr>
                <w:rFonts w:hint="eastAsia" w:ascii="仿宋" w:hAnsi="仿宋" w:eastAsia="仿宋"/>
                <w:szCs w:val="28"/>
              </w:rPr>
              <w:t>开、竣工日期期</w:t>
            </w: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在建或</w:t>
            </w:r>
          </w:p>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已完</w:t>
            </w: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r>
              <w:rPr>
                <w:rFonts w:hint="eastAsia" w:ascii="仿宋" w:hAnsi="仿宋" w:eastAsia="仿宋"/>
                <w:szCs w:val="28"/>
              </w:rPr>
              <w:t>工程质量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601" w:type="dxa"/>
            <w:gridSpan w:val="2"/>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131"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c>
          <w:tcPr>
            <w:tcW w:w="1568" w:type="dxa"/>
            <w:noWrap w:val="0"/>
            <w:vAlign w:val="center"/>
          </w:tcPr>
          <w:p>
            <w:pPr>
              <w:pStyle w:val="11"/>
              <w:autoSpaceDE w:val="0"/>
              <w:autoSpaceDN w:val="0"/>
              <w:snapToGrid w:val="0"/>
              <w:spacing w:before="0" w:after="0" w:line="300" w:lineRule="exact"/>
              <w:jc w:val="center"/>
              <w:rPr>
                <w:rFonts w:ascii="仿宋" w:hAnsi="仿宋" w:eastAsia="仿宋"/>
                <w:szCs w:val="28"/>
              </w:rPr>
            </w:pPr>
          </w:p>
        </w:tc>
      </w:tr>
    </w:tbl>
    <w:p>
      <w:pPr>
        <w:pStyle w:val="5"/>
        <w:spacing w:line="520" w:lineRule="exact"/>
        <w:rPr>
          <w:rFonts w:ascii="仿宋" w:hAnsi="仿宋" w:eastAsia="仿宋"/>
          <w:sz w:val="32"/>
          <w:szCs w:val="32"/>
          <w:u w:val="single"/>
        </w:rPr>
      </w:pPr>
      <w:r>
        <w:rPr>
          <w:rFonts w:hint="eastAsia" w:ascii="仿宋" w:hAnsi="仿宋" w:eastAsia="仿宋"/>
          <w:sz w:val="32"/>
          <w:szCs w:val="32"/>
        </w:rPr>
        <w:t>说明：表后应附有关证明材料。</w:t>
      </w:r>
    </w:p>
    <w:p>
      <w:pPr>
        <w:widowControl/>
        <w:spacing w:line="520" w:lineRule="exact"/>
        <w:jc w:val="center"/>
        <w:rPr>
          <w:rFonts w:hint="eastAsia" w:ascii="黑体" w:hAnsi="黑体" w:eastAsia="黑体" w:cs="黑体"/>
          <w:bCs/>
        </w:rPr>
      </w:pPr>
      <w:r>
        <w:rPr>
          <w:rFonts w:ascii="黑体" w:hAnsi="黑体" w:eastAsia="黑体"/>
        </w:rPr>
        <w:br w:type="page"/>
      </w:r>
      <w:r>
        <w:rPr>
          <w:rFonts w:hint="eastAsia" w:ascii="方正小标宋简体" w:hAnsi="黑体" w:eastAsia="方正小标宋简体"/>
          <w:sz w:val="44"/>
          <w:szCs w:val="44"/>
        </w:rPr>
        <w:t>中小企业声明函</w:t>
      </w:r>
    </w:p>
    <w:p>
      <w:pPr>
        <w:pStyle w:val="11"/>
        <w:adjustRightInd w:val="0"/>
        <w:snapToGrid w:val="0"/>
        <w:spacing w:before="223" w:beforeLines="50" w:after="223" w:afterLines="50" w:line="520" w:lineRule="exact"/>
        <w:jc w:val="center"/>
        <w:rPr>
          <w:rFonts w:ascii="仿宋" w:hAnsi="仿宋" w:eastAsia="仿宋"/>
          <w:szCs w:val="28"/>
        </w:rPr>
      </w:pPr>
      <w:r>
        <w:rPr>
          <w:rFonts w:hint="eastAsia" w:ascii="仿宋" w:hAnsi="仿宋" w:eastAsia="仿宋"/>
          <w:szCs w:val="28"/>
        </w:rPr>
        <w:t>（适用于工程类项目）</w:t>
      </w:r>
    </w:p>
    <w:p>
      <w:pPr>
        <w:pStyle w:val="11"/>
        <w:spacing w:line="520" w:lineRule="exact"/>
        <w:rPr>
          <w:rFonts w:ascii="仿宋" w:hAnsi="仿宋" w:eastAsia="仿宋"/>
          <w:szCs w:val="28"/>
        </w:rPr>
      </w:pPr>
      <w:r>
        <w:rPr>
          <w:rFonts w:hint="eastAsia" w:ascii="仿宋" w:hAnsi="仿宋" w:eastAsia="仿宋"/>
          <w:szCs w:val="28"/>
          <w:u w:val="single"/>
        </w:rPr>
        <w:t>（采购</w:t>
      </w:r>
      <w:r>
        <w:rPr>
          <w:rFonts w:hint="eastAsia" w:ascii="仿宋" w:hAnsi="仿宋" w:eastAsia="仿宋"/>
          <w:szCs w:val="28"/>
          <w:u w:val="single"/>
          <w:lang w:eastAsia="zh-CN"/>
        </w:rPr>
        <w:t>人名称</w:t>
      </w:r>
      <w:r>
        <w:rPr>
          <w:rFonts w:hint="eastAsia" w:ascii="仿宋" w:hAnsi="仿宋" w:eastAsia="仿宋"/>
          <w:szCs w:val="28"/>
          <w:u w:val="single"/>
        </w:rPr>
        <w:t>）</w:t>
      </w:r>
      <w:r>
        <w:rPr>
          <w:rFonts w:hint="eastAsia" w:ascii="仿宋" w:hAnsi="仿宋" w:eastAsia="仿宋"/>
          <w:szCs w:val="28"/>
        </w:rPr>
        <w:t>：</w:t>
      </w:r>
    </w:p>
    <w:p>
      <w:pPr>
        <w:pStyle w:val="17"/>
        <w:spacing w:line="520" w:lineRule="exact"/>
        <w:ind w:firstLine="554" w:firstLineChars="198"/>
        <w:jc w:val="left"/>
        <w:rPr>
          <w:rFonts w:ascii="仿宋" w:hAnsi="仿宋" w:eastAsia="仿宋"/>
          <w:sz w:val="28"/>
          <w:szCs w:val="28"/>
        </w:rPr>
      </w:pPr>
      <w:r>
        <w:rPr>
          <w:rFonts w:hint="eastAsia" w:ascii="仿宋" w:hAnsi="仿宋" w:eastAsia="仿宋"/>
          <w:sz w:val="28"/>
          <w:szCs w:val="28"/>
        </w:rPr>
        <w:t>本公司郑重声明，根据《政府采购促进中小企业发展暂行办法》（财库〔2011〕181号）的规定，本公司为______（请填写：中型、小型、微型）企业。本公司同时满足以下条件：</w:t>
      </w:r>
    </w:p>
    <w:p>
      <w:pPr>
        <w:pStyle w:val="17"/>
        <w:spacing w:line="520" w:lineRule="exact"/>
        <w:ind w:firstLine="554" w:firstLineChars="198"/>
        <w:jc w:val="left"/>
        <w:rPr>
          <w:rFonts w:ascii="仿宋" w:hAnsi="仿宋" w:eastAsia="仿宋"/>
          <w:sz w:val="28"/>
          <w:szCs w:val="28"/>
        </w:rPr>
      </w:pPr>
      <w:r>
        <w:rPr>
          <w:rFonts w:hint="eastAsia" w:ascii="仿宋" w:hAnsi="仿宋" w:eastAsia="仿宋"/>
          <w:sz w:val="28"/>
          <w:szCs w:val="28"/>
        </w:rPr>
        <w:t>1.根据《工业和信息化部、国家统计局、国家发展和改革委员会、财政部关于印发中小企业划型标准规定的通知》（工信部联企业〔2011〕300号）规定的划分标准（详见《中小企业划型标准》），本公司为______（请填写：中型、小型、微型）企业。</w:t>
      </w:r>
    </w:p>
    <w:p>
      <w:pPr>
        <w:pStyle w:val="17"/>
        <w:spacing w:line="520" w:lineRule="exact"/>
        <w:ind w:firstLine="554" w:firstLineChars="198"/>
        <w:jc w:val="left"/>
        <w:rPr>
          <w:rFonts w:ascii="仿宋" w:hAnsi="仿宋" w:eastAsia="仿宋"/>
          <w:sz w:val="28"/>
          <w:szCs w:val="28"/>
        </w:rPr>
      </w:pPr>
      <w:r>
        <w:rPr>
          <w:rFonts w:hint="eastAsia" w:ascii="仿宋" w:hAnsi="仿宋" w:eastAsia="仿宋"/>
          <w:sz w:val="28"/>
          <w:szCs w:val="28"/>
        </w:rPr>
        <w:t>2.本公司参加</w:t>
      </w:r>
      <w:r>
        <w:rPr>
          <w:rFonts w:hint="eastAsia" w:ascii="仿宋" w:hAnsi="仿宋" w:eastAsia="仿宋"/>
          <w:sz w:val="28"/>
          <w:szCs w:val="28"/>
          <w:u w:val="single"/>
        </w:rPr>
        <w:t>（采购人）</w:t>
      </w:r>
      <w:r>
        <w:rPr>
          <w:rFonts w:hint="eastAsia" w:ascii="仿宋" w:hAnsi="仿宋" w:eastAsia="仿宋"/>
          <w:sz w:val="28"/>
          <w:szCs w:val="28"/>
        </w:rPr>
        <w:t>的</w:t>
      </w:r>
      <w:r>
        <w:rPr>
          <w:rFonts w:hint="eastAsia" w:ascii="仿宋" w:hAnsi="仿宋" w:eastAsia="仿宋"/>
          <w:sz w:val="28"/>
          <w:szCs w:val="28"/>
          <w:u w:val="single"/>
        </w:rPr>
        <w:t xml:space="preserve">       </w:t>
      </w:r>
      <w:r>
        <w:rPr>
          <w:rFonts w:hint="eastAsia" w:ascii="仿宋" w:hAnsi="仿宋" w:eastAsia="仿宋"/>
          <w:sz w:val="28"/>
          <w:szCs w:val="28"/>
        </w:rPr>
        <w:t>项目（项目编号：______）采购活动由本企业承担工程（或提供服务）。</w:t>
      </w:r>
    </w:p>
    <w:p>
      <w:pPr>
        <w:pStyle w:val="17"/>
        <w:spacing w:line="520" w:lineRule="exact"/>
        <w:ind w:firstLine="554" w:firstLineChars="198"/>
        <w:jc w:val="left"/>
        <w:rPr>
          <w:rFonts w:ascii="仿宋" w:hAnsi="仿宋" w:eastAsia="仿宋"/>
          <w:sz w:val="28"/>
          <w:szCs w:val="28"/>
        </w:rPr>
      </w:pPr>
      <w:r>
        <w:rPr>
          <w:rFonts w:hint="eastAsia" w:ascii="仿宋" w:hAnsi="仿宋" w:eastAsia="仿宋"/>
          <w:sz w:val="28"/>
          <w:szCs w:val="28"/>
        </w:rPr>
        <w:t>本公司对上述声明的真实性负责。如有虚假，将依法承担相应责任。</w:t>
      </w:r>
    </w:p>
    <w:p>
      <w:pPr>
        <w:pStyle w:val="17"/>
        <w:adjustRightInd w:val="0"/>
        <w:snapToGrid w:val="0"/>
        <w:spacing w:line="520" w:lineRule="exact"/>
        <w:rPr>
          <w:rFonts w:ascii="仿宋" w:hAnsi="仿宋" w:eastAsia="仿宋"/>
          <w:sz w:val="28"/>
          <w:szCs w:val="28"/>
        </w:rPr>
      </w:pPr>
    </w:p>
    <w:p>
      <w:pPr>
        <w:pStyle w:val="17"/>
        <w:spacing w:line="520" w:lineRule="exact"/>
        <w:ind w:left="1109" w:hanging="1108" w:hangingChars="396"/>
        <w:jc w:val="left"/>
        <w:rPr>
          <w:rFonts w:ascii="仿宋" w:hAnsi="仿宋" w:eastAsia="仿宋"/>
          <w:sz w:val="28"/>
          <w:szCs w:val="28"/>
        </w:rPr>
      </w:pPr>
      <w:r>
        <w:rPr>
          <w:rFonts w:hint="eastAsia" w:ascii="仿宋" w:hAnsi="仿宋" w:eastAsia="仿宋"/>
          <w:sz w:val="28"/>
          <w:szCs w:val="28"/>
        </w:rPr>
        <w:t>说明：1.组成联合体的大中型企业和其他自然人、法人或者其他组织，与小型、微型企业之间不得存在投资关系。</w:t>
      </w:r>
    </w:p>
    <w:p>
      <w:pPr>
        <w:pStyle w:val="17"/>
        <w:tabs>
          <w:tab w:val="left" w:pos="882"/>
        </w:tabs>
        <w:spacing w:line="520" w:lineRule="exact"/>
        <w:ind w:left="1137" w:leftChars="273" w:hanging="263" w:hangingChars="94"/>
        <w:jc w:val="left"/>
        <w:rPr>
          <w:rFonts w:ascii="仿宋" w:hAnsi="仿宋" w:eastAsia="仿宋"/>
          <w:sz w:val="28"/>
          <w:szCs w:val="28"/>
        </w:rPr>
      </w:pPr>
      <w:r>
        <w:rPr>
          <w:rFonts w:hint="eastAsia" w:ascii="仿宋" w:hAnsi="仿宋" w:eastAsia="仿宋"/>
          <w:sz w:val="28"/>
          <w:szCs w:val="28"/>
        </w:rPr>
        <w:t>2.以联合体方式参与项目投标的供应商，应由联合体双方签字盖章。</w:t>
      </w:r>
    </w:p>
    <w:p>
      <w:pPr>
        <w:pStyle w:val="11"/>
        <w:spacing w:before="100" w:beforeAutospacing="1" w:after="100" w:afterAutospacing="1" w:line="520" w:lineRule="exact"/>
        <w:ind w:firstLine="3869" w:firstLineChars="1382"/>
        <w:rPr>
          <w:rFonts w:ascii="仿宋" w:hAnsi="仿宋" w:eastAsia="仿宋"/>
          <w:szCs w:val="28"/>
          <w:u w:val="single"/>
        </w:rPr>
      </w:pPr>
      <w:r>
        <w:rPr>
          <w:rFonts w:hint="eastAsia" w:ascii="仿宋" w:hAnsi="仿宋" w:eastAsia="仿宋"/>
          <w:szCs w:val="28"/>
        </w:rPr>
        <w:t>供应商（公章）：</w:t>
      </w:r>
    </w:p>
    <w:p>
      <w:pPr>
        <w:pStyle w:val="11"/>
        <w:spacing w:before="100" w:beforeAutospacing="1" w:after="100" w:afterAutospacing="1" w:line="520" w:lineRule="exact"/>
        <w:ind w:firstLine="3869" w:firstLineChars="1382"/>
        <w:rPr>
          <w:rFonts w:hint="eastAsia" w:ascii="仿宋" w:hAnsi="仿宋" w:eastAsia="仿宋" w:cs="仿宋"/>
          <w:szCs w:val="28"/>
          <w:u w:val="single"/>
        </w:rPr>
      </w:pPr>
      <w:r>
        <w:rPr>
          <w:rFonts w:hint="eastAsia" w:ascii="仿宋" w:hAnsi="仿宋" w:eastAsia="仿宋" w:cs="仿宋"/>
          <w:szCs w:val="28"/>
        </w:rPr>
        <w:t>供应商授权代表（签字）：</w:t>
      </w:r>
    </w:p>
    <w:p>
      <w:pPr>
        <w:pStyle w:val="11"/>
        <w:spacing w:before="100" w:beforeAutospacing="1" w:after="100" w:afterAutospacing="1" w:line="520" w:lineRule="exact"/>
        <w:ind w:firstLine="3869" w:firstLineChars="1382"/>
        <w:rPr>
          <w:rFonts w:hint="eastAsia" w:ascii="仿宋" w:hAnsi="仿宋" w:eastAsia="仿宋" w:cs="仿宋"/>
          <w:b/>
          <w:bCs/>
          <w:sz w:val="24"/>
          <w:szCs w:val="21"/>
        </w:rPr>
      </w:pPr>
      <w:r>
        <w:rPr>
          <w:rFonts w:hint="eastAsia" w:ascii="仿宋" w:hAnsi="仿宋" w:eastAsia="仿宋" w:cs="仿宋"/>
          <w:szCs w:val="28"/>
        </w:rPr>
        <w:t xml:space="preserve">   日  期：年  月  日</w:t>
      </w:r>
      <w:r>
        <w:rPr>
          <w:rFonts w:hint="eastAsia" w:ascii="仿宋" w:hAnsi="仿宋" w:eastAsia="仿宋" w:cs="仿宋"/>
          <w:b/>
          <w:bCs/>
          <w:sz w:val="24"/>
          <w:szCs w:val="21"/>
        </w:rPr>
        <w:t xml:space="preserve"> </w:t>
      </w:r>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Calibri Light">
    <w:panose1 w:val="020F0302020204030204"/>
    <w:charset w:val="00"/>
    <w:family w:val="auto"/>
    <w:pitch w:val="default"/>
    <w:sig w:usb0="A00002EF" w:usb1="4000207B" w:usb2="00000000"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方正小标宋简体">
    <w:panose1 w:val="02010601030101010101"/>
    <w:charset w:val="86"/>
    <w:family w:val="script"/>
    <w:pitch w:val="default"/>
    <w:sig w:usb0="00000001" w:usb1="080E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Corbel">
    <w:panose1 w:val="020B0503020204020204"/>
    <w:charset w:val="00"/>
    <w:family w:val="swiss"/>
    <w:pitch w:val="default"/>
    <w:sig w:usb0="A00002EF" w:usb1="4000A44B"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38201"/>
    <w:multiLevelType w:val="singleLevel"/>
    <w:tmpl w:val="C6D38201"/>
    <w:lvl w:ilvl="0" w:tentative="0">
      <w:start w:val="1"/>
      <w:numFmt w:val="chineseCounting"/>
      <w:suff w:val="nothing"/>
      <w:lvlText w:val="（%1）"/>
      <w:lvlJc w:val="left"/>
      <w:rPr>
        <w:rFonts w:hint="eastAsia"/>
      </w:rPr>
    </w:lvl>
  </w:abstractNum>
  <w:abstractNum w:abstractNumId="1">
    <w:nsid w:val="32011679"/>
    <w:multiLevelType w:val="singleLevel"/>
    <w:tmpl w:val="32011679"/>
    <w:lvl w:ilvl="0" w:tentative="0">
      <w:start w:val="1"/>
      <w:numFmt w:val="chineseCounting"/>
      <w:suff w:val="nothing"/>
      <w:lvlText w:val="%1、"/>
      <w:lvlJc w:val="left"/>
      <w:rPr>
        <w:rFonts w:hint="eastAsia"/>
      </w:rPr>
    </w:lvl>
  </w:abstractNum>
  <w:abstractNum w:abstractNumId="2">
    <w:nsid w:val="4AA60A91"/>
    <w:multiLevelType w:val="multilevel"/>
    <w:tmpl w:val="4AA60A91"/>
    <w:lvl w:ilvl="0" w:tentative="0">
      <w:start w:val="1"/>
      <w:numFmt w:val="decimal"/>
      <w:pStyle w:val="3"/>
      <w:suff w:val="space"/>
      <w:lvlText w:val="%1"/>
      <w:lvlJc w:val="left"/>
      <w:pPr>
        <w:ind w:left="0" w:firstLine="0"/>
      </w:pPr>
      <w:rPr>
        <w:rFonts w:hint="eastAsia"/>
      </w:rPr>
    </w:lvl>
    <w:lvl w:ilvl="1" w:tentative="0">
      <w:start w:val="1"/>
      <w:numFmt w:val="decimal"/>
      <w:suff w:val="space"/>
      <w:lvlText w:val="%1.%2"/>
      <w:lvlJc w:val="left"/>
      <w:pPr>
        <w:ind w:left="0" w:firstLine="0"/>
      </w:pPr>
      <w:rPr>
        <w:rFonts w:hint="eastAsia"/>
      </w:rPr>
    </w:lvl>
    <w:lvl w:ilvl="2" w:tentative="0">
      <w:start w:val="1"/>
      <w:numFmt w:val="decimal"/>
      <w:suff w:val="space"/>
      <w:lvlText w:val="%1.%2.%3"/>
      <w:lvlJc w:val="left"/>
      <w:pPr>
        <w:ind w:left="0" w:firstLine="0"/>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5910620F"/>
    <w:multiLevelType w:val="multilevel"/>
    <w:tmpl w:val="5910620F"/>
    <w:lvl w:ilvl="0" w:tentative="0">
      <w:start w:val="1"/>
      <w:numFmt w:val="decimal"/>
      <w:lvlText w:val="%1"/>
      <w:lvlJc w:val="center"/>
      <w:pPr>
        <w:ind w:left="704" w:hanging="420"/>
      </w:pPr>
      <w:rPr>
        <w:rFonts w:hint="eastAsia"/>
        <w:b w:val="0"/>
        <w:i w:val="0"/>
        <w:color w:val="auto"/>
      </w:rPr>
    </w:lvl>
    <w:lvl w:ilvl="1" w:tentative="0">
      <w:start w:val="1"/>
      <w:numFmt w:val="lowerLetter"/>
      <w:lvlText w:val="%2)"/>
      <w:lvlJc w:val="left"/>
      <w:pPr>
        <w:ind w:left="1124" w:hanging="420"/>
      </w:pPr>
    </w:lvl>
    <w:lvl w:ilvl="2" w:tentative="0">
      <w:start w:val="1"/>
      <w:numFmt w:val="lowerRoman"/>
      <w:lvlText w:val="%3."/>
      <w:lvlJc w:val="right"/>
      <w:pPr>
        <w:ind w:left="1544" w:hanging="420"/>
      </w:pPr>
    </w:lvl>
    <w:lvl w:ilvl="3" w:tentative="0">
      <w:start w:val="1"/>
      <w:numFmt w:val="decimal"/>
      <w:lvlText w:val="%4."/>
      <w:lvlJc w:val="left"/>
      <w:pPr>
        <w:ind w:left="1964" w:hanging="420"/>
      </w:pPr>
    </w:lvl>
    <w:lvl w:ilvl="4" w:tentative="0">
      <w:start w:val="1"/>
      <w:numFmt w:val="lowerLetter"/>
      <w:lvlText w:val="%5)"/>
      <w:lvlJc w:val="left"/>
      <w:pPr>
        <w:ind w:left="2384" w:hanging="420"/>
      </w:pPr>
    </w:lvl>
    <w:lvl w:ilvl="5" w:tentative="0">
      <w:start w:val="1"/>
      <w:numFmt w:val="lowerRoman"/>
      <w:lvlText w:val="%6."/>
      <w:lvlJc w:val="right"/>
      <w:pPr>
        <w:ind w:left="2804" w:hanging="420"/>
      </w:pPr>
    </w:lvl>
    <w:lvl w:ilvl="6" w:tentative="0">
      <w:start w:val="1"/>
      <w:numFmt w:val="decimal"/>
      <w:lvlText w:val="%7."/>
      <w:lvlJc w:val="left"/>
      <w:pPr>
        <w:ind w:left="3224" w:hanging="420"/>
      </w:pPr>
    </w:lvl>
    <w:lvl w:ilvl="7" w:tentative="0">
      <w:start w:val="1"/>
      <w:numFmt w:val="lowerLetter"/>
      <w:lvlText w:val="%8)"/>
      <w:lvlJc w:val="left"/>
      <w:pPr>
        <w:ind w:left="3644" w:hanging="420"/>
      </w:pPr>
    </w:lvl>
    <w:lvl w:ilvl="8" w:tentative="0">
      <w:start w:val="1"/>
      <w:numFmt w:val="lowerRoman"/>
      <w:lvlText w:val="%9."/>
      <w:lvlJc w:val="right"/>
      <w:pPr>
        <w:ind w:left="4064"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JkNGE4MTZkYTVlMmZiOGM0YTkwMmQ1NjhiMGI5ZjgifQ=="/>
  </w:docVars>
  <w:rsids>
    <w:rsidRoot w:val="00000000"/>
    <w:rsid w:val="00B15E5E"/>
    <w:rsid w:val="01942DC4"/>
    <w:rsid w:val="0F1978C4"/>
    <w:rsid w:val="1575571A"/>
    <w:rsid w:val="160A5F53"/>
    <w:rsid w:val="184E2897"/>
    <w:rsid w:val="18B8721D"/>
    <w:rsid w:val="1F4778B9"/>
    <w:rsid w:val="218C6E16"/>
    <w:rsid w:val="276C244F"/>
    <w:rsid w:val="2EEA4448"/>
    <w:rsid w:val="32FD19E5"/>
    <w:rsid w:val="379A7C5A"/>
    <w:rsid w:val="41113AB6"/>
    <w:rsid w:val="44E53F2A"/>
    <w:rsid w:val="45FE193A"/>
    <w:rsid w:val="54134442"/>
    <w:rsid w:val="55C33B8C"/>
    <w:rsid w:val="5B8D4D90"/>
    <w:rsid w:val="66011B10"/>
    <w:rsid w:val="686D2D9C"/>
    <w:rsid w:val="721373E3"/>
    <w:rsid w:val="7AA31A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3">
    <w:name w:val="heading 1"/>
    <w:basedOn w:val="1"/>
    <w:next w:val="1"/>
    <w:qFormat/>
    <w:uiPriority w:val="9"/>
    <w:pPr>
      <w:keepNext/>
      <w:keepLines/>
      <w:numPr>
        <w:ilvl w:val="0"/>
        <w:numId w:val="1"/>
      </w:numPr>
      <w:spacing w:before="240" w:after="64" w:line="320" w:lineRule="auto"/>
      <w:outlineLvl w:val="0"/>
    </w:pPr>
    <w:rPr>
      <w:rFonts w:asciiTheme="majorHAnsi" w:hAnsiTheme="majorHAnsi" w:cstheme="majorBidi"/>
      <w:b/>
      <w:sz w:val="36"/>
      <w:szCs w:val="24"/>
    </w:rPr>
  </w:style>
  <w:style w:type="paragraph" w:styleId="2">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Normal Indent"/>
    <w:basedOn w:val="1"/>
    <w:unhideWhenUsed/>
    <w:qFormat/>
    <w:uiPriority w:val="0"/>
    <w:pPr>
      <w:ind w:firstLine="420" w:firstLineChars="200"/>
    </w:pPr>
    <w:rPr>
      <w:rFonts w:ascii="Calibri" w:hAnsi="Calibri" w:eastAsia="宋体" w:cs="Times New Roman"/>
    </w:rPr>
  </w:style>
  <w:style w:type="paragraph" w:styleId="5">
    <w:name w:val="Plain Text"/>
    <w:basedOn w:val="1"/>
    <w:qFormat/>
    <w:uiPriority w:val="99"/>
    <w:rPr>
      <w:rFonts w:ascii="宋体" w:hAnsi="Times New Roman" w:eastAsia="宋体" w:cs="Times New Roman"/>
      <w:kern w:val="2"/>
      <w:sz w:val="21"/>
      <w:szCs w:val="21"/>
    </w:rPr>
  </w:style>
  <w:style w:type="paragraph" w:styleId="6">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Hyperlink"/>
    <w:basedOn w:val="9"/>
    <w:qFormat/>
    <w:uiPriority w:val="99"/>
    <w:rPr>
      <w:rFonts w:cs="Times New Roman"/>
      <w:color w:val="0000FF"/>
      <w:u w:val="single"/>
    </w:rPr>
  </w:style>
  <w:style w:type="paragraph" w:customStyle="1" w:styleId="11">
    <w:name w:val="正文_0_1"/>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12">
    <w:name w:val="正文_1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3">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14">
    <w:name w:val="纯文本_0"/>
    <w:basedOn w:val="13"/>
    <w:qFormat/>
    <w:uiPriority w:val="0"/>
    <w:rPr>
      <w:rFonts w:ascii="宋体" w:hAnsi="Courier New"/>
      <w:szCs w:val="21"/>
    </w:rPr>
  </w:style>
  <w:style w:type="paragraph" w:customStyle="1" w:styleId="15">
    <w:name w:val="标题 3_0"/>
    <w:basedOn w:val="11"/>
    <w:next w:val="11"/>
    <w:qFormat/>
    <w:uiPriority w:val="0"/>
    <w:pPr>
      <w:adjustRightInd w:val="0"/>
      <w:snapToGrid w:val="0"/>
      <w:spacing w:line="500" w:lineRule="exact"/>
      <w:ind w:left="0" w:firstLine="0"/>
      <w:jc w:val="center"/>
      <w:outlineLvl w:val="2"/>
    </w:pPr>
    <w:rPr>
      <w:rFonts w:ascii="宋体" w:hAnsi="宋体"/>
      <w:b/>
      <w:sz w:val="32"/>
      <w:szCs w:val="32"/>
    </w:rPr>
  </w:style>
  <w:style w:type="paragraph" w:customStyle="1" w:styleId="16">
    <w:name w:val="纯文本_0_0"/>
    <w:basedOn w:val="12"/>
    <w:qFormat/>
    <w:uiPriority w:val="0"/>
    <w:rPr>
      <w:rFonts w:ascii="宋体" w:hAnsi="Courier New"/>
      <w:kern w:val="0"/>
      <w:sz w:val="20"/>
      <w:szCs w:val="21"/>
    </w:rPr>
  </w:style>
  <w:style w:type="paragraph" w:customStyle="1" w:styleId="17">
    <w:name w:val="正文_0_0_0"/>
    <w:qFormat/>
    <w:uiPriority w:val="0"/>
    <w:pPr>
      <w:widowControl w:val="0"/>
      <w:jc w:val="both"/>
    </w:pPr>
    <w:rPr>
      <w:rFonts w:ascii="等线" w:hAnsi="等线" w:eastAsia="等线"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26</Pages>
  <Words>7023</Words>
  <Characters>7424</Characters>
  <Lines>0</Lines>
  <Paragraphs>0</Paragraphs>
  <TotalTime>5</TotalTime>
  <ScaleCrop>false</ScaleCrop>
  <LinksUpToDate>false</LinksUpToDate>
  <CharactersWithSpaces>7698</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H、J</cp:lastModifiedBy>
  <dcterms:modified xsi:type="dcterms:W3CDTF">2022-05-05T10:31:50Z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E16DAA71FCDD47DBBCF189818393B229</vt:lpwstr>
  </property>
</Properties>
</file>