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Ansi="黑体"/>
          <w:u w:val="single"/>
        </w:rPr>
      </w:pPr>
    </w:p>
    <w:p>
      <w:pPr>
        <w:spacing w:line="520" w:lineRule="exact"/>
        <w:ind w:firstLine="6400" w:firstLineChars="2000"/>
        <w:jc w:val="left"/>
      </w:pPr>
      <w:r>
        <w:t xml:space="preserve"> </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jc w:val="left"/>
      </w:pPr>
      <w:r>
        <w:rPr>
          <w:rFonts w:hint="eastAsia"/>
        </w:rPr>
        <w:t xml:space="preserve">   </w:t>
      </w:r>
      <w:r>
        <w:rPr>
          <w:rFonts w:hint="eastAsia"/>
          <w:u w:val="single"/>
        </w:rPr>
        <w:t>枝江市纪委监委</w:t>
      </w:r>
      <w:r>
        <w:rPr>
          <w:rFonts w:hint="eastAsia"/>
        </w:rPr>
        <w:t>就</w:t>
      </w:r>
      <w:r>
        <w:rPr>
          <w:rFonts w:hint="eastAsia"/>
          <w:u w:val="single"/>
        </w:rPr>
        <w:t>办案中心保洁服务</w:t>
      </w:r>
      <w:r>
        <w:rPr>
          <w:rFonts w:hint="eastAsia"/>
        </w:rPr>
        <w:t>项目进行比价采购，现邀请合格的供应商前来报价。</w:t>
      </w:r>
    </w:p>
    <w:p>
      <w:pPr>
        <w:spacing w:line="520" w:lineRule="exact"/>
        <w:ind w:firstLine="640" w:firstLineChars="200"/>
        <w:rPr>
          <w:rFonts w:ascii="黑体" w:hAnsi="黑体" w:eastAsia="黑体"/>
        </w:rPr>
      </w:pPr>
      <w:r>
        <w:rPr>
          <w:rFonts w:ascii="黑体" w:hAnsi="黑体" w:eastAsia="黑体"/>
        </w:rPr>
        <w:t>一、</w:t>
      </w:r>
      <w:r>
        <w:rPr>
          <w:rFonts w:hint="eastAsia" w:ascii="黑体" w:hAnsi="黑体" w:eastAsia="黑体"/>
        </w:rPr>
        <w:t>项目编号:</w:t>
      </w:r>
      <w:r>
        <w:rPr>
          <w:rFonts w:hint="eastAsia" w:hAnsi="黑体"/>
          <w:u w:val="single"/>
        </w:rPr>
        <w:t>ZJSJWC2021-05</w:t>
      </w:r>
    </w:p>
    <w:p>
      <w:pPr>
        <w:spacing w:line="520" w:lineRule="exact"/>
        <w:ind w:firstLine="640" w:firstLineChars="200"/>
        <w:rPr>
          <w:rFonts w:ascii="黑体" w:hAnsi="黑体" w:eastAsia="黑体"/>
          <w:u w:val="single"/>
        </w:rPr>
      </w:pPr>
      <w:r>
        <w:rPr>
          <w:rFonts w:ascii="黑体" w:hAnsi="黑体" w:eastAsia="黑体"/>
        </w:rPr>
        <w:t>二、项目名称：</w:t>
      </w:r>
      <w:r>
        <w:rPr>
          <w:rFonts w:hint="eastAsia" w:ascii="黑体" w:hAnsi="黑体" w:eastAsia="黑体"/>
        </w:rPr>
        <w:t>市纪委监委办案中心保洁服务</w:t>
      </w:r>
    </w:p>
    <w:p>
      <w:pPr>
        <w:spacing w:line="520" w:lineRule="exact"/>
        <w:ind w:firstLine="640" w:firstLineChars="200"/>
        <w:rPr>
          <w:rFonts w:ascii="黑体" w:hAnsi="黑体" w:eastAsia="黑体"/>
          <w:u w:val="single"/>
        </w:rPr>
      </w:pPr>
      <w:r>
        <w:rPr>
          <w:rFonts w:ascii="黑体" w:hAnsi="黑体" w:eastAsia="黑体"/>
        </w:rPr>
        <w:t>三、</w:t>
      </w:r>
      <w:r>
        <w:rPr>
          <w:rFonts w:hint="eastAsia" w:ascii="黑体" w:hAnsi="黑体" w:eastAsia="黑体"/>
        </w:rPr>
        <w:t>采购</w:t>
      </w:r>
      <w:r>
        <w:rPr>
          <w:rFonts w:ascii="黑体" w:hAnsi="黑体" w:eastAsia="黑体"/>
        </w:rPr>
        <w:t>内容：</w:t>
      </w:r>
      <w:r>
        <w:rPr>
          <w:rFonts w:hint="eastAsia" w:ascii="黑体" w:hAnsi="黑体" w:eastAsia="黑体"/>
        </w:rPr>
        <w:t>市纪委监委办案中心全年日常保洁服务。</w:t>
      </w:r>
    </w:p>
    <w:p>
      <w:pPr>
        <w:spacing w:line="520" w:lineRule="exact"/>
        <w:ind w:firstLine="640" w:firstLineChars="200"/>
        <w:rPr>
          <w:rFonts w:ascii="黑体" w:hAnsi="黑体" w:eastAsia="黑体"/>
        </w:rPr>
      </w:pPr>
      <w:r>
        <w:rPr>
          <w:rFonts w:hint="eastAsia" w:ascii="黑体" w:hAnsi="黑体" w:eastAsia="黑体"/>
        </w:rPr>
        <w:t>四</w:t>
      </w:r>
      <w:r>
        <w:rPr>
          <w:rFonts w:ascii="黑体" w:hAnsi="黑体" w:eastAsia="黑体"/>
        </w:rPr>
        <w:t>、采购预算：</w:t>
      </w:r>
      <w:r>
        <w:rPr>
          <w:rFonts w:hint="eastAsia" w:ascii="黑体" w:hAnsi="黑体" w:eastAsia="黑体"/>
        </w:rPr>
        <w:t>7</w:t>
      </w:r>
      <w:r>
        <w:rPr>
          <w:rFonts w:ascii="黑体" w:hAnsi="黑体" w:eastAsia="黑体"/>
        </w:rPr>
        <w:t>万元</w:t>
      </w:r>
      <w:r>
        <w:rPr>
          <w:rFonts w:hint="eastAsia" w:ascii="黑体" w:hAnsi="黑体" w:eastAsia="黑体"/>
        </w:rPr>
        <w:t>/年（含保洁员医保社保单位及个人缴纳部分、税费、意外险等全部费用）</w:t>
      </w:r>
    </w:p>
    <w:p>
      <w:pPr>
        <w:spacing w:line="520" w:lineRule="exact"/>
        <w:ind w:firstLine="640" w:firstLineChars="200"/>
        <w:rPr>
          <w:rFonts w:ascii="黑体" w:hAnsi="黑体" w:eastAsia="黑体"/>
        </w:rPr>
      </w:pPr>
      <w:r>
        <w:rPr>
          <w:rFonts w:hint="eastAsia" w:ascii="黑体" w:hAnsi="黑体" w:eastAsia="黑体"/>
        </w:rPr>
        <w:t>五</w:t>
      </w:r>
      <w:r>
        <w:rPr>
          <w:rFonts w:ascii="黑体" w:hAnsi="黑体" w:eastAsia="黑体"/>
        </w:rPr>
        <w:t>、供应商资格条件</w:t>
      </w:r>
    </w:p>
    <w:p>
      <w:pPr>
        <w:spacing w:line="560" w:lineRule="exact"/>
        <w:ind w:firstLine="640" w:firstLineChars="200"/>
        <w:jc w:val="left"/>
      </w:pPr>
      <w:r>
        <w:rPr>
          <w:rFonts w:hint="eastAsia"/>
        </w:rPr>
        <w:t>1.供应商应具备《政府采购法》第二十二条第一款规定的条件。</w:t>
      </w:r>
    </w:p>
    <w:p>
      <w:pPr>
        <w:spacing w:line="560" w:lineRule="exact"/>
        <w:ind w:firstLine="640" w:firstLineChars="200"/>
        <w:jc w:val="left"/>
      </w:pPr>
      <w:r>
        <w:rPr>
          <w:rFonts w:hint="eastAsia"/>
        </w:rPr>
        <w:t>2.采购项目的特殊条件要求：</w:t>
      </w:r>
    </w:p>
    <w:p>
      <w:pPr>
        <w:spacing w:line="560" w:lineRule="exact"/>
        <w:ind w:firstLine="640" w:firstLineChars="200"/>
        <w:jc w:val="left"/>
        <w:rPr>
          <w:color w:val="333333"/>
          <w:shd w:val="clear" w:color="auto" w:fill="FFFFFF"/>
        </w:rPr>
      </w:pPr>
      <w:r>
        <w:rPr>
          <w:rFonts w:hint="eastAsia"/>
          <w:color w:val="333333"/>
          <w:shd w:val="clear" w:color="auto" w:fill="FFFFFF"/>
        </w:rPr>
        <w:t>(1)供应商为合法注册的法人或其他组织，提供营业执照（或事业法人证）；</w:t>
      </w:r>
    </w:p>
    <w:p>
      <w:pPr>
        <w:spacing w:line="560" w:lineRule="exact"/>
        <w:ind w:firstLine="640" w:firstLineChars="200"/>
        <w:jc w:val="left"/>
        <w:rPr>
          <w:color w:val="333333"/>
          <w:shd w:val="clear" w:color="auto" w:fill="FFFFFF"/>
        </w:rPr>
      </w:pPr>
      <w:r>
        <w:rPr>
          <w:rFonts w:hint="eastAsia"/>
          <w:color w:val="333333"/>
          <w:shd w:val="clear" w:color="auto" w:fill="FFFFFF"/>
        </w:rPr>
        <w:t>(2)参加政府采购活动前三年内，在经营活动中没有重大违法记录的声明。</w:t>
      </w:r>
    </w:p>
    <w:p>
      <w:pPr>
        <w:spacing w:line="560" w:lineRule="exact"/>
        <w:ind w:firstLine="640" w:firstLineChars="200"/>
        <w:jc w:val="left"/>
        <w:rPr>
          <w:color w:val="333333"/>
          <w:shd w:val="clear" w:color="auto" w:fill="FFFFFF"/>
        </w:rPr>
      </w:pPr>
      <w:r>
        <w:rPr>
          <w:rFonts w:hint="eastAsia"/>
        </w:rPr>
        <w:t xml:space="preserve">3. </w:t>
      </w:r>
      <w:r>
        <w:rPr>
          <w:rFonts w:hint="eastAsia"/>
          <w:color w:val="333333"/>
          <w:shd w:val="clear" w:color="auto" w:fill="FFFFFF"/>
        </w:rPr>
        <w:t>响应文件递交截止时间当天，在“信用中国”网站</w:t>
      </w:r>
      <w:r>
        <w:rPr>
          <w:rFonts w:hint="eastAsia" w:hAnsi="Calibri" w:cs="Calibri"/>
          <w:shd w:val="clear" w:color="auto" w:fill="FFFFFF"/>
        </w:rPr>
        <w:t>（</w:t>
      </w:r>
      <w:r>
        <w:fldChar w:fldCharType="begin"/>
      </w:r>
      <w:r>
        <w:instrText xml:space="preserve"> HYPERLINK "http://www.creditchina.gov.cn" </w:instrText>
      </w:r>
      <w:r>
        <w:fldChar w:fldCharType="separate"/>
      </w:r>
      <w:r>
        <w:rPr>
          <w:rStyle w:val="9"/>
          <w:rFonts w:hint="eastAsia" w:hAnsi="Calibri" w:cs="Calibri"/>
          <w:shd w:val="clear" w:color="auto" w:fill="FFFFFF"/>
        </w:rPr>
        <w:t>www.creditchina.gov.cn</w:t>
      </w:r>
      <w:r>
        <w:rPr>
          <w:rStyle w:val="9"/>
          <w:rFonts w:hint="eastAsia" w:hAnsi="Calibri" w:cs="Calibri"/>
          <w:shd w:val="clear" w:color="auto" w:fill="FFFFFF"/>
        </w:rPr>
        <w:fldChar w:fldCharType="end"/>
      </w:r>
      <w:r>
        <w:rPr>
          <w:rFonts w:hint="eastAsia" w:hAnsi="Calibri" w:cs="Calibri"/>
          <w:color w:val="333333"/>
          <w:shd w:val="clear" w:color="auto" w:fill="FFFFFF"/>
        </w:rPr>
        <w:t>）</w:t>
      </w:r>
      <w:r>
        <w:rPr>
          <w:rFonts w:hint="eastAsia"/>
          <w:color w:val="333333"/>
          <w:shd w:val="clear" w:color="auto" w:fill="FFFFFF"/>
        </w:rPr>
        <w:t>、中国政府采购网</w:t>
      </w:r>
      <w:r>
        <w:rPr>
          <w:rFonts w:hint="eastAsia"/>
          <w:shd w:val="clear" w:color="auto" w:fill="FFFFFF"/>
        </w:rPr>
        <w:t>（</w:t>
      </w:r>
      <w:r>
        <w:fldChar w:fldCharType="begin"/>
      </w:r>
      <w:r>
        <w:instrText xml:space="preserve"> HYPERLINK "http://www.ccgp.gov.cn" </w:instrText>
      </w:r>
      <w:r>
        <w:fldChar w:fldCharType="separate"/>
      </w:r>
      <w:r>
        <w:rPr>
          <w:rStyle w:val="9"/>
          <w:rFonts w:hAnsi="Calibri" w:cs="Calibri"/>
          <w:shd w:val="clear" w:color="auto" w:fill="FFFFFF"/>
        </w:rPr>
        <w:t>www.ccgp.gov.cn</w:t>
      </w:r>
      <w:r>
        <w:rPr>
          <w:rStyle w:val="9"/>
          <w:rFonts w:hAnsi="Calibri" w:cs="Calibri"/>
          <w:shd w:val="clear" w:color="auto" w:fill="FFFFFF"/>
        </w:rPr>
        <w:fldChar w:fldCharType="end"/>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60" w:lineRule="exact"/>
        <w:ind w:firstLine="640" w:firstLineChars="200"/>
        <w:jc w:val="left"/>
        <w:rPr>
          <w:rFonts w:ascii="楷体_GB2312" w:hAnsi="黑体" w:eastAsia="楷体_GB2312"/>
          <w:b/>
          <w:u w:val="single"/>
        </w:rPr>
      </w:pPr>
      <w:r>
        <w:rPr>
          <w:rFonts w:hint="eastAsia" w:ascii="黑体" w:hAnsi="黑体" w:eastAsia="黑体"/>
        </w:rPr>
        <w:t>六、商务要求</w:t>
      </w:r>
    </w:p>
    <w:p>
      <w:pPr>
        <w:spacing w:line="560" w:lineRule="exact"/>
        <w:ind w:firstLine="480" w:firstLineChars="150"/>
        <w:rPr>
          <w:rFonts w:ascii="楷体_GB2312" w:hAnsi="黑体" w:eastAsia="楷体_GB2312" w:cs="黑体"/>
        </w:rPr>
      </w:pPr>
      <w:r>
        <w:rPr>
          <w:rFonts w:hint="eastAsia" w:ascii="楷体_GB2312" w:hAnsi="黑体" w:eastAsia="楷体_GB2312" w:cs="黑体"/>
        </w:rPr>
        <w:t>（一）保洁区域</w:t>
      </w:r>
    </w:p>
    <w:p>
      <w:pPr>
        <w:numPr>
          <w:ilvl w:val="0"/>
          <w:numId w:val="1"/>
        </w:numPr>
        <w:spacing w:line="560" w:lineRule="exact"/>
        <w:ind w:firstLine="640" w:firstLineChars="200"/>
        <w:rPr>
          <w:rFonts w:ascii="仿宋" w:hAnsi="仿宋" w:eastAsia="仿宋" w:cs="仿宋"/>
        </w:rPr>
      </w:pPr>
      <w:r>
        <w:rPr>
          <w:rFonts w:hint="eastAsia" w:ascii="仿宋" w:hAnsi="仿宋" w:eastAsia="仿宋" w:cs="仿宋"/>
        </w:rPr>
        <w:t>纪委监委办案中心院内硬化道路、绿化带、地下停车场、室外展牌等公共基础设施卫生和垃圾等。</w:t>
      </w:r>
    </w:p>
    <w:p>
      <w:pPr>
        <w:numPr>
          <w:ilvl w:val="0"/>
          <w:numId w:val="1"/>
        </w:numPr>
        <w:spacing w:line="560" w:lineRule="exact"/>
        <w:ind w:firstLine="640" w:firstLineChars="200"/>
        <w:rPr>
          <w:rFonts w:ascii="仿宋" w:hAnsi="仿宋" w:eastAsia="仿宋" w:cs="仿宋"/>
        </w:rPr>
      </w:pPr>
      <w:r>
        <w:rPr>
          <w:rFonts w:hint="eastAsia" w:ascii="仿宋" w:hAnsi="仿宋" w:eastAsia="仿宋" w:cs="仿宋"/>
        </w:rPr>
        <w:t>纪委监委办案中心负一至八楼楼梯及扶手、电梯、走廊、卫生间镜面、玻璃、台面、五金件、消防设施、墙面、地面所有公共区域卫生和垃圾等。</w:t>
      </w:r>
    </w:p>
    <w:p>
      <w:pPr>
        <w:numPr>
          <w:ilvl w:val="0"/>
          <w:numId w:val="1"/>
        </w:numPr>
        <w:spacing w:line="560" w:lineRule="exact"/>
        <w:ind w:firstLine="640" w:firstLineChars="200"/>
        <w:rPr>
          <w:rFonts w:ascii="仿宋" w:hAnsi="仿宋" w:eastAsia="仿宋" w:cs="仿宋"/>
        </w:rPr>
      </w:pPr>
      <w:r>
        <w:rPr>
          <w:rFonts w:hint="eastAsia" w:ascii="仿宋" w:hAnsi="仿宋" w:eastAsia="仿宋" w:cs="仿宋"/>
        </w:rPr>
        <w:t>纪委监委办案中心二、三、四、五、七楼会议室活动室及八楼健身室；纪委监委办公楼五楼会议室。</w:t>
      </w:r>
    </w:p>
    <w:p>
      <w:pPr>
        <w:numPr>
          <w:ilvl w:val="0"/>
          <w:numId w:val="1"/>
        </w:numPr>
        <w:spacing w:line="560" w:lineRule="exact"/>
        <w:ind w:firstLine="640" w:firstLineChars="200"/>
        <w:rPr>
          <w:rFonts w:ascii="仿宋" w:hAnsi="仿宋" w:eastAsia="仿宋" w:cs="仿宋"/>
        </w:rPr>
      </w:pPr>
      <w:r>
        <w:rPr>
          <w:rFonts w:hint="eastAsia" w:ascii="仿宋" w:hAnsi="仿宋" w:eastAsia="仿宋" w:cs="仿宋"/>
        </w:rPr>
        <w:t>纪委监委办公楼1-5楼楼梯及扶手、走廊、卫生间镜面、玻璃、台面、五金件、消防设施、墙面、地面所有公共区域卫生和垃圾等。</w:t>
      </w:r>
    </w:p>
    <w:p>
      <w:pPr>
        <w:numPr>
          <w:ilvl w:val="0"/>
          <w:numId w:val="1"/>
        </w:numPr>
        <w:spacing w:line="560" w:lineRule="exact"/>
        <w:ind w:firstLine="640" w:firstLineChars="200"/>
        <w:rPr>
          <w:rFonts w:ascii="仿宋" w:hAnsi="仿宋" w:eastAsia="仿宋" w:cs="仿宋"/>
        </w:rPr>
      </w:pPr>
      <w:r>
        <w:rPr>
          <w:rFonts w:hint="eastAsia" w:ascii="仿宋" w:hAnsi="仿宋" w:eastAsia="仿宋" w:cs="仿宋"/>
        </w:rPr>
        <w:t>纪委监委办案中心单身宿舍楼一单元、二单元楼梯及扶手；一单元5楼501室、502室卫生和垃圾等。</w:t>
      </w:r>
    </w:p>
    <w:p>
      <w:pPr>
        <w:numPr>
          <w:ilvl w:val="0"/>
          <w:numId w:val="1"/>
        </w:numPr>
        <w:spacing w:line="560" w:lineRule="exact"/>
        <w:ind w:firstLine="640" w:firstLineChars="200"/>
        <w:rPr>
          <w:rFonts w:ascii="仿宋" w:hAnsi="仿宋" w:eastAsia="仿宋" w:cs="仿宋"/>
        </w:rPr>
      </w:pPr>
      <w:r>
        <w:rPr>
          <w:rFonts w:hint="eastAsia" w:ascii="仿宋" w:hAnsi="仿宋" w:eastAsia="仿宋" w:cs="仿宋"/>
        </w:rPr>
        <w:t>纪委监委办案中心食堂大厅卫生和垃圾等。</w:t>
      </w:r>
    </w:p>
    <w:p>
      <w:pPr>
        <w:spacing w:line="560" w:lineRule="exact"/>
        <w:ind w:firstLine="480" w:firstLineChars="150"/>
        <w:rPr>
          <w:rFonts w:ascii="楷体_GB2312" w:hAnsi="黑体" w:eastAsia="楷体_GB2312" w:cs="黑体"/>
        </w:rPr>
      </w:pPr>
      <w:r>
        <w:rPr>
          <w:rFonts w:hint="eastAsia" w:ascii="楷体_GB2312" w:hAnsi="黑体" w:eastAsia="楷体_GB2312" w:cs="黑体"/>
        </w:rPr>
        <w:t>（二）其他要求</w:t>
      </w:r>
    </w:p>
    <w:p>
      <w:pPr>
        <w:spacing w:line="560" w:lineRule="exact"/>
        <w:ind w:firstLine="640" w:firstLineChars="200"/>
        <w:rPr>
          <w:rFonts w:ascii="仿宋" w:hAnsi="仿宋" w:eastAsia="仿宋" w:cs="仿宋"/>
        </w:rPr>
      </w:pPr>
      <w:r>
        <w:rPr>
          <w:rFonts w:hint="eastAsia" w:ascii="仿宋" w:hAnsi="仿宋" w:eastAsia="仿宋" w:cs="仿宋"/>
        </w:rPr>
        <w:t>1.人员配备要求:共计2人。</w:t>
      </w:r>
    </w:p>
    <w:p>
      <w:pPr>
        <w:spacing w:line="560" w:lineRule="exact"/>
        <w:ind w:firstLine="640" w:firstLineChars="200"/>
        <w:rPr>
          <w:rFonts w:ascii="仿宋" w:hAnsi="仿宋" w:eastAsia="仿宋" w:cs="仿宋"/>
        </w:rPr>
      </w:pPr>
      <w:r>
        <w:rPr>
          <w:rFonts w:hint="eastAsia" w:ascii="仿宋" w:hAnsi="仿宋" w:eastAsia="仿宋" w:cs="仿宋"/>
        </w:rPr>
        <w:t>2.</w:t>
      </w:r>
      <w:r>
        <w:rPr>
          <w:rFonts w:hint="eastAsia"/>
        </w:rPr>
        <w:t xml:space="preserve"> </w:t>
      </w:r>
      <w:r>
        <w:rPr>
          <w:rFonts w:hint="eastAsia" w:ascii="仿宋" w:hAnsi="仿宋" w:eastAsia="仿宋" w:cs="仿宋"/>
        </w:rPr>
        <w:t>保洁工作时间为08:00-18:00，8小时以内必须在岗，8小时以外如遇紧急情况配合做好保洁工作。</w:t>
      </w:r>
    </w:p>
    <w:p>
      <w:pPr>
        <w:spacing w:line="560" w:lineRule="exact"/>
        <w:ind w:firstLine="640" w:firstLineChars="200"/>
        <w:rPr>
          <w:rFonts w:ascii="仿宋" w:hAnsi="仿宋" w:eastAsia="仿宋" w:cs="仿宋"/>
        </w:rPr>
      </w:pPr>
      <w:r>
        <w:rPr>
          <w:rFonts w:hint="eastAsia" w:ascii="仿宋" w:hAnsi="仿宋" w:eastAsia="仿宋" w:cs="仿宋"/>
        </w:rPr>
        <w:t>3、市纪委监委将采用定期检查和随机抽查相结合的方式，对保洁区域的清洁卫生质量进行考核，依据考核结果支付服务费用。</w:t>
      </w:r>
    </w:p>
    <w:p>
      <w:pPr>
        <w:spacing w:line="560" w:lineRule="exact"/>
        <w:ind w:firstLine="640" w:firstLineChars="200"/>
        <w:rPr>
          <w:rFonts w:ascii="黑体" w:hAnsi="黑体" w:eastAsia="黑体"/>
        </w:rPr>
      </w:pPr>
      <w:r>
        <w:rPr>
          <w:rFonts w:hint="eastAsia" w:ascii="黑体" w:hAnsi="黑体" w:eastAsia="黑体"/>
        </w:rPr>
        <w:t>七、响应文件编制</w:t>
      </w:r>
    </w:p>
    <w:p>
      <w:pPr>
        <w:spacing w:line="560" w:lineRule="exact"/>
        <w:ind w:firstLine="640" w:firstLineChars="200"/>
        <w:jc w:val="left"/>
        <w:rPr>
          <w:color w:val="333333"/>
          <w:shd w:val="clear" w:color="auto" w:fill="FFFFFF"/>
        </w:rPr>
      </w:pPr>
      <w:r>
        <w:rPr>
          <w:color w:val="333333"/>
          <w:shd w:val="clear" w:color="auto" w:fill="FFFFFF"/>
        </w:rPr>
        <w:t>1</w:t>
      </w:r>
      <w:r>
        <w:rPr>
          <w:rFonts w:hint="eastAsia"/>
          <w:color w:val="333333"/>
          <w:shd w:val="clear" w:color="auto" w:fill="FFFFFF"/>
        </w:rPr>
        <w:t>、供应商应认真阅读、并充分理解本比价文件的全部内容</w:t>
      </w:r>
      <w:r>
        <w:rPr>
          <w:color w:val="333333"/>
          <w:shd w:val="clear" w:color="auto" w:fill="FFFFFF"/>
        </w:rPr>
        <w:t>(</w:t>
      </w:r>
      <w:r>
        <w:rPr>
          <w:rFonts w:hint="eastAsia"/>
          <w:color w:val="333333"/>
          <w:shd w:val="clear" w:color="auto" w:fill="FFFFFF"/>
        </w:rPr>
        <w:t>包括所有的补充、修改内容</w:t>
      </w:r>
      <w:r>
        <w:rPr>
          <w:color w:val="333333"/>
          <w:shd w:val="clear" w:color="auto" w:fill="FFFFFF"/>
        </w:rPr>
        <w:t>),</w:t>
      </w:r>
      <w:r>
        <w:rPr>
          <w:rFonts w:hint="eastAsia"/>
          <w:color w:val="333333"/>
          <w:shd w:val="clear" w:color="auto" w:fill="FFFFFF"/>
        </w:rPr>
        <w:t>承诺并履行本比价文件中各项条款规定及要求。</w:t>
      </w:r>
    </w:p>
    <w:p>
      <w:pPr>
        <w:spacing w:line="560" w:lineRule="exact"/>
        <w:ind w:firstLine="640" w:firstLineChars="200"/>
        <w:jc w:val="left"/>
        <w:rPr>
          <w:color w:val="333333"/>
          <w:shd w:val="clear" w:color="auto" w:fill="FFFFFF"/>
        </w:rPr>
      </w:pPr>
      <w:r>
        <w:rPr>
          <w:color w:val="333333"/>
          <w:shd w:val="clear" w:color="auto" w:fill="FFFFFF"/>
        </w:rPr>
        <w:t>2</w:t>
      </w:r>
      <w:r>
        <w:rPr>
          <w:rFonts w:hint="eastAsia"/>
          <w:color w:val="333333"/>
          <w:shd w:val="clear" w:color="auto" w:fill="FFFFFF"/>
        </w:rPr>
        <w:t>、响应文件应按本文件的全部内容</w:t>
      </w:r>
      <w:r>
        <w:rPr>
          <w:color w:val="333333"/>
          <w:shd w:val="clear" w:color="auto" w:fill="FFFFFF"/>
        </w:rPr>
        <w:t>,</w:t>
      </w:r>
      <w:r>
        <w:rPr>
          <w:rFonts w:hint="eastAsia"/>
          <w:color w:val="333333"/>
          <w:shd w:val="clear" w:color="auto" w:fill="FFFFFF"/>
        </w:rPr>
        <w:t>包括所有的补充通知及附件进行编制。</w:t>
      </w:r>
    </w:p>
    <w:p>
      <w:pPr>
        <w:spacing w:line="560" w:lineRule="exact"/>
        <w:ind w:firstLine="640" w:firstLineChars="200"/>
        <w:jc w:val="left"/>
        <w:rPr>
          <w:color w:val="333333"/>
          <w:shd w:val="clear" w:color="auto" w:fill="FFFFFF"/>
        </w:rPr>
      </w:pPr>
      <w:r>
        <w:rPr>
          <w:color w:val="333333"/>
          <w:shd w:val="clear" w:color="auto" w:fill="FFFFFF"/>
        </w:rPr>
        <w:t>3</w:t>
      </w:r>
      <w:r>
        <w:rPr>
          <w:rFonts w:hint="eastAsia"/>
          <w:color w:val="333333"/>
          <w:shd w:val="clear" w:color="auto" w:fill="FFFFFF"/>
        </w:rPr>
        <w:t>、如因供应商只填写和提供了本文件要求的部分内容和附件，比价小组将拒绝其补充。</w:t>
      </w:r>
    </w:p>
    <w:p>
      <w:pPr>
        <w:spacing w:line="560" w:lineRule="exact"/>
        <w:ind w:firstLine="640" w:firstLineChars="200"/>
        <w:jc w:val="left"/>
        <w:rPr>
          <w:color w:val="333333"/>
          <w:shd w:val="clear" w:color="auto" w:fill="FFFFFF"/>
        </w:rPr>
      </w:pPr>
      <w:r>
        <w:rPr>
          <w:color w:val="333333"/>
          <w:shd w:val="clear" w:color="auto" w:fill="FFFFFF"/>
        </w:rPr>
        <w:t>4</w:t>
      </w:r>
      <w:r>
        <w:rPr>
          <w:rFonts w:hint="eastAsia"/>
          <w:color w:val="333333"/>
          <w:shd w:val="clear" w:color="auto" w:fill="FFFFFF"/>
        </w:rPr>
        <w:t>、响应文件的组成</w:t>
      </w:r>
    </w:p>
    <w:p>
      <w:pPr>
        <w:spacing w:line="560" w:lineRule="exact"/>
        <w:ind w:firstLine="640" w:firstLineChars="200"/>
        <w:jc w:val="left"/>
        <w:rPr>
          <w:color w:val="333333"/>
          <w:shd w:val="clear" w:color="auto" w:fill="FFFFFF"/>
        </w:rPr>
      </w:pPr>
      <w:r>
        <w:rPr>
          <w:rFonts w:hint="eastAsia"/>
          <w:color w:val="333333"/>
          <w:shd w:val="clear" w:color="auto" w:fill="FFFFFF"/>
        </w:rPr>
        <w:t>不限于以下内容，如未提供</w:t>
      </w:r>
      <w:r>
        <w:rPr>
          <w:color w:val="333333"/>
          <w:shd w:val="clear" w:color="auto" w:fill="FFFFFF"/>
        </w:rPr>
        <w:t>,</w:t>
      </w:r>
      <w:r>
        <w:rPr>
          <w:rFonts w:hint="eastAsia"/>
          <w:color w:val="333333"/>
          <w:shd w:val="clear" w:color="auto" w:fill="FFFFFF"/>
        </w:rPr>
        <w:t>比价小组有权拒绝其响应文件：</w:t>
      </w:r>
    </w:p>
    <w:p>
      <w:pPr>
        <w:spacing w:line="560" w:lineRule="exact"/>
        <w:ind w:left="480" w:leftChars="150" w:firstLine="160" w:firstLineChars="50"/>
        <w:jc w:val="left"/>
        <w:rPr>
          <w:color w:val="333333"/>
          <w:shd w:val="clear" w:color="auto" w:fill="FFFFFF"/>
        </w:rPr>
      </w:pPr>
      <w:r>
        <w:rPr>
          <w:rFonts w:hint="eastAsia"/>
          <w:color w:val="333333"/>
          <w:shd w:val="clear" w:color="auto" w:fill="FFFFFF"/>
        </w:rPr>
        <w:t>（</w:t>
      </w:r>
      <w:r>
        <w:rPr>
          <w:color w:val="333333"/>
          <w:shd w:val="clear" w:color="auto" w:fill="FFFFFF"/>
        </w:rPr>
        <w:t>1</w:t>
      </w:r>
      <w:r>
        <w:rPr>
          <w:rFonts w:hint="eastAsia"/>
          <w:color w:val="333333"/>
          <w:shd w:val="clear" w:color="auto" w:fill="FFFFFF"/>
        </w:rPr>
        <w:t>）报价一览表；</w:t>
      </w:r>
    </w:p>
    <w:p>
      <w:pPr>
        <w:spacing w:line="560" w:lineRule="exact"/>
        <w:ind w:left="120" w:firstLine="480" w:firstLineChars="150"/>
        <w:jc w:val="left"/>
        <w:rPr>
          <w:color w:val="333333"/>
          <w:shd w:val="clear" w:color="auto" w:fill="FFFFFF"/>
        </w:rPr>
      </w:pPr>
      <w:r>
        <w:rPr>
          <w:rFonts w:hint="eastAsia"/>
          <w:color w:val="333333"/>
          <w:shd w:val="clear" w:color="auto" w:fill="FFFFFF"/>
        </w:rPr>
        <w:t>（</w:t>
      </w:r>
      <w:r>
        <w:rPr>
          <w:color w:val="333333"/>
          <w:shd w:val="clear" w:color="auto" w:fill="FFFFFF"/>
        </w:rPr>
        <w:t>2</w:t>
      </w:r>
      <w:r>
        <w:rPr>
          <w:rFonts w:hint="eastAsia"/>
          <w:color w:val="333333"/>
          <w:shd w:val="clear" w:color="auto" w:fill="FFFFFF"/>
        </w:rPr>
        <w:t>）分项报价表；</w:t>
      </w:r>
    </w:p>
    <w:p>
      <w:pPr>
        <w:spacing w:line="560" w:lineRule="exact"/>
        <w:ind w:firstLine="640" w:firstLineChars="200"/>
        <w:jc w:val="left"/>
        <w:rPr>
          <w:color w:val="333333"/>
          <w:shd w:val="clear" w:color="auto" w:fill="FFFFFF"/>
        </w:rPr>
      </w:pPr>
      <w:r>
        <w:rPr>
          <w:rFonts w:hint="eastAsia"/>
          <w:color w:val="333333"/>
          <w:shd w:val="clear" w:color="auto" w:fill="FFFFFF"/>
        </w:rPr>
        <w:t>（</w:t>
      </w:r>
      <w:r>
        <w:rPr>
          <w:color w:val="333333"/>
          <w:shd w:val="clear" w:color="auto" w:fill="FFFFFF"/>
        </w:rPr>
        <w:t>3</w:t>
      </w:r>
      <w:r>
        <w:rPr>
          <w:rFonts w:hint="eastAsia"/>
          <w:color w:val="333333"/>
          <w:shd w:val="clear" w:color="auto" w:fill="FFFFFF"/>
        </w:rPr>
        <w:t>）服务清单；</w:t>
      </w:r>
    </w:p>
    <w:p>
      <w:pPr>
        <w:spacing w:line="560" w:lineRule="exact"/>
        <w:ind w:firstLine="640" w:firstLineChars="200"/>
        <w:jc w:val="left"/>
        <w:rPr>
          <w:color w:val="333333"/>
          <w:shd w:val="clear" w:color="auto" w:fill="FFFFFF"/>
        </w:rPr>
      </w:pPr>
      <w:r>
        <w:rPr>
          <w:rFonts w:hint="eastAsia"/>
          <w:color w:val="333333"/>
          <w:shd w:val="clear" w:color="auto" w:fill="FFFFFF"/>
        </w:rPr>
        <w:t>（</w:t>
      </w:r>
      <w:r>
        <w:rPr>
          <w:color w:val="333333"/>
          <w:shd w:val="clear" w:color="auto" w:fill="FFFFFF"/>
        </w:rPr>
        <w:t>4</w:t>
      </w:r>
      <w:r>
        <w:rPr>
          <w:rFonts w:hint="eastAsia"/>
          <w:color w:val="333333"/>
          <w:shd w:val="clear" w:color="auto" w:fill="FFFFFF"/>
        </w:rPr>
        <w:t>）技术和服务响应、偏离情况说明表；</w:t>
      </w:r>
    </w:p>
    <w:p>
      <w:pPr>
        <w:spacing w:line="560" w:lineRule="exact"/>
        <w:ind w:firstLine="640" w:firstLineChars="200"/>
        <w:jc w:val="left"/>
        <w:rPr>
          <w:color w:val="333333"/>
          <w:shd w:val="clear" w:color="auto" w:fill="FFFFFF"/>
        </w:rPr>
      </w:pPr>
      <w:r>
        <w:rPr>
          <w:rFonts w:hint="eastAsia"/>
          <w:color w:val="333333"/>
          <w:shd w:val="clear" w:color="auto" w:fill="FFFFFF"/>
        </w:rPr>
        <w:t>（</w:t>
      </w:r>
      <w:r>
        <w:rPr>
          <w:color w:val="333333"/>
          <w:shd w:val="clear" w:color="auto" w:fill="FFFFFF"/>
        </w:rPr>
        <w:t>5</w:t>
      </w:r>
      <w:r>
        <w:rPr>
          <w:rFonts w:hint="eastAsia"/>
          <w:color w:val="333333"/>
          <w:shd w:val="clear" w:color="auto" w:fill="FFFFFF"/>
        </w:rPr>
        <w:t>）法人</w:t>
      </w:r>
      <w:r>
        <w:rPr>
          <w:color w:val="333333"/>
          <w:shd w:val="clear" w:color="auto" w:fill="FFFFFF"/>
        </w:rPr>
        <w:t>(</w:t>
      </w:r>
      <w:r>
        <w:rPr>
          <w:rFonts w:hint="eastAsia"/>
          <w:color w:val="333333"/>
          <w:shd w:val="clear" w:color="auto" w:fill="FFFFFF"/>
        </w:rPr>
        <w:t>负责人</w:t>
      </w:r>
      <w:r>
        <w:rPr>
          <w:color w:val="333333"/>
          <w:shd w:val="clear" w:color="auto" w:fill="FFFFFF"/>
        </w:rPr>
        <w:t>)</w:t>
      </w:r>
      <w:r>
        <w:rPr>
          <w:rFonts w:hint="eastAsia"/>
          <w:color w:val="333333"/>
          <w:shd w:val="clear" w:color="auto" w:fill="FFFFFF"/>
        </w:rPr>
        <w:t>代表授权书；</w:t>
      </w:r>
    </w:p>
    <w:p>
      <w:pPr>
        <w:spacing w:line="560" w:lineRule="exact"/>
        <w:ind w:firstLine="640" w:firstLineChars="200"/>
        <w:jc w:val="left"/>
        <w:rPr>
          <w:color w:val="333333"/>
          <w:shd w:val="clear" w:color="auto" w:fill="FFFFFF"/>
        </w:rPr>
      </w:pPr>
      <w:r>
        <w:rPr>
          <w:rFonts w:hint="eastAsia"/>
          <w:color w:val="333333"/>
          <w:shd w:val="clear" w:color="auto" w:fill="FFFFFF"/>
        </w:rPr>
        <w:t>（</w:t>
      </w:r>
      <w:r>
        <w:rPr>
          <w:color w:val="333333"/>
          <w:shd w:val="clear" w:color="auto" w:fill="FFFFFF"/>
        </w:rPr>
        <w:t>6</w:t>
      </w:r>
      <w:r>
        <w:rPr>
          <w:rFonts w:hint="eastAsia"/>
          <w:color w:val="333333"/>
          <w:shd w:val="clear" w:color="auto" w:fill="FFFFFF"/>
        </w:rPr>
        <w:t>）本比价文件“五、供应商资格条件”所列要求的相关证明材料；</w:t>
      </w:r>
    </w:p>
    <w:p>
      <w:pPr>
        <w:spacing w:line="560" w:lineRule="exact"/>
        <w:ind w:firstLine="640" w:firstLineChars="200"/>
        <w:jc w:val="left"/>
        <w:rPr>
          <w:color w:val="333333"/>
          <w:shd w:val="clear" w:color="auto" w:fill="FFFFFF"/>
        </w:rPr>
      </w:pPr>
      <w:r>
        <w:rPr>
          <w:rFonts w:hint="eastAsia"/>
          <w:color w:val="333333"/>
          <w:shd w:val="clear" w:color="auto" w:fill="FFFFFF"/>
        </w:rPr>
        <w:t>（</w:t>
      </w:r>
      <w:r>
        <w:rPr>
          <w:color w:val="333333"/>
          <w:shd w:val="clear" w:color="auto" w:fill="FFFFFF"/>
        </w:rPr>
        <w:t>7</w:t>
      </w:r>
      <w:r>
        <w:rPr>
          <w:rFonts w:hint="eastAsia"/>
          <w:color w:val="333333"/>
          <w:shd w:val="clear" w:color="auto" w:fill="FFFFFF"/>
        </w:rPr>
        <w:t>）《中小企业声明函》（如果有</w:t>
      </w:r>
      <w:r>
        <w:rPr>
          <w:color w:val="333333"/>
          <w:shd w:val="clear" w:color="auto" w:fill="FFFFFF"/>
        </w:rPr>
        <w:t>)</w:t>
      </w:r>
      <w:r>
        <w:rPr>
          <w:rFonts w:hint="eastAsia"/>
          <w:color w:val="333333"/>
          <w:shd w:val="clear" w:color="auto" w:fill="FFFFFF"/>
        </w:rPr>
        <w:t>；</w:t>
      </w:r>
    </w:p>
    <w:p>
      <w:pPr>
        <w:spacing w:line="560" w:lineRule="exact"/>
        <w:ind w:firstLine="640" w:firstLineChars="200"/>
        <w:jc w:val="left"/>
        <w:rPr>
          <w:color w:val="333333"/>
          <w:shd w:val="clear" w:color="auto" w:fill="FFFFFF"/>
        </w:rPr>
      </w:pPr>
      <w:r>
        <w:rPr>
          <w:rFonts w:hint="eastAsia"/>
          <w:color w:val="333333"/>
          <w:shd w:val="clear" w:color="auto" w:fill="FFFFFF"/>
        </w:rPr>
        <w:t>（</w:t>
      </w:r>
      <w:r>
        <w:rPr>
          <w:color w:val="333333"/>
          <w:shd w:val="clear" w:color="auto" w:fill="FFFFFF"/>
        </w:rPr>
        <w:t>8</w:t>
      </w:r>
      <w:r>
        <w:rPr>
          <w:rFonts w:hint="eastAsia"/>
          <w:color w:val="333333"/>
          <w:shd w:val="clear" w:color="auto" w:fill="FFFFFF"/>
        </w:rPr>
        <w:t>）本比价文件要求提供的其他文件及资料。</w:t>
      </w:r>
    </w:p>
    <w:p>
      <w:pPr>
        <w:spacing w:line="560" w:lineRule="exact"/>
        <w:ind w:firstLine="640" w:firstLineChars="200"/>
        <w:jc w:val="left"/>
        <w:rPr>
          <w:color w:val="333333"/>
          <w:shd w:val="clear" w:color="auto" w:fill="FFFFFF"/>
        </w:rPr>
      </w:pPr>
      <w:r>
        <w:rPr>
          <w:color w:val="333333"/>
          <w:shd w:val="clear" w:color="auto" w:fill="FFFFFF"/>
        </w:rPr>
        <w:t>5</w:t>
      </w:r>
      <w:r>
        <w:rPr>
          <w:rFonts w:hint="eastAsia"/>
          <w:color w:val="333333"/>
          <w:shd w:val="clear" w:color="auto" w:fill="FFFFFF"/>
        </w:rPr>
        <w:t>、响应文件必须电脑打印</w:t>
      </w:r>
      <w:r>
        <w:rPr>
          <w:color w:val="333333"/>
          <w:shd w:val="clear" w:color="auto" w:fill="FFFFFF"/>
        </w:rPr>
        <w:t>,</w:t>
      </w:r>
      <w:r>
        <w:rPr>
          <w:rFonts w:hint="eastAsia"/>
          <w:color w:val="333333"/>
          <w:shd w:val="clear" w:color="auto" w:fill="FFFFFF"/>
        </w:rPr>
        <w:t>不准涂改和行间插字</w:t>
      </w:r>
      <w:r>
        <w:rPr>
          <w:color w:val="333333"/>
          <w:shd w:val="clear" w:color="auto" w:fill="FFFFFF"/>
        </w:rPr>
        <w:t>,</w:t>
      </w:r>
      <w:r>
        <w:rPr>
          <w:rFonts w:hint="eastAsia"/>
          <w:color w:val="333333"/>
          <w:shd w:val="clear" w:color="auto" w:fill="FFFFFF"/>
        </w:rPr>
        <w:t>除签名外不得出现手写字体。所有文件应当以胶印的方式装订成册，并编制目录及页码。</w:t>
      </w:r>
    </w:p>
    <w:p>
      <w:pPr>
        <w:spacing w:line="560" w:lineRule="exact"/>
        <w:ind w:firstLine="640" w:firstLineChars="200"/>
        <w:jc w:val="left"/>
        <w:rPr>
          <w:color w:val="333333"/>
          <w:shd w:val="clear" w:color="auto" w:fill="FFFFFF"/>
        </w:rPr>
      </w:pPr>
      <w:r>
        <w:rPr>
          <w:color w:val="333333"/>
          <w:shd w:val="clear" w:color="auto" w:fill="FFFFFF"/>
        </w:rPr>
        <w:t>6</w:t>
      </w:r>
      <w:r>
        <w:rPr>
          <w:rFonts w:hint="eastAsia"/>
          <w:color w:val="333333"/>
          <w:shd w:val="clear" w:color="auto" w:fill="FFFFFF"/>
        </w:rPr>
        <w:t>、响应文件须加盖供应商单位公章，并由法定代表人或经其授权的代表签字。由授权代表签字的，应在响应文件中提供法人代表授权书，否则视为无效响应。</w:t>
      </w:r>
    </w:p>
    <w:p>
      <w:pPr>
        <w:spacing w:line="560" w:lineRule="exact"/>
        <w:ind w:firstLine="640" w:firstLineChars="200"/>
        <w:rPr>
          <w:rFonts w:ascii="黑体" w:hAnsi="黑体" w:eastAsia="黑体"/>
        </w:rPr>
      </w:pPr>
      <w:r>
        <w:rPr>
          <w:rFonts w:hint="eastAsia" w:ascii="黑体" w:hAnsi="黑体" w:eastAsia="黑体"/>
        </w:rPr>
        <w:t>八、响应文件份数及封装</w:t>
      </w:r>
    </w:p>
    <w:p>
      <w:pPr>
        <w:spacing w:line="56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60" w:lineRule="exact"/>
        <w:ind w:firstLine="640" w:firstLineChars="200"/>
        <w:rPr>
          <w:rFonts w:ascii="黑体" w:hAnsi="黑体" w:eastAsia="黑体"/>
        </w:rPr>
      </w:pPr>
      <w:r>
        <w:rPr>
          <w:rFonts w:hint="eastAsia" w:ascii="黑体" w:hAnsi="黑体" w:eastAsia="黑体"/>
        </w:rPr>
        <w:t>九、响应文件递交</w:t>
      </w:r>
    </w:p>
    <w:p>
      <w:pPr>
        <w:spacing w:line="560" w:lineRule="exact"/>
        <w:ind w:firstLine="640" w:firstLineChars="200"/>
        <w:rPr>
          <w:rFonts w:hAnsi="黑体"/>
        </w:rPr>
      </w:pPr>
      <w:r>
        <w:rPr>
          <w:rFonts w:hint="eastAsia" w:hAnsi="黑体"/>
        </w:rPr>
        <w:t>1.截止时间：2021年5月</w:t>
      </w:r>
      <w:r>
        <w:rPr>
          <w:rFonts w:hint="eastAsia" w:hAnsi="黑体"/>
          <w:lang w:val="en-US" w:eastAsia="zh-CN"/>
        </w:rPr>
        <w:t>12</w:t>
      </w:r>
      <w:r>
        <w:rPr>
          <w:rFonts w:hint="eastAsia" w:hAnsi="黑体"/>
        </w:rPr>
        <w:t>日</w:t>
      </w:r>
      <w:r>
        <w:rPr>
          <w:rFonts w:hint="eastAsia" w:hAnsi="黑体"/>
          <w:lang w:val="en-US" w:eastAsia="zh-CN"/>
        </w:rPr>
        <w:t>1</w:t>
      </w:r>
      <w:r>
        <w:rPr>
          <w:rFonts w:hint="eastAsia" w:hAnsi="黑体"/>
        </w:rPr>
        <w:t>8时</w:t>
      </w:r>
      <w:r>
        <w:rPr>
          <w:rFonts w:hint="eastAsia" w:hAnsi="黑体"/>
          <w:lang w:val="en-US" w:eastAsia="zh-CN"/>
        </w:rPr>
        <w:t>0</w:t>
      </w:r>
      <w:bookmarkStart w:id="5" w:name="_GoBack"/>
      <w:bookmarkEnd w:id="5"/>
      <w:r>
        <w:rPr>
          <w:rFonts w:hint="eastAsia" w:hAnsi="黑体"/>
        </w:rPr>
        <w:t>0分</w:t>
      </w:r>
    </w:p>
    <w:p>
      <w:pPr>
        <w:spacing w:line="560" w:lineRule="exact"/>
        <w:ind w:firstLine="640" w:firstLineChars="200"/>
        <w:jc w:val="left"/>
        <w:rPr>
          <w:rFonts w:hAnsi="黑体"/>
        </w:rPr>
      </w:pPr>
      <w:r>
        <w:rPr>
          <w:rFonts w:hint="eastAsia" w:hAnsi="黑体"/>
        </w:rPr>
        <w:t>2.地点：</w:t>
      </w:r>
      <w:r>
        <w:rPr>
          <w:rFonts w:hAnsi="黑体"/>
        </w:rPr>
        <w:t>请将纸质版响应文件密封递交至</w:t>
      </w:r>
      <w:r>
        <w:rPr>
          <w:rFonts w:hint="eastAsia" w:hAnsi="黑体"/>
          <w:u w:val="single"/>
        </w:rPr>
        <w:t>枝江市体育路6号纪委监委办案中心</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spacing w:line="520" w:lineRule="exact"/>
        <w:ind w:firstLine="640" w:firstLineChars="200"/>
        <w:rPr>
          <w:rFonts w:ascii="黑体" w:hAnsi="黑体" w:eastAsia="黑体"/>
        </w:rPr>
      </w:pPr>
      <w:r>
        <w:rPr>
          <w:rFonts w:hint="eastAsia" w:ascii="黑体" w:hAnsi="黑体" w:eastAsia="黑体"/>
        </w:rPr>
        <w:t>十、评审方法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spacing w:line="360" w:lineRule="auto"/>
        <w:ind w:firstLine="640" w:firstLineChars="200"/>
        <w:jc w:val="left"/>
        <w:rPr>
          <w:rFonts w:ascii="宋体" w:hAnsi="宋体" w:eastAsia="宋体"/>
          <w:color w:val="000000"/>
          <w:sz w:val="24"/>
          <w:szCs w:val="24"/>
        </w:rPr>
      </w:pPr>
      <w:r>
        <w:rPr>
          <w:rFonts w:hint="eastAsia"/>
          <w:bCs/>
          <w:color w:val="333333"/>
          <w:shd w:val="clear" w:color="auto" w:fill="FFFFFF"/>
        </w:rPr>
        <w:t>资格性审查和符合性审查内容及标准</w:t>
      </w:r>
      <w:r>
        <w:rPr>
          <w:rFonts w:ascii="宋体" w:hAnsi="宋体" w:eastAsia="宋体"/>
          <w:color w:val="000000"/>
          <w:sz w:val="24"/>
          <w:szCs w:val="24"/>
        </w:rPr>
        <w:t>1</w:t>
      </w:r>
      <w:r>
        <w:rPr>
          <w:rFonts w:hint="eastAsia" w:ascii="宋体" w:hAnsi="宋体" w:eastAsia="宋体"/>
          <w:color w:val="000000"/>
          <w:sz w:val="24"/>
          <w:szCs w:val="24"/>
        </w:rPr>
        <w:t>、响应文件审查。采购人确定</w:t>
      </w:r>
      <w:r>
        <w:rPr>
          <w:rFonts w:ascii="宋体" w:hAnsi="宋体" w:eastAsia="宋体"/>
          <w:color w:val="000000"/>
          <w:sz w:val="24"/>
          <w:szCs w:val="24"/>
        </w:rPr>
        <w:t>3</w:t>
      </w:r>
      <w:r>
        <w:rPr>
          <w:rFonts w:hint="eastAsia" w:ascii="宋体" w:hAnsi="宋体" w:eastAsia="宋体"/>
          <w:color w:val="000000"/>
          <w:sz w:val="24"/>
          <w:szCs w:val="24"/>
        </w:rPr>
        <w:t>人以上单数比价小组，比价小组根据本比价文件规定的供应商资格条件、评定成交的标准等事项对供应商提交的响应文件进行</w:t>
      </w:r>
      <w:bookmarkStart w:id="0" w:name="_Hlk60830735"/>
      <w:r>
        <w:rPr>
          <w:rFonts w:hint="eastAsia" w:ascii="宋体" w:hAnsi="宋体" w:eastAsia="宋体"/>
          <w:color w:val="000000"/>
          <w:sz w:val="24"/>
          <w:szCs w:val="24"/>
        </w:rPr>
        <w:t>资格性和符合性</w:t>
      </w:r>
      <w:bookmarkEnd w:id="0"/>
      <w:r>
        <w:rPr>
          <w:rFonts w:hint="eastAsia" w:ascii="宋体" w:hAnsi="宋体" w:eastAsia="宋体"/>
          <w:color w:val="000000"/>
          <w:sz w:val="24"/>
          <w:szCs w:val="24"/>
        </w:rPr>
        <w:t>评审。</w:t>
      </w:r>
    </w:p>
    <w:p>
      <w:pPr>
        <w:spacing w:line="360" w:lineRule="auto"/>
        <w:ind w:firstLine="480" w:firstLineChars="200"/>
        <w:jc w:val="center"/>
        <w:rPr>
          <w:rFonts w:ascii="宋体" w:hAnsi="宋体" w:eastAsia="宋体"/>
          <w:color w:val="000000"/>
          <w:sz w:val="24"/>
          <w:szCs w:val="24"/>
        </w:rPr>
      </w:pPr>
      <w:r>
        <w:rPr>
          <w:rFonts w:hint="eastAsia" w:ascii="宋体" w:hAnsi="宋体" w:eastAsia="宋体"/>
          <w:color w:val="000000"/>
          <w:sz w:val="24"/>
          <w:szCs w:val="24"/>
        </w:rPr>
        <w:t>资格性审查和符合性审查内容及标准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782"/>
        <w:gridCol w:w="2698"/>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gridSpan w:val="2"/>
          </w:tcPr>
          <w:p>
            <w:pPr>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2698" w:type="dxa"/>
          </w:tcPr>
          <w:p>
            <w:pPr>
              <w:spacing w:line="360" w:lineRule="auto"/>
              <w:jc w:val="center"/>
              <w:rPr>
                <w:rFonts w:ascii="宋体" w:hAnsi="宋体" w:eastAsia="宋体"/>
                <w:color w:val="000000"/>
                <w:sz w:val="24"/>
                <w:szCs w:val="24"/>
              </w:rPr>
            </w:pPr>
            <w:r>
              <w:rPr>
                <w:rFonts w:hint="eastAsia" w:ascii="宋体" w:hAnsi="宋体" w:eastAsia="宋体"/>
                <w:color w:val="000000"/>
                <w:sz w:val="24"/>
                <w:szCs w:val="24"/>
              </w:rPr>
              <w:t>检查内容</w:t>
            </w:r>
          </w:p>
        </w:tc>
        <w:tc>
          <w:tcPr>
            <w:tcW w:w="4285" w:type="dxa"/>
          </w:tcPr>
          <w:p>
            <w:pPr>
              <w:spacing w:line="360" w:lineRule="auto"/>
              <w:jc w:val="center"/>
              <w:rPr>
                <w:rFonts w:ascii="宋体" w:hAnsi="宋体" w:eastAsia="宋体"/>
                <w:color w:val="000000"/>
                <w:sz w:val="24"/>
                <w:szCs w:val="24"/>
              </w:rPr>
            </w:pPr>
            <w:r>
              <w:rPr>
                <w:rFonts w:hint="eastAsia" w:ascii="宋体" w:hAnsi="宋体" w:eastAsia="宋体"/>
                <w:color w:val="000000"/>
                <w:sz w:val="24"/>
                <w:szCs w:val="24"/>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restart"/>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1</w:t>
            </w:r>
          </w:p>
        </w:tc>
        <w:tc>
          <w:tcPr>
            <w:tcW w:w="782" w:type="dxa"/>
            <w:vMerge w:val="restart"/>
            <w:vAlign w:val="center"/>
          </w:tcPr>
          <w:p>
            <w:pPr>
              <w:spacing w:line="360" w:lineRule="auto"/>
              <w:jc w:val="center"/>
              <w:rPr>
                <w:rFonts w:ascii="宋体" w:hAnsi="宋体" w:eastAsia="宋体"/>
                <w:color w:val="000000"/>
                <w:sz w:val="24"/>
                <w:szCs w:val="24"/>
              </w:rPr>
            </w:pPr>
            <w:r>
              <w:rPr>
                <w:rFonts w:hint="eastAsia" w:ascii="宋体" w:hAnsi="宋体" w:eastAsia="宋体"/>
                <w:color w:val="000000"/>
                <w:sz w:val="24"/>
                <w:szCs w:val="24"/>
              </w:rPr>
              <w:t>资</w:t>
            </w:r>
          </w:p>
          <w:p>
            <w:pPr>
              <w:spacing w:line="360" w:lineRule="auto"/>
              <w:jc w:val="center"/>
              <w:rPr>
                <w:rFonts w:ascii="宋体" w:hAnsi="宋体" w:eastAsia="宋体"/>
                <w:color w:val="000000"/>
                <w:sz w:val="24"/>
                <w:szCs w:val="24"/>
              </w:rPr>
            </w:pPr>
            <w:r>
              <w:rPr>
                <w:rFonts w:hint="eastAsia" w:ascii="宋体" w:hAnsi="宋体" w:eastAsia="宋体"/>
                <w:color w:val="000000"/>
                <w:sz w:val="24"/>
                <w:szCs w:val="24"/>
              </w:rPr>
              <w:t>格</w:t>
            </w:r>
          </w:p>
          <w:p>
            <w:pPr>
              <w:spacing w:line="360" w:lineRule="auto"/>
              <w:jc w:val="center"/>
              <w:rPr>
                <w:rFonts w:ascii="宋体" w:hAnsi="宋体" w:eastAsia="宋体"/>
                <w:color w:val="000000"/>
                <w:sz w:val="24"/>
                <w:szCs w:val="24"/>
              </w:rPr>
            </w:pPr>
            <w:r>
              <w:rPr>
                <w:rFonts w:hint="eastAsia" w:ascii="宋体" w:hAnsi="宋体" w:eastAsia="宋体"/>
                <w:color w:val="000000"/>
                <w:sz w:val="24"/>
                <w:szCs w:val="24"/>
              </w:rPr>
              <w:t>性</w:t>
            </w:r>
          </w:p>
          <w:p>
            <w:pPr>
              <w:spacing w:line="360" w:lineRule="auto"/>
              <w:jc w:val="center"/>
              <w:rPr>
                <w:rFonts w:ascii="宋体" w:hAnsi="宋体" w:eastAsia="宋体"/>
                <w:color w:val="000000"/>
                <w:sz w:val="24"/>
                <w:szCs w:val="24"/>
              </w:rPr>
            </w:pPr>
            <w:r>
              <w:rPr>
                <w:rFonts w:hint="eastAsia" w:ascii="宋体" w:hAnsi="宋体" w:eastAsia="宋体"/>
                <w:color w:val="000000"/>
                <w:sz w:val="24"/>
                <w:szCs w:val="24"/>
              </w:rPr>
              <w:t>检</w:t>
            </w:r>
          </w:p>
          <w:p>
            <w:pPr>
              <w:spacing w:line="360" w:lineRule="auto"/>
              <w:jc w:val="center"/>
              <w:rPr>
                <w:rFonts w:ascii="宋体" w:hAnsi="宋体" w:eastAsia="宋体"/>
                <w:color w:val="000000"/>
                <w:sz w:val="24"/>
                <w:szCs w:val="24"/>
              </w:rPr>
            </w:pPr>
            <w:r>
              <w:rPr>
                <w:rFonts w:hint="eastAsia" w:ascii="宋体" w:hAnsi="宋体" w:eastAsia="宋体"/>
                <w:color w:val="000000"/>
                <w:sz w:val="24"/>
                <w:szCs w:val="24"/>
              </w:rPr>
              <w:t>查</w:t>
            </w:r>
          </w:p>
        </w:tc>
        <w:tc>
          <w:tcPr>
            <w:tcW w:w="2698" w:type="dxa"/>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具有独立承担民事责任能力</w:t>
            </w:r>
          </w:p>
        </w:tc>
        <w:tc>
          <w:tcPr>
            <w:tcW w:w="4285" w:type="dxa"/>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提供合法有效的营业执照或事业单位法人证书复印件、加盖公章。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tcPr>
          <w:p>
            <w:pPr>
              <w:spacing w:line="360" w:lineRule="auto"/>
              <w:jc w:val="center"/>
              <w:rPr>
                <w:rFonts w:ascii="宋体" w:hAnsi="宋体" w:eastAsia="宋体"/>
                <w:color w:val="000000"/>
                <w:sz w:val="24"/>
                <w:szCs w:val="24"/>
              </w:rPr>
            </w:pPr>
          </w:p>
        </w:tc>
        <w:tc>
          <w:tcPr>
            <w:tcW w:w="782" w:type="dxa"/>
            <w:vMerge w:val="continue"/>
          </w:tcPr>
          <w:p>
            <w:pPr>
              <w:spacing w:line="360" w:lineRule="auto"/>
              <w:jc w:val="center"/>
              <w:rPr>
                <w:rFonts w:ascii="宋体" w:hAnsi="宋体" w:eastAsia="宋体"/>
                <w:color w:val="000000"/>
                <w:sz w:val="24"/>
                <w:szCs w:val="24"/>
              </w:rPr>
            </w:pPr>
          </w:p>
        </w:tc>
        <w:tc>
          <w:tcPr>
            <w:tcW w:w="2698" w:type="dxa"/>
            <w:vAlign w:val="center"/>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信用记录</w:t>
            </w:r>
          </w:p>
        </w:tc>
        <w:tc>
          <w:tcPr>
            <w:tcW w:w="4285" w:type="dxa"/>
            <w:vAlign w:val="center"/>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响应文件递交截止时间当天，在“信用中国”网站</w:t>
            </w:r>
            <w:r>
              <w:rPr>
                <w:rFonts w:ascii="宋体" w:hAnsi="宋体" w:eastAsia="宋体"/>
                <w:color w:val="000000"/>
                <w:sz w:val="24"/>
                <w:szCs w:val="24"/>
              </w:rPr>
              <w:t>(www</w:t>
            </w:r>
            <w:r>
              <w:rPr>
                <w:rFonts w:hint="eastAsia" w:ascii="宋体" w:hAnsi="宋体" w:eastAsia="宋体"/>
                <w:color w:val="000000"/>
                <w:sz w:val="24"/>
                <w:szCs w:val="24"/>
              </w:rPr>
              <w:t>、</w:t>
            </w:r>
            <w:r>
              <w:rPr>
                <w:rFonts w:ascii="宋体" w:hAnsi="宋体" w:eastAsia="宋体"/>
                <w:color w:val="000000"/>
                <w:sz w:val="24"/>
                <w:szCs w:val="24"/>
              </w:rPr>
              <w:t>creditchina</w:t>
            </w:r>
            <w:r>
              <w:rPr>
                <w:rFonts w:hint="eastAsia" w:ascii="宋体" w:hAnsi="宋体" w:eastAsia="宋体"/>
                <w:color w:val="000000"/>
                <w:sz w:val="24"/>
                <w:szCs w:val="24"/>
              </w:rPr>
              <w:t>、</w:t>
            </w:r>
            <w:r>
              <w:rPr>
                <w:rFonts w:ascii="宋体" w:hAnsi="宋体" w:eastAsia="宋体"/>
                <w:color w:val="000000"/>
                <w:sz w:val="24"/>
                <w:szCs w:val="24"/>
              </w:rPr>
              <w:t>gov</w:t>
            </w:r>
            <w:r>
              <w:rPr>
                <w:rFonts w:hint="eastAsia" w:ascii="宋体" w:hAnsi="宋体" w:eastAsia="宋体"/>
                <w:color w:val="000000"/>
                <w:sz w:val="24"/>
                <w:szCs w:val="24"/>
              </w:rPr>
              <w:t>、</w:t>
            </w:r>
            <w:r>
              <w:rPr>
                <w:rFonts w:ascii="宋体" w:hAnsi="宋体" w:eastAsia="宋体"/>
                <w:color w:val="000000"/>
                <w:sz w:val="24"/>
                <w:szCs w:val="24"/>
              </w:rPr>
              <w:t>cn)</w:t>
            </w:r>
            <w:r>
              <w:rPr>
                <w:rFonts w:hint="eastAsia" w:ascii="宋体" w:hAnsi="宋体" w:eastAsia="宋体"/>
                <w:color w:val="000000"/>
                <w:sz w:val="24"/>
                <w:szCs w:val="24"/>
              </w:rPr>
              <w:t>、中国政府采购网</w:t>
            </w:r>
            <w:r>
              <w:rPr>
                <w:rFonts w:ascii="宋体" w:hAnsi="宋体" w:eastAsia="宋体"/>
                <w:color w:val="000000"/>
                <w:sz w:val="24"/>
                <w:szCs w:val="24"/>
              </w:rPr>
              <w:t>(www</w:t>
            </w:r>
            <w:r>
              <w:rPr>
                <w:rFonts w:hint="eastAsia" w:ascii="宋体" w:hAnsi="宋体" w:eastAsia="宋体"/>
                <w:color w:val="000000"/>
                <w:sz w:val="24"/>
                <w:szCs w:val="24"/>
              </w:rPr>
              <w:t>、</w:t>
            </w:r>
            <w:r>
              <w:rPr>
                <w:rFonts w:ascii="宋体" w:hAnsi="宋体" w:eastAsia="宋体"/>
                <w:color w:val="000000"/>
                <w:sz w:val="24"/>
                <w:szCs w:val="24"/>
              </w:rPr>
              <w:t>ccgp</w:t>
            </w:r>
            <w:r>
              <w:rPr>
                <w:rFonts w:hint="eastAsia" w:ascii="宋体" w:hAnsi="宋体" w:eastAsia="宋体"/>
                <w:color w:val="000000"/>
                <w:sz w:val="24"/>
                <w:szCs w:val="24"/>
              </w:rPr>
              <w:t>、</w:t>
            </w:r>
            <w:r>
              <w:rPr>
                <w:rFonts w:ascii="宋体" w:hAnsi="宋体" w:eastAsia="宋体"/>
                <w:color w:val="000000"/>
                <w:sz w:val="24"/>
                <w:szCs w:val="24"/>
              </w:rPr>
              <w:t xml:space="preserve"> gov</w:t>
            </w:r>
            <w:r>
              <w:rPr>
                <w:rFonts w:hint="eastAsia" w:ascii="宋体" w:hAnsi="宋体" w:eastAsia="宋体"/>
                <w:color w:val="000000"/>
                <w:sz w:val="24"/>
                <w:szCs w:val="24"/>
              </w:rPr>
              <w:t>、</w:t>
            </w:r>
            <w:r>
              <w:rPr>
                <w:rFonts w:ascii="宋体" w:hAnsi="宋体" w:eastAsia="宋体"/>
                <w:color w:val="000000"/>
                <w:sz w:val="24"/>
                <w:szCs w:val="24"/>
              </w:rPr>
              <w:t>cn)</w:t>
            </w:r>
            <w:r>
              <w:rPr>
                <w:rFonts w:hint="eastAsia" w:ascii="宋体" w:hAnsi="宋体" w:eastAsia="宋体"/>
                <w:color w:val="000000"/>
                <w:sz w:val="24"/>
                <w:szCs w:val="24"/>
              </w:rPr>
              <w:t>查询，供应商未被列入信用记录失信被执行人、重大税收违法案件当事人名单、政府采购严重违法失信行为记录名单，以现场查询的为准。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tcPr>
          <w:p>
            <w:pPr>
              <w:spacing w:line="360" w:lineRule="auto"/>
              <w:jc w:val="center"/>
              <w:rPr>
                <w:rFonts w:ascii="宋体" w:hAnsi="宋体" w:eastAsia="宋体"/>
                <w:color w:val="000000"/>
                <w:sz w:val="24"/>
                <w:szCs w:val="24"/>
              </w:rPr>
            </w:pPr>
          </w:p>
        </w:tc>
        <w:tc>
          <w:tcPr>
            <w:tcW w:w="782" w:type="dxa"/>
            <w:vMerge w:val="continue"/>
          </w:tcPr>
          <w:p>
            <w:pPr>
              <w:spacing w:line="360" w:lineRule="auto"/>
              <w:jc w:val="center"/>
              <w:rPr>
                <w:rFonts w:ascii="宋体" w:hAnsi="宋体" w:eastAsia="宋体"/>
                <w:color w:val="000000"/>
                <w:sz w:val="24"/>
                <w:szCs w:val="24"/>
              </w:rPr>
            </w:pPr>
          </w:p>
        </w:tc>
        <w:tc>
          <w:tcPr>
            <w:tcW w:w="2698" w:type="dxa"/>
            <w:vAlign w:val="center"/>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其他要求</w:t>
            </w:r>
          </w:p>
        </w:tc>
        <w:tc>
          <w:tcPr>
            <w:tcW w:w="4285" w:type="dxa"/>
            <w:vAlign w:val="center"/>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满足本比价文件“五、供应商资格条件”要求。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restart"/>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2</w:t>
            </w:r>
          </w:p>
        </w:tc>
        <w:tc>
          <w:tcPr>
            <w:tcW w:w="782" w:type="dxa"/>
            <w:vMerge w:val="restart"/>
            <w:vAlign w:val="center"/>
          </w:tcPr>
          <w:p>
            <w:pPr>
              <w:spacing w:line="360" w:lineRule="auto"/>
              <w:jc w:val="center"/>
              <w:rPr>
                <w:rFonts w:ascii="宋体" w:hAnsi="宋体" w:eastAsia="宋体"/>
                <w:color w:val="000000"/>
                <w:sz w:val="24"/>
                <w:szCs w:val="24"/>
              </w:rPr>
            </w:pPr>
            <w:r>
              <w:rPr>
                <w:rFonts w:hint="eastAsia" w:ascii="宋体" w:hAnsi="宋体" w:eastAsia="宋体"/>
                <w:color w:val="000000"/>
                <w:sz w:val="24"/>
                <w:szCs w:val="24"/>
              </w:rPr>
              <w:t>符</w:t>
            </w:r>
          </w:p>
          <w:p>
            <w:pPr>
              <w:spacing w:line="360" w:lineRule="auto"/>
              <w:jc w:val="center"/>
              <w:rPr>
                <w:rFonts w:ascii="宋体" w:hAnsi="宋体" w:eastAsia="宋体"/>
                <w:color w:val="000000"/>
                <w:sz w:val="24"/>
                <w:szCs w:val="24"/>
              </w:rPr>
            </w:pPr>
            <w:r>
              <w:rPr>
                <w:rFonts w:hint="eastAsia" w:ascii="宋体" w:hAnsi="宋体" w:eastAsia="宋体"/>
                <w:color w:val="000000"/>
                <w:sz w:val="24"/>
                <w:szCs w:val="24"/>
              </w:rPr>
              <w:t>合</w:t>
            </w:r>
          </w:p>
          <w:p>
            <w:pPr>
              <w:spacing w:line="360" w:lineRule="auto"/>
              <w:jc w:val="center"/>
              <w:rPr>
                <w:rFonts w:ascii="宋体" w:hAnsi="宋体" w:eastAsia="宋体"/>
                <w:color w:val="000000"/>
                <w:sz w:val="24"/>
                <w:szCs w:val="24"/>
              </w:rPr>
            </w:pPr>
            <w:r>
              <w:rPr>
                <w:rFonts w:hint="eastAsia" w:ascii="宋体" w:hAnsi="宋体" w:eastAsia="宋体"/>
                <w:color w:val="000000"/>
                <w:sz w:val="24"/>
                <w:szCs w:val="24"/>
              </w:rPr>
              <w:t>性</w:t>
            </w:r>
            <w:r>
              <w:rPr>
                <w:rFonts w:ascii="宋体" w:hAnsi="宋体" w:eastAsia="宋体"/>
                <w:color w:val="000000"/>
                <w:sz w:val="24"/>
                <w:szCs w:val="24"/>
              </w:rPr>
              <w:t xml:space="preserve"> </w:t>
            </w:r>
          </w:p>
          <w:p>
            <w:pPr>
              <w:spacing w:line="360" w:lineRule="auto"/>
              <w:jc w:val="center"/>
              <w:rPr>
                <w:rFonts w:ascii="宋体" w:hAnsi="宋体" w:eastAsia="宋体"/>
                <w:color w:val="000000"/>
                <w:sz w:val="24"/>
                <w:szCs w:val="24"/>
              </w:rPr>
            </w:pPr>
            <w:r>
              <w:rPr>
                <w:rFonts w:hint="eastAsia" w:ascii="宋体" w:hAnsi="宋体" w:eastAsia="宋体"/>
                <w:color w:val="000000"/>
                <w:sz w:val="24"/>
                <w:szCs w:val="24"/>
              </w:rPr>
              <w:t>检</w:t>
            </w:r>
          </w:p>
          <w:p>
            <w:pPr>
              <w:spacing w:line="360" w:lineRule="auto"/>
              <w:jc w:val="center"/>
              <w:rPr>
                <w:rFonts w:ascii="宋体" w:hAnsi="宋体" w:eastAsia="宋体"/>
                <w:color w:val="000000"/>
                <w:sz w:val="24"/>
                <w:szCs w:val="24"/>
              </w:rPr>
            </w:pPr>
            <w:r>
              <w:rPr>
                <w:rFonts w:hint="eastAsia" w:ascii="宋体" w:hAnsi="宋体" w:eastAsia="宋体"/>
                <w:color w:val="000000"/>
                <w:sz w:val="24"/>
                <w:szCs w:val="24"/>
              </w:rPr>
              <w:t>查</w:t>
            </w:r>
          </w:p>
        </w:tc>
        <w:tc>
          <w:tcPr>
            <w:tcW w:w="2698" w:type="dxa"/>
            <w:vAlign w:val="center"/>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供应商名称</w:t>
            </w:r>
            <w:r>
              <w:rPr>
                <w:rFonts w:ascii="宋体" w:hAnsi="宋体" w:eastAsia="宋体"/>
                <w:color w:val="000000"/>
                <w:sz w:val="24"/>
                <w:szCs w:val="24"/>
              </w:rPr>
              <w:t xml:space="preserve"> </w:t>
            </w:r>
          </w:p>
        </w:tc>
        <w:tc>
          <w:tcPr>
            <w:tcW w:w="4285" w:type="dxa"/>
            <w:vAlign w:val="center"/>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供应商名称是否与营业执照一致。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tcPr>
          <w:p>
            <w:pPr>
              <w:spacing w:line="360" w:lineRule="auto"/>
              <w:jc w:val="center"/>
              <w:rPr>
                <w:rFonts w:ascii="宋体" w:hAnsi="宋体" w:eastAsia="宋体"/>
                <w:color w:val="000000"/>
                <w:sz w:val="24"/>
                <w:szCs w:val="24"/>
              </w:rPr>
            </w:pPr>
          </w:p>
        </w:tc>
        <w:tc>
          <w:tcPr>
            <w:tcW w:w="782" w:type="dxa"/>
            <w:vMerge w:val="continue"/>
          </w:tcPr>
          <w:p>
            <w:pPr>
              <w:spacing w:line="360" w:lineRule="auto"/>
              <w:jc w:val="center"/>
              <w:rPr>
                <w:rFonts w:ascii="宋体" w:hAnsi="宋体" w:eastAsia="宋体"/>
                <w:color w:val="000000"/>
                <w:sz w:val="24"/>
                <w:szCs w:val="24"/>
              </w:rPr>
            </w:pPr>
          </w:p>
        </w:tc>
        <w:tc>
          <w:tcPr>
            <w:tcW w:w="2698" w:type="dxa"/>
            <w:vAlign w:val="center"/>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响应文件签署</w:t>
            </w:r>
          </w:p>
        </w:tc>
        <w:tc>
          <w:tcPr>
            <w:tcW w:w="4285" w:type="dxa"/>
            <w:vAlign w:val="center"/>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按比价文件要求在规定区城加盖单位章，法定代表人或授权代表签字。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tcPr>
          <w:p>
            <w:pPr>
              <w:spacing w:line="360" w:lineRule="auto"/>
              <w:jc w:val="center"/>
              <w:rPr>
                <w:rFonts w:ascii="宋体" w:hAnsi="宋体" w:eastAsia="宋体"/>
                <w:color w:val="000000"/>
                <w:sz w:val="24"/>
                <w:szCs w:val="24"/>
              </w:rPr>
            </w:pPr>
          </w:p>
        </w:tc>
        <w:tc>
          <w:tcPr>
            <w:tcW w:w="782" w:type="dxa"/>
            <w:vMerge w:val="continue"/>
          </w:tcPr>
          <w:p>
            <w:pPr>
              <w:spacing w:line="360" w:lineRule="auto"/>
              <w:jc w:val="center"/>
              <w:rPr>
                <w:rFonts w:ascii="宋体" w:hAnsi="宋体" w:eastAsia="宋体"/>
                <w:color w:val="000000"/>
                <w:sz w:val="24"/>
                <w:szCs w:val="24"/>
              </w:rPr>
            </w:pPr>
          </w:p>
        </w:tc>
        <w:tc>
          <w:tcPr>
            <w:tcW w:w="2698" w:type="dxa"/>
            <w:vAlign w:val="center"/>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法定代表人和授权代表资格</w:t>
            </w:r>
          </w:p>
        </w:tc>
        <w:tc>
          <w:tcPr>
            <w:tcW w:w="4285" w:type="dxa"/>
            <w:vAlign w:val="center"/>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具有法定代表人资格证明和法定代表人授权委托书。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tcPr>
          <w:p>
            <w:pPr>
              <w:spacing w:line="360" w:lineRule="auto"/>
              <w:jc w:val="center"/>
              <w:rPr>
                <w:rFonts w:ascii="宋体" w:hAnsi="宋体" w:eastAsia="宋体"/>
                <w:color w:val="000000"/>
                <w:sz w:val="24"/>
                <w:szCs w:val="24"/>
              </w:rPr>
            </w:pPr>
          </w:p>
        </w:tc>
        <w:tc>
          <w:tcPr>
            <w:tcW w:w="782" w:type="dxa"/>
            <w:vMerge w:val="continue"/>
          </w:tcPr>
          <w:p>
            <w:pPr>
              <w:spacing w:line="360" w:lineRule="auto"/>
              <w:jc w:val="center"/>
              <w:rPr>
                <w:rFonts w:ascii="宋体" w:hAnsi="宋体" w:eastAsia="宋体"/>
                <w:color w:val="000000"/>
                <w:sz w:val="24"/>
                <w:szCs w:val="24"/>
              </w:rPr>
            </w:pPr>
          </w:p>
        </w:tc>
        <w:tc>
          <w:tcPr>
            <w:tcW w:w="2698" w:type="dxa"/>
            <w:vAlign w:val="center"/>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报价是否有效</w:t>
            </w:r>
          </w:p>
        </w:tc>
        <w:tc>
          <w:tcPr>
            <w:tcW w:w="4285" w:type="dxa"/>
            <w:vAlign w:val="center"/>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只有一个有效报价且未超过采购预算价。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tcPr>
          <w:p>
            <w:pPr>
              <w:spacing w:line="360" w:lineRule="auto"/>
              <w:jc w:val="center"/>
              <w:rPr>
                <w:rFonts w:ascii="宋体" w:hAnsi="宋体" w:eastAsia="宋体"/>
                <w:color w:val="000000"/>
                <w:sz w:val="24"/>
                <w:szCs w:val="24"/>
              </w:rPr>
            </w:pPr>
          </w:p>
        </w:tc>
        <w:tc>
          <w:tcPr>
            <w:tcW w:w="782" w:type="dxa"/>
            <w:vMerge w:val="continue"/>
          </w:tcPr>
          <w:p>
            <w:pPr>
              <w:spacing w:line="360" w:lineRule="auto"/>
              <w:jc w:val="center"/>
              <w:rPr>
                <w:rFonts w:ascii="宋体" w:hAnsi="宋体" w:eastAsia="宋体"/>
                <w:color w:val="000000"/>
                <w:sz w:val="24"/>
                <w:szCs w:val="24"/>
              </w:rPr>
            </w:pPr>
          </w:p>
        </w:tc>
        <w:tc>
          <w:tcPr>
            <w:tcW w:w="2698" w:type="dxa"/>
            <w:vAlign w:val="center"/>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货物或者服务清单</w:t>
            </w:r>
          </w:p>
        </w:tc>
        <w:tc>
          <w:tcPr>
            <w:tcW w:w="4285" w:type="dxa"/>
            <w:vAlign w:val="center"/>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满足本比价文件“三、采购内容”要求。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tcPr>
          <w:p>
            <w:pPr>
              <w:spacing w:line="360" w:lineRule="auto"/>
              <w:jc w:val="center"/>
              <w:rPr>
                <w:rFonts w:ascii="宋体" w:hAnsi="宋体" w:eastAsia="宋体"/>
                <w:color w:val="000000"/>
                <w:sz w:val="24"/>
                <w:szCs w:val="24"/>
              </w:rPr>
            </w:pPr>
          </w:p>
        </w:tc>
        <w:tc>
          <w:tcPr>
            <w:tcW w:w="782" w:type="dxa"/>
            <w:vMerge w:val="continue"/>
          </w:tcPr>
          <w:p>
            <w:pPr>
              <w:spacing w:line="360" w:lineRule="auto"/>
              <w:jc w:val="center"/>
              <w:rPr>
                <w:rFonts w:ascii="宋体" w:hAnsi="宋体" w:eastAsia="宋体"/>
                <w:color w:val="000000"/>
                <w:sz w:val="24"/>
                <w:szCs w:val="24"/>
              </w:rPr>
            </w:pPr>
          </w:p>
        </w:tc>
        <w:tc>
          <w:tcPr>
            <w:tcW w:w="2698" w:type="dxa"/>
            <w:vAlign w:val="center"/>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交货期、质量要求</w:t>
            </w:r>
          </w:p>
        </w:tc>
        <w:tc>
          <w:tcPr>
            <w:tcW w:w="4285" w:type="dxa"/>
            <w:vAlign w:val="center"/>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满足本比价文件“三、采购内容”要求。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tcPr>
          <w:p>
            <w:pPr>
              <w:spacing w:line="360" w:lineRule="auto"/>
              <w:jc w:val="center"/>
              <w:rPr>
                <w:rFonts w:ascii="宋体" w:hAnsi="宋体" w:eastAsia="宋体"/>
                <w:color w:val="000000"/>
                <w:sz w:val="24"/>
                <w:szCs w:val="24"/>
              </w:rPr>
            </w:pPr>
          </w:p>
        </w:tc>
        <w:tc>
          <w:tcPr>
            <w:tcW w:w="782" w:type="dxa"/>
            <w:vMerge w:val="continue"/>
          </w:tcPr>
          <w:p>
            <w:pPr>
              <w:spacing w:line="360" w:lineRule="auto"/>
              <w:jc w:val="center"/>
              <w:rPr>
                <w:rFonts w:ascii="宋体" w:hAnsi="宋体" w:eastAsia="宋体"/>
                <w:color w:val="000000"/>
                <w:sz w:val="24"/>
                <w:szCs w:val="24"/>
              </w:rPr>
            </w:pPr>
          </w:p>
        </w:tc>
        <w:tc>
          <w:tcPr>
            <w:tcW w:w="2698" w:type="dxa"/>
            <w:vAlign w:val="center"/>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其他要求</w:t>
            </w:r>
          </w:p>
        </w:tc>
        <w:tc>
          <w:tcPr>
            <w:tcW w:w="4285" w:type="dxa"/>
            <w:vAlign w:val="center"/>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符合法律法规和本比价文件规定的其他实质性要求。</w:t>
            </w:r>
          </w:p>
        </w:tc>
      </w:tr>
    </w:tbl>
    <w:p>
      <w:pPr>
        <w:pStyle w:val="3"/>
        <w:spacing w:line="520" w:lineRule="exact"/>
        <w:ind w:firstLine="640"/>
        <w:jc w:val="left"/>
        <w:rPr>
          <w:rFonts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jc w:val="left"/>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十一、确定成交供应商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应当在评审结束后1个工作日内将评审报告送采购人，采购人应当在收到评审报告后1个工作日内，从比价小组推荐的候选供应商中，根据满足比价文件要求且评审价最低的原则确定成交供应商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确定成交供应商后，采购人应将成交结果在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十二、签订采购合同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ascii="黑体" w:hAnsi="黑体" w:eastAsia="黑体"/>
          <w:u w:val="single"/>
        </w:rPr>
      </w:pPr>
      <w:r>
        <w:rPr>
          <w:rFonts w:hint="eastAsia" w:ascii="黑体" w:hAnsi="黑体" w:eastAsia="黑体"/>
        </w:rPr>
        <w:t>十三、联系方式：</w:t>
      </w:r>
    </w:p>
    <w:p>
      <w:pPr>
        <w:spacing w:line="520" w:lineRule="exact"/>
        <w:ind w:firstLine="640" w:firstLineChars="200"/>
        <w:rPr>
          <w:rFonts w:hAnsi="黑体"/>
        </w:rPr>
      </w:pPr>
      <w:r>
        <w:rPr>
          <w:rFonts w:hint="eastAsia" w:hAnsi="黑体"/>
        </w:rPr>
        <w:t>采 购 人：中共枝江市纪委</w:t>
      </w:r>
    </w:p>
    <w:p>
      <w:pPr>
        <w:spacing w:line="520" w:lineRule="exact"/>
        <w:ind w:firstLine="640" w:firstLineChars="200"/>
        <w:rPr>
          <w:rFonts w:hAnsi="黑体"/>
          <w:u w:val="single"/>
        </w:rPr>
      </w:pPr>
      <w:r>
        <w:rPr>
          <w:rFonts w:hint="eastAsia" w:hAnsi="黑体"/>
        </w:rPr>
        <w:t>联 系 人：王春梅</w:t>
      </w:r>
    </w:p>
    <w:p>
      <w:pPr>
        <w:spacing w:line="520" w:lineRule="exact"/>
        <w:ind w:firstLine="640" w:firstLineChars="200"/>
        <w:rPr>
          <w:rFonts w:hAnsi="黑体"/>
          <w:u w:val="single"/>
        </w:rPr>
      </w:pPr>
      <w:r>
        <w:rPr>
          <w:rFonts w:hint="eastAsia" w:hAnsi="黑体"/>
        </w:rPr>
        <w:t>联系电话：0717-4214544</w:t>
      </w:r>
    </w:p>
    <w:p>
      <w:pPr>
        <w:spacing w:line="520" w:lineRule="exact"/>
        <w:ind w:firstLine="640" w:firstLineChars="200"/>
        <w:rPr>
          <w:rFonts w:hAnsi="黑体"/>
          <w:u w:val="single"/>
        </w:rPr>
      </w:pPr>
      <w:r>
        <w:rPr>
          <w:rFonts w:hint="eastAsia" w:hAnsi="黑体"/>
        </w:rPr>
        <w:t>地    址：枝江市体育路6号</w:t>
      </w:r>
    </w:p>
    <w:p>
      <w:pPr>
        <w:spacing w:line="520" w:lineRule="exact"/>
        <w:ind w:firstLine="640" w:firstLineChars="200"/>
        <w:jc w:val="center"/>
        <w:rPr>
          <w:rFonts w:hAnsi="黑体"/>
        </w:rPr>
      </w:pPr>
    </w:p>
    <w:p>
      <w:pPr>
        <w:spacing w:line="520" w:lineRule="exact"/>
        <w:ind w:firstLine="640" w:firstLineChars="200"/>
        <w:jc w:val="center"/>
        <w:rPr>
          <w:rFonts w:hAnsi="黑体"/>
        </w:rPr>
      </w:pP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rPr>
          <w:rFonts w:hAnsi="黑体"/>
        </w:rPr>
      </w:pPr>
      <w:r>
        <w:rPr>
          <w:rFonts w:hint="eastAsia" w:hAnsi="黑体"/>
        </w:rPr>
        <w:t xml:space="preserve">                             2021年5月6日</w:t>
      </w:r>
    </w:p>
    <w:p>
      <w:pPr>
        <w:pStyle w:val="2"/>
        <w:ind w:firstLine="0"/>
      </w:pPr>
    </w:p>
    <w:p>
      <w:pPr>
        <w:widowControl/>
        <w:spacing w:line="520" w:lineRule="exact"/>
        <w:jc w:val="left"/>
        <w:rPr>
          <w:rFonts w:ascii="黑体" w:hAnsi="黑体" w:eastAsia="黑体"/>
        </w:rPr>
      </w:pPr>
      <w:r>
        <w:rPr>
          <w:rFonts w:hint="eastAsia" w:ascii="黑体" w:hAnsi="黑体" w:eastAsia="黑体"/>
        </w:rPr>
        <w:t>附</w:t>
      </w:r>
    </w:p>
    <w:p>
      <w:pPr>
        <w:widowControl/>
        <w:spacing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响应文件格式</w:t>
      </w:r>
    </w:p>
    <w:p>
      <w:pPr>
        <w:spacing w:line="520" w:lineRule="exact"/>
        <w:jc w:val="center"/>
        <w:rPr>
          <w:rFonts w:ascii="黑体" w:hAnsi="黑体" w:eastAsia="黑体"/>
        </w:rPr>
      </w:pPr>
    </w:p>
    <w:p>
      <w:pPr>
        <w:spacing w:line="520" w:lineRule="exact"/>
        <w:jc w:val="center"/>
        <w:rPr>
          <w:rFonts w:ascii="黑体" w:hAnsi="黑体" w:eastAsia="黑体"/>
        </w:rPr>
      </w:pPr>
      <w:r>
        <w:rPr>
          <w:rFonts w:hint="eastAsia" w:ascii="黑体" w:hAnsi="黑体" w:eastAsia="黑体"/>
        </w:rPr>
        <w:t>项目</w:t>
      </w:r>
    </w:p>
    <w:p>
      <w:pPr>
        <w:spacing w:line="520" w:lineRule="exact"/>
        <w:jc w:val="center"/>
        <w:rPr>
          <w:rFonts w:ascii="黑体" w:hAnsi="黑体" w:eastAsia="黑体"/>
        </w:rPr>
      </w:pPr>
    </w:p>
    <w:p>
      <w:pPr>
        <w:spacing w:line="600" w:lineRule="exact"/>
        <w:jc w:val="center"/>
        <w:rPr>
          <w:rFonts w:ascii="黑体" w:hAnsi="黑体" w:eastAsia="黑体"/>
        </w:rPr>
      </w:pPr>
    </w:p>
    <w:p>
      <w:pPr>
        <w:spacing w:line="680" w:lineRule="exact"/>
        <w:jc w:val="center"/>
        <w:rPr>
          <w:rFonts w:ascii="黑体" w:hAnsi="黑体" w:eastAsia="黑体"/>
        </w:rPr>
      </w:pPr>
    </w:p>
    <w:p>
      <w:pPr>
        <w:spacing w:line="680" w:lineRule="exact"/>
        <w:jc w:val="center"/>
        <w:rPr>
          <w:rFonts w:ascii="黑体" w:hAnsi="黑体" w:eastAsia="黑体"/>
          <w:sz w:val="52"/>
          <w:szCs w:val="52"/>
        </w:rPr>
      </w:pPr>
      <w:r>
        <w:rPr>
          <w:rFonts w:hint="eastAsia" w:ascii="黑体" w:hAnsi="黑体" w:eastAsia="黑体"/>
          <w:sz w:val="52"/>
          <w:szCs w:val="52"/>
        </w:rPr>
        <w:t>响 应 文 件</w:t>
      </w:r>
    </w:p>
    <w:p>
      <w:pPr>
        <w:spacing w:line="60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u w:val="single"/>
        </w:rPr>
      </w:pPr>
      <w:r>
        <w:rPr>
          <w:rFonts w:hint="eastAsia" w:ascii="黑体" w:hAnsi="黑体" w:eastAsia="黑体"/>
        </w:rPr>
        <w:t>项目编号：</w:t>
      </w:r>
      <w:r>
        <w:rPr>
          <w:rFonts w:hint="eastAsia" w:hAnsi="黑体"/>
          <w:u w:val="single"/>
        </w:rPr>
        <w:t>（如有）</w:t>
      </w:r>
    </w:p>
    <w:p>
      <w:pPr>
        <w:spacing w:line="520" w:lineRule="exact"/>
        <w:jc w:val="left"/>
        <w:rPr>
          <w:rFonts w:ascii="黑体" w:hAnsi="黑体" w:eastAsia="黑体"/>
          <w:u w:val="single"/>
        </w:rPr>
      </w:pPr>
      <w:r>
        <w:rPr>
          <w:rFonts w:hint="eastAsia" w:ascii="黑体" w:hAnsi="黑体" w:eastAsia="黑体"/>
        </w:rPr>
        <w:t xml:space="preserve">                   项目名称：</w:t>
      </w:r>
    </w:p>
    <w:p>
      <w:pPr>
        <w:spacing w:line="520" w:lineRule="exact"/>
        <w:jc w:val="center"/>
        <w:rPr>
          <w:rFonts w:ascii="黑体" w:hAnsi="黑体" w:eastAsia="黑体"/>
          <w:u w:val="single"/>
        </w:rPr>
      </w:pPr>
      <w:r>
        <w:rPr>
          <w:rFonts w:hint="eastAsia" w:ascii="黑体" w:hAnsi="黑体" w:eastAsia="黑体"/>
        </w:rPr>
        <w:t xml:space="preserve"> 供应商名称（盖章）：</w:t>
      </w:r>
    </w:p>
    <w:p>
      <w:pPr>
        <w:spacing w:line="520" w:lineRule="exact"/>
        <w:jc w:val="left"/>
        <w:rPr>
          <w:rFonts w:ascii="黑体" w:hAnsi="黑体" w:eastAsia="黑体"/>
        </w:rPr>
      </w:pPr>
      <w:r>
        <w:rPr>
          <w:rFonts w:hint="eastAsia" w:ascii="黑体" w:hAnsi="黑体" w:eastAsia="黑体"/>
        </w:rPr>
        <w:t xml:space="preserve">                   日   期：  年  月  日</w:t>
      </w:r>
    </w:p>
    <w:p>
      <w:pPr>
        <w:widowControl/>
        <w:spacing w:line="520" w:lineRule="exact"/>
        <w:jc w:val="left"/>
        <w:rPr>
          <w:rFonts w:ascii="黑体" w:hAnsi="黑体" w:eastAsia="黑体"/>
        </w:rPr>
      </w:pPr>
      <w:r>
        <w:rPr>
          <w:rFonts w:ascii="黑体" w:hAnsi="黑体" w:eastAsia="黑体"/>
        </w:rPr>
        <w:br w:type="page"/>
      </w:r>
      <w:r>
        <w:rPr>
          <w:rFonts w:hint="eastAsia" w:ascii="黑体" w:hAnsi="黑体" w:eastAsia="黑体"/>
        </w:rPr>
        <w:t xml:space="preserve">          </w:t>
      </w:r>
    </w:p>
    <w:p>
      <w:pPr>
        <w:widowControl/>
        <w:spacing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响应文件组成（货物服务类）</w:t>
      </w: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r>
        <w:rPr>
          <w:rFonts w:hint="eastAsia" w:ascii="黑体" w:hAnsi="黑体" w:eastAsia="黑体"/>
        </w:rPr>
        <w:t>目  录</w:t>
      </w:r>
    </w:p>
    <w:p>
      <w:pPr>
        <w:spacing w:line="520" w:lineRule="exact"/>
        <w:jc w:val="center"/>
        <w:rPr>
          <w:rFonts w:ascii="黑体" w:hAnsi="黑体" w:eastAsia="黑体"/>
        </w:rPr>
      </w:pP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（1）</w:t>
      </w:r>
      <w:r>
        <w:rPr>
          <w:rFonts w:ascii="仿宋" w:hAnsi="仿宋" w:eastAsia="仿宋"/>
          <w:color w:val="333333"/>
          <w:shd w:val="clear" w:color="auto" w:fill="FFFFFF"/>
        </w:rPr>
        <w:t>报价一览表；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（2）</w:t>
      </w:r>
      <w:r>
        <w:rPr>
          <w:rFonts w:ascii="仿宋" w:hAnsi="仿宋" w:eastAsia="仿宋"/>
          <w:color w:val="333333"/>
          <w:shd w:val="clear" w:color="auto" w:fill="FFFFFF"/>
        </w:rPr>
        <w:t>分项报价表；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（3）</w:t>
      </w:r>
      <w:r>
        <w:rPr>
          <w:rFonts w:ascii="仿宋" w:hAnsi="仿宋" w:eastAsia="仿宋"/>
          <w:color w:val="333333"/>
          <w:shd w:val="clear" w:color="auto" w:fill="FFFFFF"/>
        </w:rPr>
        <w:t>货物及服务清单；</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（4）</w:t>
      </w:r>
      <w:r>
        <w:rPr>
          <w:rFonts w:ascii="仿宋" w:hAnsi="仿宋" w:eastAsia="仿宋"/>
          <w:color w:val="333333"/>
          <w:shd w:val="clear" w:color="auto" w:fill="FFFFFF"/>
        </w:rPr>
        <w:t>技术和服务响应、偏离情况说明表；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（5）</w:t>
      </w:r>
      <w:r>
        <w:rPr>
          <w:rFonts w:ascii="仿宋" w:hAnsi="仿宋" w:eastAsia="仿宋"/>
          <w:color w:val="333333"/>
          <w:shd w:val="clear" w:color="auto" w:fill="FFFFFF"/>
        </w:rPr>
        <w:t>法人（负责人）代表授权书；</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（6）本邀请函“五、供应商资格条件”所列要求的相关证明材料</w:t>
      </w:r>
      <w:r>
        <w:rPr>
          <w:rFonts w:ascii="仿宋" w:hAnsi="仿宋" w:eastAsia="仿宋"/>
          <w:color w:val="333333"/>
          <w:shd w:val="clear" w:color="auto" w:fill="FFFFFF"/>
        </w:rPr>
        <w:t>；</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（7）</w:t>
      </w:r>
      <w:r>
        <w:rPr>
          <w:rFonts w:ascii="仿宋" w:hAnsi="仿宋" w:eastAsia="仿宋"/>
          <w:color w:val="333333"/>
          <w:shd w:val="clear" w:color="auto" w:fill="FFFFFF"/>
        </w:rPr>
        <w:t>《中小企业声明函》（如果有）</w:t>
      </w:r>
      <w:r>
        <w:rPr>
          <w:rFonts w:hint="eastAsia" w:ascii="仿宋" w:hAnsi="仿宋" w:eastAsia="仿宋"/>
          <w:color w:val="333333"/>
          <w:shd w:val="clear" w:color="auto" w:fill="FFFFFF"/>
        </w:rPr>
        <w:t>；</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（8）</w:t>
      </w:r>
      <w:r>
        <w:rPr>
          <w:rFonts w:ascii="仿宋" w:hAnsi="仿宋" w:eastAsia="仿宋"/>
          <w:color w:val="333333"/>
          <w:shd w:val="clear" w:color="auto" w:fill="FFFFFF"/>
        </w:rPr>
        <w:t>本</w:t>
      </w:r>
      <w:r>
        <w:rPr>
          <w:rFonts w:hint="eastAsia" w:ascii="仿宋" w:hAnsi="仿宋" w:eastAsia="仿宋"/>
          <w:color w:val="333333"/>
          <w:shd w:val="clear" w:color="auto" w:fill="FFFFFF"/>
        </w:rPr>
        <w:t>邀请函</w:t>
      </w:r>
      <w:r>
        <w:rPr>
          <w:rFonts w:ascii="仿宋" w:hAnsi="仿宋" w:eastAsia="仿宋"/>
          <w:color w:val="333333"/>
          <w:shd w:val="clear" w:color="auto" w:fill="FFFFFF"/>
        </w:rPr>
        <w:t>要求提供的其他文件及资料。</w:t>
      </w:r>
    </w:p>
    <w:p>
      <w:pPr>
        <w:spacing w:line="520" w:lineRule="exact"/>
        <w:jc w:val="center"/>
        <w:rPr>
          <w:rFonts w:ascii="宋体" w:hAnsi="宋体" w:eastAsia="宋体" w:cs="Times New Roman"/>
        </w:rPr>
      </w:pPr>
      <w:r>
        <w:rPr>
          <w:rFonts w:ascii="宋体" w:hAnsi="宋体" w:eastAsia="宋体"/>
        </w:rPr>
        <w:br w:type="page"/>
      </w:r>
      <w:r>
        <w:rPr>
          <w:rFonts w:hint="eastAsia" w:ascii="方正小标宋简体" w:hAnsi="黑体" w:eastAsia="方正小标宋简体"/>
          <w:sz w:val="44"/>
          <w:szCs w:val="44"/>
        </w:rPr>
        <w:t>报价一览表</w:t>
      </w:r>
    </w:p>
    <w:p>
      <w:pPr>
        <w:spacing w:line="520" w:lineRule="exact"/>
        <w:jc w:val="center"/>
        <w:rPr>
          <w:rFonts w:ascii="宋体" w:hAnsi="宋体" w:eastAsia="宋体" w:cs="Times New Roman"/>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项目编号:</w:t>
      </w:r>
      <w:r>
        <w:rPr>
          <w:rFonts w:hint="eastAsia" w:ascii="仿宋" w:hAnsi="仿宋" w:eastAsia="仿宋"/>
          <w:u w:val="single"/>
        </w:rPr>
        <w:t>（如有）</w:t>
      </w: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 xml:space="preserve">项目名称: </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7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4" w:hRule="atLeast"/>
        </w:trPr>
        <w:tc>
          <w:tcPr>
            <w:tcW w:w="1809" w:type="dxa"/>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总报价</w:t>
            </w:r>
          </w:p>
        </w:tc>
        <w:tc>
          <w:tcPr>
            <w:tcW w:w="7195" w:type="dxa"/>
          </w:tcPr>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大写：</w:t>
            </w:r>
          </w:p>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r>
              <w:rPr>
                <w:rFonts w:hint="eastAsia" w:ascii="仿宋" w:hAnsi="仿宋" w:eastAsia="仿宋" w:cs="Times New Roman"/>
                <w:sz w:val="28"/>
                <w:szCs w:val="28"/>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809" w:type="dxa"/>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其他</w:t>
            </w:r>
          </w:p>
        </w:tc>
        <w:tc>
          <w:tcPr>
            <w:tcW w:w="7195" w:type="dxa"/>
          </w:tcPr>
          <w:p>
            <w:pPr>
              <w:spacing w:line="520" w:lineRule="exact"/>
              <w:rPr>
                <w:rFonts w:ascii="仿宋" w:hAnsi="仿宋" w:eastAsia="仿宋" w:cs="Times New Roman"/>
                <w:sz w:val="28"/>
                <w:szCs w:val="28"/>
              </w:rPr>
            </w:pPr>
          </w:p>
        </w:tc>
      </w:tr>
    </w:tbl>
    <w:p>
      <w:pPr>
        <w:spacing w:line="520" w:lineRule="exact"/>
        <w:ind w:firstLine="560" w:firstLineChars="200"/>
        <w:rPr>
          <w:rFonts w:ascii="仿宋" w:hAnsi="仿宋" w:eastAsia="仿宋" w:cs="Times New Roman"/>
          <w:sz w:val="28"/>
          <w:szCs w:val="28"/>
        </w:rPr>
      </w:pPr>
    </w:p>
    <w:p>
      <w:pPr>
        <w:pStyle w:val="4"/>
        <w:spacing w:line="520" w:lineRule="exact"/>
        <w:rPr>
          <w:rFonts w:ascii="仿宋" w:hAnsi="仿宋" w:eastAsia="仿宋"/>
          <w:sz w:val="28"/>
          <w:szCs w:val="28"/>
        </w:rPr>
      </w:pPr>
    </w:p>
    <w:p>
      <w:pPr>
        <w:pStyle w:val="4"/>
        <w:spacing w:line="520" w:lineRule="exact"/>
        <w:rPr>
          <w:rFonts w:ascii="仿宋" w:hAnsi="仿宋" w:eastAsia="仿宋"/>
          <w:sz w:val="28"/>
          <w:szCs w:val="28"/>
        </w:rPr>
      </w:pPr>
    </w:p>
    <w:p>
      <w:pPr>
        <w:pStyle w:val="4"/>
        <w:spacing w:line="520" w:lineRule="exact"/>
        <w:rPr>
          <w:rFonts w:ascii="仿宋" w:hAnsi="仿宋" w:eastAsia="仿宋"/>
          <w:sz w:val="28"/>
          <w:szCs w:val="28"/>
          <w:u w:val="single"/>
        </w:rPr>
      </w:pPr>
      <w:r>
        <w:rPr>
          <w:rFonts w:hint="eastAsia" w:ascii="仿宋" w:hAnsi="仿宋" w:eastAsia="仿宋"/>
          <w:sz w:val="28"/>
          <w:szCs w:val="28"/>
        </w:rPr>
        <w:t>供应商名称（公章）：</w:t>
      </w:r>
    </w:p>
    <w:p>
      <w:pPr>
        <w:pStyle w:val="4"/>
        <w:spacing w:line="520" w:lineRule="exact"/>
        <w:rPr>
          <w:rFonts w:ascii="仿宋" w:hAnsi="仿宋" w:eastAsia="仿宋"/>
          <w:sz w:val="28"/>
          <w:szCs w:val="28"/>
          <w:u w:val="single"/>
        </w:rPr>
      </w:pPr>
      <w:r>
        <w:rPr>
          <w:rFonts w:hint="eastAsia" w:ascii="仿宋" w:hAnsi="仿宋" w:eastAsia="仿宋"/>
          <w:sz w:val="28"/>
          <w:szCs w:val="28"/>
        </w:rPr>
        <w:t>授权代表（签字）:</w:t>
      </w:r>
    </w:p>
    <w:p>
      <w:pPr>
        <w:pStyle w:val="4"/>
        <w:spacing w:line="520" w:lineRule="exact"/>
        <w:rPr>
          <w:rFonts w:ascii="仿宋" w:hAnsi="仿宋" w:eastAsia="仿宋"/>
          <w:sz w:val="28"/>
          <w:szCs w:val="28"/>
        </w:rPr>
      </w:pPr>
      <w:r>
        <w:rPr>
          <w:rFonts w:hint="eastAsia" w:ascii="仿宋" w:hAnsi="仿宋" w:eastAsia="仿宋"/>
          <w:sz w:val="28"/>
          <w:szCs w:val="28"/>
        </w:rPr>
        <w:t>日  期：年 月 日</w:t>
      </w:r>
    </w:p>
    <w:p>
      <w:pPr>
        <w:widowControl/>
        <w:spacing w:line="520" w:lineRule="exact"/>
        <w:jc w:val="center"/>
        <w:rPr>
          <w:rFonts w:ascii="宋体" w:hAnsi="宋体" w:eastAsia="宋体" w:cs="Times New Roman"/>
        </w:rPr>
      </w:pPr>
      <w:r>
        <w:rPr>
          <w:rFonts w:ascii="宋体" w:hAnsi="宋体" w:eastAsia="宋体" w:cs="Times New Roman"/>
          <w:sz w:val="28"/>
          <w:szCs w:val="28"/>
        </w:rPr>
        <w:br w:type="page"/>
      </w:r>
      <w:r>
        <w:rPr>
          <w:rFonts w:hint="eastAsia" w:ascii="方正小标宋简体" w:hAnsi="黑体" w:eastAsia="方正小标宋简体"/>
          <w:sz w:val="44"/>
          <w:szCs w:val="44"/>
        </w:rPr>
        <w:t>报价组成情况表</w:t>
      </w:r>
    </w:p>
    <w:p>
      <w:pPr>
        <w:spacing w:line="520" w:lineRule="exact"/>
        <w:rPr>
          <w:rFonts w:ascii="仿宋" w:hAnsi="仿宋" w:eastAsia="仿宋" w:cs="Times New Roman"/>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项目编号：</w:t>
      </w:r>
      <w:r>
        <w:rPr>
          <w:rFonts w:hint="eastAsia" w:ascii="仿宋" w:hAnsi="仿宋" w:eastAsia="仿宋"/>
          <w:u w:val="single"/>
        </w:rPr>
        <w:t>（如有）</w:t>
      </w: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项目名称：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704"/>
        <w:gridCol w:w="1416"/>
        <w:gridCol w:w="1146"/>
        <w:gridCol w:w="536"/>
        <w:gridCol w:w="1242"/>
        <w:gridCol w:w="961"/>
        <w:gridCol w:w="11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序号</w:t>
            </w:r>
          </w:p>
        </w:tc>
        <w:tc>
          <w:tcPr>
            <w:tcW w:w="1704" w:type="dxa"/>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名称（服务）</w:t>
            </w:r>
          </w:p>
        </w:tc>
        <w:tc>
          <w:tcPr>
            <w:tcW w:w="1416" w:type="dxa"/>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规格型号</w:t>
            </w:r>
          </w:p>
        </w:tc>
        <w:tc>
          <w:tcPr>
            <w:tcW w:w="1146" w:type="dxa"/>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制造商名称</w:t>
            </w:r>
          </w:p>
        </w:tc>
        <w:tc>
          <w:tcPr>
            <w:tcW w:w="536" w:type="dxa"/>
            <w:tcBorders>
              <w:right w:val="single" w:color="auto" w:sz="4" w:space="0"/>
            </w:tcBorders>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单位</w:t>
            </w:r>
          </w:p>
        </w:tc>
        <w:tc>
          <w:tcPr>
            <w:tcW w:w="1242" w:type="dxa"/>
            <w:tcBorders>
              <w:left w:val="single" w:color="auto" w:sz="4" w:space="0"/>
            </w:tcBorders>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数量</w:t>
            </w:r>
          </w:p>
        </w:tc>
        <w:tc>
          <w:tcPr>
            <w:tcW w:w="961" w:type="dxa"/>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单价</w:t>
            </w:r>
          </w:p>
        </w:tc>
        <w:tc>
          <w:tcPr>
            <w:tcW w:w="1191" w:type="dxa"/>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tcBorders>
              <w:bottom w:val="single" w:color="auto" w:sz="4" w:space="0"/>
            </w:tcBorders>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1</w:t>
            </w:r>
          </w:p>
        </w:tc>
        <w:tc>
          <w:tcPr>
            <w:tcW w:w="1704" w:type="dxa"/>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vAlign w:val="center"/>
          </w:tcPr>
          <w:p>
            <w:pPr>
              <w:adjustRightInd w:val="0"/>
              <w:snapToGrid w:val="0"/>
              <w:spacing w:line="520" w:lineRule="exact"/>
              <w:jc w:val="center"/>
              <w:rPr>
                <w:rFonts w:ascii="仿宋" w:hAnsi="仿宋" w:eastAsia="仿宋" w:cs="Times New Roman"/>
                <w:sz w:val="28"/>
                <w:szCs w:val="28"/>
              </w:rPr>
            </w:pPr>
          </w:p>
        </w:tc>
        <w:tc>
          <w:tcPr>
            <w:tcW w:w="1146" w:type="dxa"/>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vAlign w:val="center"/>
          </w:tcPr>
          <w:p>
            <w:pPr>
              <w:adjustRightInd w:val="0"/>
              <w:snapToGrid w:val="0"/>
              <w:spacing w:line="520" w:lineRule="exact"/>
              <w:jc w:val="center"/>
              <w:rPr>
                <w:rFonts w:ascii="仿宋" w:hAnsi="仿宋" w:eastAsia="仿宋" w:cs="Times New Roman"/>
                <w:sz w:val="28"/>
                <w:szCs w:val="28"/>
              </w:rPr>
            </w:pPr>
          </w:p>
        </w:tc>
        <w:tc>
          <w:tcPr>
            <w:tcW w:w="961" w:type="dxa"/>
            <w:vAlign w:val="center"/>
          </w:tcPr>
          <w:p>
            <w:pPr>
              <w:adjustRightInd w:val="0"/>
              <w:snapToGrid w:val="0"/>
              <w:spacing w:line="520" w:lineRule="exact"/>
              <w:jc w:val="center"/>
              <w:rPr>
                <w:rFonts w:ascii="仿宋" w:hAnsi="仿宋" w:eastAsia="仿宋" w:cs="Times New Roman"/>
                <w:sz w:val="28"/>
                <w:szCs w:val="28"/>
              </w:rPr>
            </w:pPr>
          </w:p>
        </w:tc>
        <w:tc>
          <w:tcPr>
            <w:tcW w:w="1191" w:type="dxa"/>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tcBorders>
              <w:top w:val="single" w:color="auto" w:sz="4" w:space="0"/>
            </w:tcBorders>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2</w:t>
            </w:r>
          </w:p>
        </w:tc>
        <w:tc>
          <w:tcPr>
            <w:tcW w:w="1704" w:type="dxa"/>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w:t>
            </w:r>
          </w:p>
        </w:tc>
        <w:tc>
          <w:tcPr>
            <w:tcW w:w="1416" w:type="dxa"/>
            <w:vAlign w:val="center"/>
          </w:tcPr>
          <w:p>
            <w:pPr>
              <w:adjustRightInd w:val="0"/>
              <w:snapToGrid w:val="0"/>
              <w:spacing w:line="520" w:lineRule="exact"/>
              <w:jc w:val="center"/>
              <w:rPr>
                <w:rFonts w:ascii="仿宋" w:hAnsi="仿宋" w:eastAsia="仿宋" w:cs="Times New Roman"/>
                <w:sz w:val="28"/>
                <w:szCs w:val="28"/>
              </w:rPr>
            </w:pPr>
          </w:p>
        </w:tc>
        <w:tc>
          <w:tcPr>
            <w:tcW w:w="1146" w:type="dxa"/>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vAlign w:val="center"/>
          </w:tcPr>
          <w:p>
            <w:pPr>
              <w:adjustRightInd w:val="0"/>
              <w:snapToGrid w:val="0"/>
              <w:spacing w:line="520" w:lineRule="exact"/>
              <w:jc w:val="center"/>
              <w:rPr>
                <w:rFonts w:ascii="仿宋" w:hAnsi="仿宋" w:eastAsia="仿宋" w:cs="Times New Roman"/>
                <w:sz w:val="28"/>
                <w:szCs w:val="28"/>
              </w:rPr>
            </w:pPr>
          </w:p>
        </w:tc>
        <w:tc>
          <w:tcPr>
            <w:tcW w:w="961" w:type="dxa"/>
            <w:vAlign w:val="center"/>
          </w:tcPr>
          <w:p>
            <w:pPr>
              <w:adjustRightInd w:val="0"/>
              <w:snapToGrid w:val="0"/>
              <w:spacing w:line="520" w:lineRule="exact"/>
              <w:jc w:val="center"/>
              <w:rPr>
                <w:rFonts w:ascii="仿宋" w:hAnsi="仿宋" w:eastAsia="仿宋" w:cs="Times New Roman"/>
                <w:sz w:val="28"/>
                <w:szCs w:val="28"/>
              </w:rPr>
            </w:pPr>
          </w:p>
        </w:tc>
        <w:tc>
          <w:tcPr>
            <w:tcW w:w="1191" w:type="dxa"/>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3</w:t>
            </w:r>
          </w:p>
        </w:tc>
        <w:tc>
          <w:tcPr>
            <w:tcW w:w="1704" w:type="dxa"/>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vAlign w:val="center"/>
          </w:tcPr>
          <w:p>
            <w:pPr>
              <w:adjustRightInd w:val="0"/>
              <w:snapToGrid w:val="0"/>
              <w:spacing w:line="520" w:lineRule="exact"/>
              <w:jc w:val="center"/>
              <w:rPr>
                <w:rFonts w:ascii="仿宋" w:hAnsi="仿宋" w:eastAsia="仿宋" w:cs="Times New Roman"/>
                <w:sz w:val="28"/>
                <w:szCs w:val="28"/>
              </w:rPr>
            </w:pPr>
          </w:p>
        </w:tc>
        <w:tc>
          <w:tcPr>
            <w:tcW w:w="1146" w:type="dxa"/>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vAlign w:val="center"/>
          </w:tcPr>
          <w:p>
            <w:pPr>
              <w:adjustRightInd w:val="0"/>
              <w:snapToGrid w:val="0"/>
              <w:spacing w:line="520" w:lineRule="exact"/>
              <w:jc w:val="center"/>
              <w:rPr>
                <w:rFonts w:ascii="仿宋" w:hAnsi="仿宋" w:eastAsia="仿宋" w:cs="Times New Roman"/>
                <w:sz w:val="28"/>
                <w:szCs w:val="28"/>
              </w:rPr>
            </w:pPr>
          </w:p>
        </w:tc>
        <w:tc>
          <w:tcPr>
            <w:tcW w:w="961" w:type="dxa"/>
            <w:vAlign w:val="center"/>
          </w:tcPr>
          <w:p>
            <w:pPr>
              <w:adjustRightInd w:val="0"/>
              <w:snapToGrid w:val="0"/>
              <w:spacing w:line="520" w:lineRule="exact"/>
              <w:jc w:val="center"/>
              <w:rPr>
                <w:rFonts w:ascii="仿宋" w:hAnsi="仿宋" w:eastAsia="仿宋" w:cs="Times New Roman"/>
                <w:sz w:val="28"/>
                <w:szCs w:val="28"/>
              </w:rPr>
            </w:pPr>
          </w:p>
        </w:tc>
        <w:tc>
          <w:tcPr>
            <w:tcW w:w="1191" w:type="dxa"/>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4</w:t>
            </w:r>
          </w:p>
        </w:tc>
        <w:tc>
          <w:tcPr>
            <w:tcW w:w="1704" w:type="dxa"/>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vAlign w:val="center"/>
          </w:tcPr>
          <w:p>
            <w:pPr>
              <w:adjustRightInd w:val="0"/>
              <w:snapToGrid w:val="0"/>
              <w:spacing w:line="520" w:lineRule="exact"/>
              <w:jc w:val="center"/>
              <w:rPr>
                <w:rFonts w:ascii="仿宋" w:hAnsi="仿宋" w:eastAsia="仿宋" w:cs="Times New Roman"/>
                <w:sz w:val="28"/>
                <w:szCs w:val="28"/>
              </w:rPr>
            </w:pPr>
          </w:p>
        </w:tc>
        <w:tc>
          <w:tcPr>
            <w:tcW w:w="1146" w:type="dxa"/>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vAlign w:val="center"/>
          </w:tcPr>
          <w:p>
            <w:pPr>
              <w:adjustRightInd w:val="0"/>
              <w:snapToGrid w:val="0"/>
              <w:spacing w:line="520" w:lineRule="exact"/>
              <w:jc w:val="center"/>
              <w:rPr>
                <w:rFonts w:ascii="仿宋" w:hAnsi="仿宋" w:eastAsia="仿宋" w:cs="Times New Roman"/>
                <w:sz w:val="28"/>
                <w:szCs w:val="28"/>
              </w:rPr>
            </w:pPr>
          </w:p>
        </w:tc>
        <w:tc>
          <w:tcPr>
            <w:tcW w:w="961" w:type="dxa"/>
            <w:vAlign w:val="center"/>
          </w:tcPr>
          <w:p>
            <w:pPr>
              <w:adjustRightInd w:val="0"/>
              <w:snapToGrid w:val="0"/>
              <w:spacing w:line="520" w:lineRule="exact"/>
              <w:jc w:val="center"/>
              <w:rPr>
                <w:rFonts w:ascii="仿宋" w:hAnsi="仿宋" w:eastAsia="仿宋" w:cs="Times New Roman"/>
                <w:sz w:val="28"/>
                <w:szCs w:val="28"/>
              </w:rPr>
            </w:pPr>
          </w:p>
        </w:tc>
        <w:tc>
          <w:tcPr>
            <w:tcW w:w="1191" w:type="dxa"/>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5</w:t>
            </w:r>
          </w:p>
        </w:tc>
        <w:tc>
          <w:tcPr>
            <w:tcW w:w="1704" w:type="dxa"/>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w:t>
            </w:r>
          </w:p>
        </w:tc>
        <w:tc>
          <w:tcPr>
            <w:tcW w:w="1416" w:type="dxa"/>
            <w:vAlign w:val="center"/>
          </w:tcPr>
          <w:p>
            <w:pPr>
              <w:adjustRightInd w:val="0"/>
              <w:snapToGrid w:val="0"/>
              <w:spacing w:line="520" w:lineRule="exact"/>
              <w:jc w:val="center"/>
              <w:rPr>
                <w:rFonts w:ascii="仿宋" w:hAnsi="仿宋" w:eastAsia="仿宋" w:cs="Times New Roman"/>
                <w:sz w:val="28"/>
                <w:szCs w:val="28"/>
              </w:rPr>
            </w:pPr>
          </w:p>
        </w:tc>
        <w:tc>
          <w:tcPr>
            <w:tcW w:w="1146" w:type="dxa"/>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vAlign w:val="center"/>
          </w:tcPr>
          <w:p>
            <w:pPr>
              <w:adjustRightInd w:val="0"/>
              <w:snapToGrid w:val="0"/>
              <w:spacing w:line="520" w:lineRule="exact"/>
              <w:jc w:val="center"/>
              <w:rPr>
                <w:rFonts w:ascii="仿宋" w:hAnsi="仿宋" w:eastAsia="仿宋" w:cs="Times New Roman"/>
                <w:sz w:val="28"/>
                <w:szCs w:val="28"/>
              </w:rPr>
            </w:pPr>
          </w:p>
        </w:tc>
        <w:tc>
          <w:tcPr>
            <w:tcW w:w="961" w:type="dxa"/>
            <w:vAlign w:val="center"/>
          </w:tcPr>
          <w:p>
            <w:pPr>
              <w:adjustRightInd w:val="0"/>
              <w:snapToGrid w:val="0"/>
              <w:spacing w:line="520" w:lineRule="exact"/>
              <w:jc w:val="center"/>
              <w:rPr>
                <w:rFonts w:ascii="仿宋" w:hAnsi="仿宋" w:eastAsia="仿宋" w:cs="Times New Roman"/>
                <w:sz w:val="28"/>
                <w:szCs w:val="28"/>
              </w:rPr>
            </w:pPr>
          </w:p>
        </w:tc>
        <w:tc>
          <w:tcPr>
            <w:tcW w:w="1191" w:type="dxa"/>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6</w:t>
            </w:r>
          </w:p>
        </w:tc>
        <w:tc>
          <w:tcPr>
            <w:tcW w:w="1704" w:type="dxa"/>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其它</w:t>
            </w:r>
          </w:p>
        </w:tc>
        <w:tc>
          <w:tcPr>
            <w:tcW w:w="1416" w:type="dxa"/>
            <w:vAlign w:val="center"/>
          </w:tcPr>
          <w:p>
            <w:pPr>
              <w:adjustRightInd w:val="0"/>
              <w:snapToGrid w:val="0"/>
              <w:spacing w:line="520" w:lineRule="exact"/>
              <w:jc w:val="center"/>
              <w:rPr>
                <w:rFonts w:ascii="仿宋" w:hAnsi="仿宋" w:eastAsia="仿宋" w:cs="Times New Roman"/>
                <w:sz w:val="28"/>
                <w:szCs w:val="28"/>
              </w:rPr>
            </w:pPr>
          </w:p>
        </w:tc>
        <w:tc>
          <w:tcPr>
            <w:tcW w:w="1146" w:type="dxa"/>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vAlign w:val="center"/>
          </w:tcPr>
          <w:p>
            <w:pPr>
              <w:adjustRightInd w:val="0"/>
              <w:snapToGrid w:val="0"/>
              <w:spacing w:line="520" w:lineRule="exact"/>
              <w:jc w:val="center"/>
              <w:rPr>
                <w:rFonts w:ascii="仿宋" w:hAnsi="仿宋" w:eastAsia="仿宋" w:cs="Times New Roman"/>
                <w:sz w:val="28"/>
                <w:szCs w:val="28"/>
              </w:rPr>
            </w:pPr>
          </w:p>
        </w:tc>
        <w:tc>
          <w:tcPr>
            <w:tcW w:w="961" w:type="dxa"/>
            <w:vAlign w:val="center"/>
          </w:tcPr>
          <w:p>
            <w:pPr>
              <w:adjustRightInd w:val="0"/>
              <w:snapToGrid w:val="0"/>
              <w:spacing w:line="520" w:lineRule="exact"/>
              <w:jc w:val="center"/>
              <w:rPr>
                <w:rFonts w:ascii="仿宋" w:hAnsi="仿宋" w:eastAsia="仿宋" w:cs="Times New Roman"/>
                <w:sz w:val="28"/>
                <w:szCs w:val="28"/>
              </w:rPr>
            </w:pPr>
          </w:p>
        </w:tc>
        <w:tc>
          <w:tcPr>
            <w:tcW w:w="1191" w:type="dxa"/>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580" w:type="dxa"/>
            <w:gridSpan w:val="6"/>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总计</w:t>
            </w:r>
          </w:p>
        </w:tc>
        <w:tc>
          <w:tcPr>
            <w:tcW w:w="2152" w:type="dxa"/>
            <w:gridSpan w:val="2"/>
            <w:vAlign w:val="center"/>
          </w:tcPr>
          <w:p>
            <w:pPr>
              <w:adjustRightInd w:val="0"/>
              <w:snapToGrid w:val="0"/>
              <w:spacing w:line="520" w:lineRule="exact"/>
              <w:jc w:val="center"/>
              <w:rPr>
                <w:rFonts w:ascii="仿宋" w:hAnsi="仿宋" w:eastAsia="仿宋" w:cs="Times New Roman"/>
                <w:sz w:val="28"/>
                <w:szCs w:val="28"/>
              </w:rPr>
            </w:pPr>
          </w:p>
        </w:tc>
      </w:tr>
    </w:tbl>
    <w:p>
      <w:pPr>
        <w:spacing w:line="52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说明：1.所有价格均用人民币表示，单位为元。</w:t>
      </w:r>
    </w:p>
    <w:p>
      <w:pPr>
        <w:spacing w:line="52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 xml:space="preserve">      2.分项报价总计价格必须与《报价一览表》报价一致。</w:t>
      </w:r>
    </w:p>
    <w:p>
      <w:pPr>
        <w:spacing w:line="520" w:lineRule="exact"/>
        <w:ind w:firstLine="420" w:firstLineChars="150"/>
        <w:rPr>
          <w:rFonts w:ascii="仿宋" w:hAnsi="仿宋" w:eastAsia="仿宋" w:cs="Times New Roman"/>
          <w:sz w:val="28"/>
          <w:szCs w:val="28"/>
        </w:rPr>
      </w:pPr>
    </w:p>
    <w:p>
      <w:pPr>
        <w:pStyle w:val="4"/>
        <w:spacing w:line="520" w:lineRule="exact"/>
        <w:rPr>
          <w:rFonts w:ascii="仿宋" w:hAnsi="仿宋" w:eastAsia="仿宋"/>
          <w:sz w:val="28"/>
          <w:szCs w:val="28"/>
          <w:u w:val="single"/>
        </w:rPr>
      </w:pPr>
      <w:r>
        <w:rPr>
          <w:rFonts w:hint="eastAsia" w:ascii="仿宋" w:hAnsi="仿宋" w:eastAsia="仿宋"/>
          <w:sz w:val="28"/>
          <w:szCs w:val="28"/>
        </w:rPr>
        <w:t>供应商名称（公章）：</w:t>
      </w:r>
    </w:p>
    <w:p>
      <w:pPr>
        <w:pStyle w:val="4"/>
        <w:spacing w:line="520" w:lineRule="exact"/>
        <w:rPr>
          <w:rFonts w:ascii="仿宋" w:hAnsi="仿宋" w:eastAsia="仿宋"/>
          <w:sz w:val="28"/>
          <w:szCs w:val="28"/>
          <w:u w:val="single"/>
        </w:rPr>
      </w:pPr>
      <w:r>
        <w:rPr>
          <w:rFonts w:hint="eastAsia" w:ascii="仿宋" w:hAnsi="仿宋" w:eastAsia="仿宋"/>
          <w:sz w:val="28"/>
          <w:szCs w:val="28"/>
        </w:rPr>
        <w:t>授权代表（签字）:</w:t>
      </w:r>
    </w:p>
    <w:p>
      <w:pPr>
        <w:spacing w:line="520" w:lineRule="exact"/>
        <w:rPr>
          <w:rFonts w:ascii="仿宋" w:hAnsi="仿宋" w:eastAsia="仿宋" w:cs="Times New Roman"/>
          <w:sz w:val="28"/>
          <w:szCs w:val="28"/>
        </w:rPr>
      </w:pPr>
      <w:r>
        <w:rPr>
          <w:rFonts w:hint="eastAsia" w:ascii="仿宋" w:hAnsi="仿宋" w:eastAsia="仿宋" w:cs="Times New Roman"/>
          <w:sz w:val="28"/>
          <w:szCs w:val="28"/>
        </w:rPr>
        <w:t>时间：年 月 日</w:t>
      </w:r>
    </w:p>
    <w:p>
      <w:pPr>
        <w:pStyle w:val="4"/>
        <w:spacing w:line="520" w:lineRule="exact"/>
        <w:ind w:firstLine="840"/>
        <w:rPr>
          <w:rFonts w:ascii="仿宋" w:hAnsi="仿宋" w:eastAsia="仿宋"/>
          <w:sz w:val="28"/>
          <w:szCs w:val="28"/>
        </w:rPr>
      </w:pPr>
    </w:p>
    <w:p>
      <w:pPr>
        <w:widowControl/>
        <w:spacing w:line="520" w:lineRule="exact"/>
        <w:jc w:val="left"/>
        <w:rPr>
          <w:rFonts w:ascii="仿宋" w:hAnsi="仿宋" w:eastAsia="仿宋" w:cs="Times New Roman"/>
          <w:sz w:val="28"/>
          <w:szCs w:val="28"/>
          <w:u w:val="single"/>
        </w:rPr>
      </w:pPr>
      <w:r>
        <w:rPr>
          <w:rFonts w:ascii="仿宋" w:hAnsi="仿宋" w:eastAsia="仿宋" w:cs="Times New Roman"/>
          <w:sz w:val="28"/>
          <w:szCs w:val="28"/>
          <w:u w:val="single"/>
        </w:rPr>
        <w:br w:type="page"/>
      </w:r>
    </w:p>
    <w:p>
      <w:pPr>
        <w:widowControl/>
        <w:spacing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货物、服务清单</w:t>
      </w:r>
    </w:p>
    <w:p>
      <w:pPr>
        <w:pStyle w:val="13"/>
        <w:adjustRightInd w:val="0"/>
        <w:snapToGrid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13"/>
        <w:adjustRightInd w:val="0"/>
        <w:snapToGrid w:val="0"/>
        <w:spacing w:line="520" w:lineRule="exact"/>
        <w:rPr>
          <w:rFonts w:ascii="仿宋" w:hAnsi="仿宋" w:eastAsia="仿宋"/>
          <w:szCs w:val="28"/>
          <w:u w:val="single"/>
        </w:rPr>
      </w:pPr>
      <w:r>
        <w:rPr>
          <w:rFonts w:hint="eastAsia" w:ascii="仿宋" w:hAnsi="仿宋" w:eastAsia="仿宋"/>
          <w:szCs w:val="28"/>
        </w:rPr>
        <w:t>项目名称：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2163"/>
        <w:gridCol w:w="4205"/>
        <w:gridCol w:w="16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4" w:space="0"/>
              <w:left w:val="single" w:color="auto" w:sz="4"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序号</w:t>
            </w:r>
          </w:p>
        </w:tc>
        <w:tc>
          <w:tcPr>
            <w:tcW w:w="2163" w:type="dxa"/>
            <w:tcBorders>
              <w:top w:val="single" w:color="auto" w:sz="4" w:space="0"/>
              <w:left w:val="single" w:color="auto" w:sz="6"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货物/服务名称</w:t>
            </w:r>
          </w:p>
        </w:tc>
        <w:tc>
          <w:tcPr>
            <w:tcW w:w="4205" w:type="dxa"/>
            <w:tcBorders>
              <w:top w:val="single" w:color="auto" w:sz="4" w:space="0"/>
              <w:left w:val="single" w:color="auto" w:sz="6"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主要规格、技术参数</w:t>
            </w:r>
          </w:p>
        </w:tc>
        <w:tc>
          <w:tcPr>
            <w:tcW w:w="1658" w:type="dxa"/>
            <w:tcBorders>
              <w:top w:val="single" w:color="auto" w:sz="4" w:space="0"/>
              <w:left w:val="single" w:color="auto" w:sz="6" w:space="0"/>
              <w:bottom w:val="single" w:color="auto" w:sz="6" w:space="0"/>
              <w:right w:val="single" w:color="auto" w:sz="4" w:space="0"/>
            </w:tcBorders>
            <w:vAlign w:val="center"/>
          </w:tcPr>
          <w:p>
            <w:pPr>
              <w:pStyle w:val="13"/>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数 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1</w:t>
            </w:r>
          </w:p>
        </w:tc>
        <w:tc>
          <w:tcPr>
            <w:tcW w:w="2163" w:type="dxa"/>
            <w:tcBorders>
              <w:top w:val="single" w:color="auto" w:sz="6" w:space="0"/>
              <w:left w:val="single" w:color="auto" w:sz="6"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2</w:t>
            </w:r>
          </w:p>
        </w:tc>
        <w:tc>
          <w:tcPr>
            <w:tcW w:w="2163" w:type="dxa"/>
            <w:tcBorders>
              <w:top w:val="single" w:color="auto" w:sz="6" w:space="0"/>
              <w:left w:val="single" w:color="auto" w:sz="6"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3</w:t>
            </w:r>
          </w:p>
        </w:tc>
        <w:tc>
          <w:tcPr>
            <w:tcW w:w="2163" w:type="dxa"/>
            <w:tcBorders>
              <w:top w:val="single" w:color="auto" w:sz="6" w:space="0"/>
              <w:left w:val="single" w:color="auto" w:sz="6"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4</w:t>
            </w:r>
          </w:p>
        </w:tc>
        <w:tc>
          <w:tcPr>
            <w:tcW w:w="2163" w:type="dxa"/>
            <w:tcBorders>
              <w:top w:val="single" w:color="auto" w:sz="6" w:space="0"/>
              <w:left w:val="single" w:color="auto" w:sz="6"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5</w:t>
            </w:r>
          </w:p>
        </w:tc>
        <w:tc>
          <w:tcPr>
            <w:tcW w:w="2163" w:type="dxa"/>
            <w:tcBorders>
              <w:top w:val="single" w:color="auto" w:sz="6" w:space="0"/>
              <w:left w:val="single" w:color="auto" w:sz="6"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6</w:t>
            </w:r>
          </w:p>
        </w:tc>
        <w:tc>
          <w:tcPr>
            <w:tcW w:w="2163" w:type="dxa"/>
            <w:tcBorders>
              <w:top w:val="single" w:color="auto" w:sz="6" w:space="0"/>
              <w:left w:val="single" w:color="auto" w:sz="6"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7</w:t>
            </w:r>
          </w:p>
        </w:tc>
        <w:tc>
          <w:tcPr>
            <w:tcW w:w="2163" w:type="dxa"/>
            <w:tcBorders>
              <w:top w:val="single" w:color="auto" w:sz="6" w:space="0"/>
              <w:left w:val="single" w:color="auto" w:sz="6"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8</w:t>
            </w:r>
          </w:p>
        </w:tc>
        <w:tc>
          <w:tcPr>
            <w:tcW w:w="2163" w:type="dxa"/>
            <w:tcBorders>
              <w:top w:val="single" w:color="auto" w:sz="6" w:space="0"/>
              <w:left w:val="single" w:color="auto" w:sz="6"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4"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w:t>
            </w:r>
          </w:p>
        </w:tc>
        <w:tc>
          <w:tcPr>
            <w:tcW w:w="2163" w:type="dxa"/>
            <w:tcBorders>
              <w:top w:val="single" w:color="auto" w:sz="6" w:space="0"/>
              <w:left w:val="single" w:color="auto" w:sz="6" w:space="0"/>
              <w:bottom w:val="single" w:color="auto" w:sz="4"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4" w:space="0"/>
              <w:right w:val="single" w:color="auto" w:sz="6"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4" w:space="0"/>
              <w:right w:val="single" w:color="auto" w:sz="4" w:space="0"/>
            </w:tcBorders>
            <w:vAlign w:val="center"/>
          </w:tcPr>
          <w:p>
            <w:pPr>
              <w:pStyle w:val="13"/>
              <w:widowControl w:val="0"/>
              <w:adjustRightInd w:val="0"/>
              <w:snapToGrid w:val="0"/>
              <w:spacing w:before="0" w:after="0" w:line="520" w:lineRule="exact"/>
              <w:ind w:left="0" w:firstLine="0"/>
              <w:jc w:val="left"/>
              <w:rPr>
                <w:rFonts w:ascii="仿宋" w:hAnsi="仿宋" w:eastAsia="仿宋"/>
                <w:szCs w:val="28"/>
              </w:rPr>
            </w:pPr>
          </w:p>
        </w:tc>
      </w:tr>
    </w:tbl>
    <w:p>
      <w:pPr>
        <w:pStyle w:val="13"/>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说明：按技术参数要求，提供所投货物详细的技术规格、参数及要求。</w:t>
      </w:r>
    </w:p>
    <w:p>
      <w:pPr>
        <w:pStyle w:val="13"/>
        <w:adjustRightInd w:val="0"/>
        <w:snapToGrid w:val="0"/>
        <w:spacing w:line="520" w:lineRule="exact"/>
        <w:ind w:left="1260" w:hanging="1260" w:hangingChars="450"/>
        <w:rPr>
          <w:rFonts w:ascii="宋体" w:hAnsi="宋体"/>
          <w:szCs w:val="28"/>
        </w:rPr>
      </w:pPr>
    </w:p>
    <w:p>
      <w:pPr>
        <w:pStyle w:val="13"/>
        <w:adjustRightInd w:val="0"/>
        <w:snapToGrid w:val="0"/>
        <w:spacing w:line="520" w:lineRule="exact"/>
        <w:ind w:left="1260" w:hanging="1260" w:hangingChars="450"/>
        <w:rPr>
          <w:rFonts w:ascii="宋体" w:hAnsi="宋体"/>
          <w:szCs w:val="28"/>
        </w:rPr>
      </w:pPr>
    </w:p>
    <w:p>
      <w:pPr>
        <w:pStyle w:val="13"/>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供应商名称（签章）：</w:t>
      </w:r>
    </w:p>
    <w:p>
      <w:pPr>
        <w:pStyle w:val="13"/>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供应商法定代表人（签章）：</w:t>
      </w:r>
    </w:p>
    <w:p>
      <w:pPr>
        <w:pStyle w:val="13"/>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日期：年 月 日</w:t>
      </w:r>
    </w:p>
    <w:p>
      <w:pPr>
        <w:widowControl/>
        <w:spacing w:line="520" w:lineRule="exact"/>
        <w:jc w:val="left"/>
        <w:rPr>
          <w:rFonts w:ascii="宋体" w:hAnsi="宋体" w:eastAsia="宋体" w:cs="Times New Roman"/>
          <w:sz w:val="28"/>
          <w:szCs w:val="28"/>
          <w:u w:val="single"/>
        </w:rPr>
      </w:pPr>
      <w:r>
        <w:rPr>
          <w:rFonts w:ascii="宋体" w:hAnsi="宋体" w:eastAsia="宋体" w:cs="Times New Roman"/>
          <w:sz w:val="28"/>
          <w:szCs w:val="28"/>
          <w:u w:val="single"/>
        </w:rPr>
        <w:br w:type="page"/>
      </w:r>
    </w:p>
    <w:p>
      <w:pPr>
        <w:widowControl/>
        <w:spacing w:line="520" w:lineRule="exact"/>
        <w:jc w:val="center"/>
        <w:rPr>
          <w:rFonts w:ascii="方正小标宋简体" w:hAnsi="黑体" w:eastAsia="方正小标宋简体"/>
          <w:sz w:val="44"/>
          <w:szCs w:val="44"/>
        </w:rPr>
      </w:pPr>
      <w:bookmarkStart w:id="1" w:name="_Toc41059952"/>
      <w:bookmarkStart w:id="2" w:name="_Toc41315829"/>
      <w:r>
        <w:rPr>
          <w:rFonts w:hint="eastAsia" w:ascii="方正小标宋简体" w:hAnsi="黑体" w:eastAsia="方正小标宋简体"/>
          <w:sz w:val="44"/>
          <w:szCs w:val="44"/>
        </w:rPr>
        <w:t>技术和商务条款响应、偏离说明表</w:t>
      </w:r>
      <w:bookmarkEnd w:id="1"/>
      <w:bookmarkEnd w:id="2"/>
    </w:p>
    <w:p>
      <w:pPr>
        <w:pStyle w:val="14"/>
        <w:spacing w:line="520" w:lineRule="exact"/>
        <w:rPr>
          <w:rFonts w:ascii="宋体" w:hAnsi="宋体"/>
          <w:sz w:val="28"/>
          <w:szCs w:val="28"/>
        </w:rPr>
      </w:pPr>
    </w:p>
    <w:p>
      <w:pPr>
        <w:pStyle w:val="14"/>
        <w:adjustRightInd w:val="0"/>
        <w:snapToGrid w:val="0"/>
        <w:spacing w:line="520" w:lineRule="exact"/>
        <w:jc w:val="left"/>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sz w:val="32"/>
          <w:szCs w:val="32"/>
          <w:u w:val="single"/>
        </w:rPr>
        <w:t>（如有）</w:t>
      </w:r>
    </w:p>
    <w:p>
      <w:pPr>
        <w:pStyle w:val="14"/>
        <w:adjustRightInd w:val="0"/>
        <w:snapToGrid w:val="0"/>
        <w:spacing w:line="520" w:lineRule="exact"/>
        <w:jc w:val="left"/>
        <w:rPr>
          <w:rFonts w:ascii="仿宋" w:hAnsi="仿宋" w:eastAsia="仿宋"/>
          <w:sz w:val="28"/>
          <w:szCs w:val="28"/>
          <w:u w:val="single"/>
        </w:rPr>
      </w:pPr>
      <w:r>
        <w:rPr>
          <w:rFonts w:hint="eastAsia" w:ascii="仿宋" w:hAnsi="仿宋" w:eastAsia="仿宋"/>
          <w:sz w:val="28"/>
          <w:szCs w:val="28"/>
        </w:rPr>
        <w:t>项目名称：</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155"/>
        <w:gridCol w:w="2155"/>
        <w:gridCol w:w="1526"/>
        <w:gridCol w:w="996"/>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57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序号</w:t>
            </w:r>
          </w:p>
        </w:tc>
        <w:tc>
          <w:tcPr>
            <w:tcW w:w="215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邀请函要求</w:t>
            </w:r>
          </w:p>
        </w:tc>
        <w:tc>
          <w:tcPr>
            <w:tcW w:w="215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响应文件具体响应内容</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响应/偏离</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说明</w:t>
            </w:r>
          </w:p>
        </w:tc>
        <w:tc>
          <w:tcPr>
            <w:tcW w:w="179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响应文件中对应的页码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tcPr>
          <w:p>
            <w:pPr>
              <w:pStyle w:val="14"/>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tcPr>
          <w:p>
            <w:pPr>
              <w:pStyle w:val="14"/>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tcPr>
          <w:p>
            <w:pPr>
              <w:pStyle w:val="14"/>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tcPr>
          <w:p>
            <w:pPr>
              <w:pStyle w:val="14"/>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tcPr>
          <w:p>
            <w:pPr>
              <w:pStyle w:val="14"/>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578"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r>
              <w:rPr>
                <w:rFonts w:hint="eastAsia" w:ascii="宋体" w:hAnsi="宋体" w:cs="仿宋_GB2312"/>
                <w:sz w:val="28"/>
                <w:szCs w:val="28"/>
              </w:rPr>
              <w:t>…</w:t>
            </w:r>
          </w:p>
        </w:tc>
        <w:tc>
          <w:tcPr>
            <w:tcW w:w="2155"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tcPr>
          <w:p>
            <w:pPr>
              <w:pStyle w:val="14"/>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vAlign w:val="center"/>
          </w:tcPr>
          <w:p>
            <w:pPr>
              <w:pStyle w:val="14"/>
              <w:spacing w:line="520" w:lineRule="exact"/>
              <w:jc w:val="center"/>
              <w:rPr>
                <w:rFonts w:ascii="宋体" w:hAnsi="宋体" w:cs="仿宋_GB2312"/>
                <w:sz w:val="28"/>
                <w:szCs w:val="28"/>
              </w:rPr>
            </w:pPr>
          </w:p>
        </w:tc>
      </w:tr>
    </w:tbl>
    <w:p>
      <w:pPr>
        <w:pStyle w:val="14"/>
        <w:tabs>
          <w:tab w:val="left" w:pos="426"/>
        </w:tabs>
        <w:spacing w:line="520" w:lineRule="exact"/>
        <w:rPr>
          <w:rFonts w:ascii="仿宋" w:hAnsi="仿宋" w:eastAsia="仿宋"/>
          <w:sz w:val="28"/>
          <w:szCs w:val="28"/>
        </w:rPr>
      </w:pPr>
      <w:r>
        <w:rPr>
          <w:rFonts w:hint="eastAsia" w:ascii="仿宋" w:hAnsi="仿宋" w:eastAsia="仿宋" w:cs="Corbel"/>
          <w:sz w:val="28"/>
          <w:szCs w:val="28"/>
        </w:rPr>
        <w:t>注：1.供应商须对照邀请函</w:t>
      </w:r>
      <w:r>
        <w:rPr>
          <w:rFonts w:hint="eastAsia" w:ascii="仿宋" w:hAnsi="仿宋" w:eastAsia="仿宋"/>
          <w:sz w:val="28"/>
          <w:szCs w:val="28"/>
        </w:rPr>
        <w:t>“ 三、采购内容”要求，进行逐条说明是否满足要求，并申明与技术规格条款的响应和偏离。</w:t>
      </w:r>
    </w:p>
    <w:p>
      <w:pPr>
        <w:pStyle w:val="14"/>
        <w:tabs>
          <w:tab w:val="left" w:pos="426"/>
        </w:tabs>
        <w:spacing w:line="520" w:lineRule="exact"/>
        <w:ind w:firstLine="560"/>
        <w:rPr>
          <w:rFonts w:ascii="仿宋" w:hAnsi="仿宋" w:eastAsia="仿宋"/>
          <w:sz w:val="28"/>
          <w:szCs w:val="28"/>
        </w:rPr>
      </w:pPr>
      <w:r>
        <w:rPr>
          <w:rFonts w:hint="eastAsia" w:ascii="仿宋" w:hAnsi="仿宋" w:eastAsia="仿宋"/>
          <w:sz w:val="28"/>
          <w:szCs w:val="28"/>
        </w:rPr>
        <w:t>2.技术参数中带“★”参数要求必须满足，均不得负偏离，否则为无效响应。</w:t>
      </w:r>
    </w:p>
    <w:p>
      <w:pPr>
        <w:widowControl/>
        <w:spacing w:line="520" w:lineRule="exact"/>
        <w:jc w:val="center"/>
        <w:rPr>
          <w:rFonts w:ascii="黑体" w:hAnsi="黑体" w:eastAsia="黑体"/>
        </w:rPr>
      </w:pPr>
      <w:r>
        <w:rPr>
          <w:rFonts w:hint="eastAsia" w:ascii="宋体" w:hAnsi="宋体" w:eastAsia="宋体" w:cs="Times New Roman"/>
          <w:sz w:val="28"/>
          <w:szCs w:val="28"/>
          <w:u w:val="single"/>
        </w:rPr>
        <w:br w:type="page"/>
      </w:r>
      <w:r>
        <w:rPr>
          <w:rFonts w:hint="eastAsia" w:ascii="方正小标宋简体" w:hAnsi="黑体" w:eastAsia="方正小标宋简体"/>
          <w:sz w:val="44"/>
          <w:szCs w:val="44"/>
        </w:rPr>
        <w:t>法人代表授权书</w:t>
      </w:r>
    </w:p>
    <w:p>
      <w:pPr>
        <w:pStyle w:val="13"/>
        <w:spacing w:before="0" w:after="0" w:line="520" w:lineRule="exact"/>
        <w:rPr>
          <w:rFonts w:ascii="仿宋" w:hAnsi="仿宋" w:eastAsia="仿宋"/>
          <w:szCs w:val="28"/>
          <w:u w:val="single"/>
        </w:rPr>
      </w:pPr>
    </w:p>
    <w:p>
      <w:pPr>
        <w:pStyle w:val="13"/>
        <w:spacing w:before="0" w:after="0" w:line="520" w:lineRule="exact"/>
        <w:rPr>
          <w:rFonts w:ascii="仿宋" w:hAnsi="仿宋" w:eastAsia="仿宋"/>
          <w:szCs w:val="28"/>
        </w:rPr>
      </w:pPr>
      <w:r>
        <w:rPr>
          <w:rFonts w:hint="eastAsia" w:ascii="仿宋" w:hAnsi="仿宋" w:eastAsia="仿宋"/>
          <w:szCs w:val="28"/>
          <w:u w:val="single"/>
        </w:rPr>
        <w:t>（采购人名称）</w:t>
      </w:r>
      <w:r>
        <w:rPr>
          <w:rFonts w:hint="eastAsia" w:ascii="仿宋" w:hAnsi="仿宋" w:eastAsia="仿宋"/>
          <w:szCs w:val="28"/>
        </w:rPr>
        <w:t>：</w:t>
      </w:r>
    </w:p>
    <w:p>
      <w:pPr>
        <w:pStyle w:val="13"/>
        <w:spacing w:line="520" w:lineRule="exact"/>
        <w:ind w:left="0" w:firstLine="560" w:firstLineChars="200"/>
        <w:rPr>
          <w:rFonts w:ascii="仿宋" w:hAnsi="仿宋" w:eastAsia="仿宋"/>
          <w:szCs w:val="28"/>
        </w:rPr>
      </w:pPr>
      <w:r>
        <w:rPr>
          <w:rFonts w:hint="eastAsia" w:ascii="仿宋" w:hAnsi="仿宋" w:eastAsia="仿宋"/>
          <w:szCs w:val="28"/>
        </w:rPr>
        <w:t>兹授权</w:t>
      </w:r>
      <w:r>
        <w:rPr>
          <w:rFonts w:hint="eastAsia" w:ascii="仿宋" w:hAnsi="仿宋" w:eastAsia="仿宋"/>
          <w:szCs w:val="28"/>
          <w:u w:val="single"/>
        </w:rPr>
        <w:t xml:space="preserve">      </w:t>
      </w:r>
      <w:r>
        <w:rPr>
          <w:rFonts w:hint="eastAsia" w:ascii="仿宋" w:hAnsi="仿宋" w:eastAsia="仿宋"/>
          <w:szCs w:val="28"/>
        </w:rPr>
        <w:t>同志为我单位参加贵单位组织的编号为</w:t>
      </w:r>
      <w:r>
        <w:rPr>
          <w:rFonts w:hint="eastAsia" w:ascii="仿宋" w:hAnsi="仿宋" w:eastAsia="仿宋"/>
          <w:szCs w:val="28"/>
          <w:u w:val="single"/>
        </w:rPr>
        <w:t>（项目编号）</w:t>
      </w:r>
      <w:r>
        <w:rPr>
          <w:rFonts w:hint="eastAsia" w:ascii="仿宋" w:hAnsi="仿宋" w:eastAsia="仿宋"/>
          <w:szCs w:val="28"/>
        </w:rPr>
        <w:t>的</w:t>
      </w:r>
      <w:r>
        <w:rPr>
          <w:rFonts w:hint="eastAsia" w:ascii="仿宋" w:hAnsi="仿宋" w:eastAsia="仿宋"/>
          <w:szCs w:val="28"/>
          <w:u w:val="single"/>
        </w:rPr>
        <w:t>（项 目 名 称）</w:t>
      </w:r>
      <w:r>
        <w:rPr>
          <w:rFonts w:hint="eastAsia" w:ascii="仿宋" w:hAnsi="仿宋" w:eastAsia="仿宋"/>
          <w:szCs w:val="28"/>
        </w:rPr>
        <w:t xml:space="preserve">采购活动的代表人，全权代表我单位处理在该项目采购活动中的一切事宜。代理期限从年月日起至年月日止。 </w:t>
      </w:r>
    </w:p>
    <w:p>
      <w:pPr>
        <w:pStyle w:val="13"/>
        <w:spacing w:line="520" w:lineRule="exact"/>
        <w:rPr>
          <w:rFonts w:ascii="仿宋" w:hAnsi="仿宋" w:eastAsia="仿宋"/>
          <w:szCs w:val="28"/>
        </w:rPr>
      </w:pPr>
    </w:p>
    <w:p>
      <w:pPr>
        <w:pStyle w:val="13"/>
        <w:spacing w:line="520" w:lineRule="exact"/>
        <w:rPr>
          <w:rFonts w:ascii="仿宋" w:hAnsi="仿宋" w:eastAsia="仿宋"/>
          <w:szCs w:val="28"/>
        </w:rPr>
      </w:pPr>
      <w:r>
        <w:rPr>
          <w:rFonts w:hint="eastAsia" w:ascii="仿宋" w:hAnsi="仿宋" w:eastAsia="仿宋"/>
          <w:szCs w:val="28"/>
        </w:rPr>
        <w:t>供应商名称（签章）：</w:t>
      </w:r>
    </w:p>
    <w:p>
      <w:pPr>
        <w:pStyle w:val="13"/>
        <w:spacing w:line="520" w:lineRule="exact"/>
        <w:rPr>
          <w:rFonts w:ascii="仿宋" w:hAnsi="仿宋" w:eastAsia="仿宋"/>
          <w:szCs w:val="28"/>
        </w:rPr>
      </w:pPr>
      <w:r>
        <w:rPr>
          <w:rFonts w:hint="eastAsia" w:ascii="仿宋" w:hAnsi="仿宋" w:eastAsia="仿宋"/>
          <w:szCs w:val="28"/>
        </w:rPr>
        <w:t>签发日期：年 月 日</w:t>
      </w:r>
    </w:p>
    <w:p>
      <w:pPr>
        <w:pStyle w:val="13"/>
        <w:spacing w:line="520" w:lineRule="exact"/>
        <w:rPr>
          <w:rFonts w:ascii="仿宋" w:hAnsi="仿宋" w:eastAsia="仿宋"/>
          <w:szCs w:val="28"/>
        </w:rPr>
      </w:pPr>
      <w:r>
        <w:rPr>
          <w:rFonts w:hint="eastAsia" w:ascii="仿宋" w:hAnsi="仿宋" w:eastAsia="仿宋"/>
          <w:szCs w:val="28"/>
        </w:rPr>
        <w:t>附：</w:t>
      </w:r>
    </w:p>
    <w:p>
      <w:pPr>
        <w:pStyle w:val="13"/>
        <w:spacing w:line="520" w:lineRule="exact"/>
        <w:rPr>
          <w:rFonts w:ascii="仿宋" w:hAnsi="仿宋" w:eastAsia="仿宋"/>
          <w:szCs w:val="28"/>
        </w:rPr>
      </w:pPr>
      <w:r>
        <w:rPr>
          <w:rFonts w:hint="eastAsia" w:ascii="仿宋" w:hAnsi="仿宋" w:eastAsia="仿宋"/>
          <w:szCs w:val="28"/>
        </w:rPr>
        <w:t>代理人工作单位：</w:t>
      </w:r>
    </w:p>
    <w:p>
      <w:pPr>
        <w:pStyle w:val="13"/>
        <w:spacing w:line="520" w:lineRule="exact"/>
        <w:rPr>
          <w:rFonts w:ascii="仿宋" w:hAnsi="仿宋" w:eastAsia="仿宋"/>
          <w:szCs w:val="28"/>
          <w:u w:val="single"/>
        </w:rPr>
      </w:pPr>
      <w:r>
        <w:rPr>
          <w:rFonts w:hint="eastAsia" w:ascii="仿宋" w:hAnsi="仿宋" w:eastAsia="仿宋"/>
          <w:szCs w:val="28"/>
        </w:rPr>
        <w:t>联系电话（手机）：</w:t>
      </w:r>
    </w:p>
    <w:p>
      <w:pPr>
        <w:pStyle w:val="13"/>
        <w:adjustRightInd w:val="0"/>
        <w:snapToGrid w:val="0"/>
        <w:spacing w:line="520" w:lineRule="exact"/>
        <w:rPr>
          <w:rFonts w:ascii="仿宋" w:hAnsi="仿宋" w:eastAsia="仿宋"/>
          <w:szCs w:val="28"/>
          <w:u w:val="single"/>
        </w:rPr>
      </w:pPr>
      <w:r>
        <w:rPr>
          <w:rFonts w:hint="eastAsia" w:ascii="仿宋" w:hAnsi="仿宋" w:eastAsia="仿宋"/>
          <w:szCs w:val="28"/>
        </w:rPr>
        <w:t>身份证号码：</w:t>
      </w:r>
    </w:p>
    <w:p>
      <w:pPr>
        <w:pStyle w:val="13"/>
        <w:adjustRightInd w:val="0"/>
        <w:snapToGrid w:val="0"/>
        <w:spacing w:line="520" w:lineRule="exact"/>
        <w:ind w:left="-134" w:leftChars="-42" w:firstLine="700" w:firstLineChars="250"/>
        <w:rPr>
          <w:rFonts w:ascii="仿宋" w:hAnsi="仿宋" w:eastAsia="仿宋"/>
          <w:szCs w:val="28"/>
          <w:u w:val="single"/>
        </w:rPr>
      </w:pPr>
    </w:p>
    <w:tbl>
      <w:tblPr>
        <w:tblStyle w:val="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tcPr>
          <w:p>
            <w:pPr>
              <w:pStyle w:val="13"/>
              <w:spacing w:line="520" w:lineRule="exact"/>
              <w:rPr>
                <w:rFonts w:ascii="仿宋" w:hAnsi="仿宋" w:eastAsia="仿宋"/>
                <w:szCs w:val="28"/>
              </w:rPr>
            </w:pPr>
            <w:r>
              <w:rPr>
                <w:rFonts w:hint="eastAsia" w:ascii="仿宋" w:hAnsi="仿宋" w:eastAsia="仿宋"/>
                <w:szCs w:val="28"/>
              </w:rPr>
              <w:t>粘贴被授权人身份证（扫描件）</w:t>
            </w:r>
          </w:p>
        </w:tc>
      </w:tr>
    </w:tbl>
    <w:p>
      <w:pPr>
        <w:pStyle w:val="13"/>
        <w:autoSpaceDE w:val="0"/>
        <w:autoSpaceDN w:val="0"/>
        <w:spacing w:line="520" w:lineRule="exact"/>
        <w:ind w:left="0" w:firstLine="0"/>
        <w:rPr>
          <w:rFonts w:ascii="宋体" w:hAnsi="宋体"/>
          <w:szCs w:val="28"/>
        </w:rPr>
      </w:pPr>
    </w:p>
    <w:p/>
    <w:p>
      <w:pPr>
        <w:pStyle w:val="16"/>
        <w:spacing w:line="520" w:lineRule="exact"/>
      </w:pPr>
      <w:bookmarkStart w:id="3" w:name="_Toc52098418"/>
      <w:bookmarkStart w:id="4" w:name="_Toc494840191"/>
      <w:r>
        <w:rPr>
          <w:rFonts w:hint="eastAsia" w:ascii="方正小标宋简体" w:hAnsi="黑体" w:eastAsia="方正小标宋简体" w:cs="仿宋_GB2312"/>
          <w:b w:val="0"/>
          <w:kern w:val="40"/>
          <w:sz w:val="44"/>
          <w:szCs w:val="44"/>
        </w:rPr>
        <w:t>中小企业声明函</w:t>
      </w:r>
      <w:bookmarkEnd w:id="3"/>
      <w:bookmarkEnd w:id="4"/>
    </w:p>
    <w:p>
      <w:pPr>
        <w:pStyle w:val="15"/>
        <w:adjustRightInd w:val="0"/>
        <w:snapToGrid w:val="0"/>
        <w:spacing w:line="300" w:lineRule="exact"/>
        <w:jc w:val="center"/>
        <w:rPr>
          <w:rFonts w:ascii="仿宋" w:hAnsi="仿宋" w:eastAsia="仿宋"/>
          <w:sz w:val="24"/>
          <w:szCs w:val="21"/>
        </w:rPr>
      </w:pPr>
      <w:r>
        <w:rPr>
          <w:rFonts w:hint="eastAsia" w:ascii="仿宋" w:hAnsi="仿宋" w:eastAsia="仿宋"/>
          <w:sz w:val="24"/>
          <w:szCs w:val="21"/>
        </w:rPr>
        <w:t>（适用于服务类项目）</w:t>
      </w:r>
    </w:p>
    <w:p>
      <w:pPr>
        <w:pStyle w:val="15"/>
        <w:adjustRightInd w:val="0"/>
        <w:snapToGrid w:val="0"/>
        <w:spacing w:line="300" w:lineRule="exact"/>
        <w:jc w:val="center"/>
        <w:rPr>
          <w:rFonts w:ascii="仿宋" w:hAnsi="仿宋" w:eastAsia="仿宋"/>
          <w:sz w:val="24"/>
          <w:szCs w:val="21"/>
        </w:rPr>
      </w:pPr>
    </w:p>
    <w:p>
      <w:pPr>
        <w:pStyle w:val="15"/>
        <w:spacing w:line="520" w:lineRule="exact"/>
        <w:rPr>
          <w:rFonts w:ascii="仿宋" w:hAnsi="仿宋" w:eastAsia="仿宋"/>
          <w:sz w:val="28"/>
          <w:szCs w:val="28"/>
        </w:rPr>
      </w:pPr>
      <w:r>
        <w:rPr>
          <w:rFonts w:hint="eastAsia" w:ascii="仿宋" w:hAnsi="仿宋" w:eastAsia="仿宋"/>
          <w:sz w:val="28"/>
          <w:szCs w:val="28"/>
          <w:u w:val="single"/>
        </w:rPr>
        <w:t>（采购人名称）</w:t>
      </w:r>
      <w:r>
        <w:rPr>
          <w:rFonts w:hint="eastAsia" w:ascii="仿宋" w:hAnsi="仿宋" w:eastAsia="仿宋"/>
          <w:sz w:val="28"/>
          <w:szCs w:val="28"/>
        </w:rPr>
        <w:t>：</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项目（项目编号：______）采购活动由本企业承担工程（或提供服务）。</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5"/>
        <w:adjustRightInd w:val="0"/>
        <w:snapToGrid w:val="0"/>
        <w:spacing w:line="520" w:lineRule="exact"/>
        <w:rPr>
          <w:rFonts w:ascii="仿宋" w:hAnsi="仿宋" w:eastAsia="仿宋"/>
          <w:sz w:val="28"/>
          <w:szCs w:val="28"/>
        </w:rPr>
      </w:pPr>
    </w:p>
    <w:p>
      <w:pPr>
        <w:pStyle w:val="15"/>
        <w:spacing w:line="520" w:lineRule="exact"/>
        <w:ind w:left="1109" w:hanging="1108" w:hangingChars="396"/>
        <w:jc w:val="left"/>
        <w:rPr>
          <w:rFonts w:ascii="仿宋" w:hAnsi="仿宋" w:eastAsia="仿宋"/>
          <w:sz w:val="28"/>
          <w:szCs w:val="28"/>
        </w:rPr>
      </w:pPr>
      <w:r>
        <w:rPr>
          <w:rFonts w:hint="eastAsia" w:ascii="仿宋" w:hAnsi="仿宋" w:eastAsia="仿宋"/>
          <w:sz w:val="28"/>
          <w:szCs w:val="28"/>
        </w:rPr>
        <w:t>说明：1.组成联合体的大中型企业和其他自然人、法人或者其他组织，与小型、微型企业之间不得存在投资关系。</w:t>
      </w:r>
    </w:p>
    <w:p>
      <w:pPr>
        <w:pStyle w:val="15"/>
        <w:tabs>
          <w:tab w:val="left" w:pos="882"/>
        </w:tabs>
        <w:spacing w:line="520" w:lineRule="exact"/>
        <w:ind w:left="1137" w:leftChars="273" w:hanging="263" w:hangingChars="94"/>
        <w:jc w:val="left"/>
        <w:rPr>
          <w:rFonts w:ascii="仿宋" w:hAnsi="仿宋" w:eastAsia="仿宋"/>
          <w:sz w:val="28"/>
          <w:szCs w:val="28"/>
        </w:rPr>
      </w:pPr>
      <w:r>
        <w:rPr>
          <w:rFonts w:hint="eastAsia" w:ascii="仿宋" w:hAnsi="仿宋" w:eastAsia="仿宋"/>
          <w:sz w:val="28"/>
          <w:szCs w:val="28"/>
        </w:rPr>
        <w:t>2.以联合体方式参与项目投标的供应商，应由联合体双方签字盖章。</w:t>
      </w:r>
    </w:p>
    <w:p>
      <w:pPr>
        <w:pStyle w:val="15"/>
        <w:spacing w:after="100" w:afterAutospacing="1" w:line="520" w:lineRule="exact"/>
        <w:ind w:firstLine="3885" w:firstLineChars="1382"/>
        <w:rPr>
          <w:rFonts w:ascii="仿宋" w:hAnsi="仿宋" w:eastAsia="仿宋" w:cs="Corbel"/>
          <w:b/>
          <w:sz w:val="28"/>
          <w:szCs w:val="28"/>
        </w:rPr>
      </w:pPr>
    </w:p>
    <w:p>
      <w:pPr>
        <w:pStyle w:val="15"/>
        <w:spacing w:after="100" w:afterAutospacing="1" w:line="520" w:lineRule="exact"/>
        <w:ind w:firstLine="3869" w:firstLineChars="1382"/>
        <w:rPr>
          <w:rFonts w:ascii="仿宋" w:hAnsi="仿宋" w:eastAsia="仿宋"/>
          <w:bCs/>
          <w:sz w:val="28"/>
          <w:szCs w:val="28"/>
          <w:u w:val="single"/>
        </w:rPr>
      </w:pPr>
      <w:r>
        <w:rPr>
          <w:rFonts w:hint="eastAsia" w:ascii="仿宋" w:hAnsi="仿宋" w:eastAsia="仿宋" w:cs="Corbel"/>
          <w:bCs/>
          <w:sz w:val="28"/>
          <w:szCs w:val="28"/>
        </w:rPr>
        <w:t>供应商</w:t>
      </w:r>
      <w:r>
        <w:rPr>
          <w:rFonts w:hint="eastAsia" w:ascii="仿宋" w:hAnsi="仿宋" w:eastAsia="仿宋"/>
          <w:bCs/>
          <w:sz w:val="28"/>
          <w:szCs w:val="28"/>
        </w:rPr>
        <w:t>（公章）：</w:t>
      </w:r>
    </w:p>
    <w:p>
      <w:pPr>
        <w:pStyle w:val="15"/>
        <w:spacing w:before="100" w:beforeAutospacing="1" w:after="100" w:afterAutospacing="1" w:line="520" w:lineRule="exact"/>
        <w:ind w:firstLine="3869" w:firstLineChars="1382"/>
        <w:rPr>
          <w:rFonts w:ascii="仿宋" w:hAnsi="仿宋" w:eastAsia="仿宋"/>
          <w:bCs/>
          <w:sz w:val="28"/>
          <w:szCs w:val="28"/>
          <w:u w:val="single"/>
        </w:rPr>
      </w:pPr>
      <w:r>
        <w:rPr>
          <w:rFonts w:hint="eastAsia" w:ascii="仿宋" w:hAnsi="仿宋" w:eastAsia="仿宋" w:cs="Corbel"/>
          <w:bCs/>
          <w:sz w:val="28"/>
          <w:szCs w:val="28"/>
        </w:rPr>
        <w:t>供应商</w:t>
      </w:r>
      <w:r>
        <w:rPr>
          <w:rFonts w:hint="eastAsia" w:ascii="仿宋" w:hAnsi="仿宋" w:eastAsia="仿宋"/>
          <w:bCs/>
          <w:sz w:val="28"/>
          <w:szCs w:val="28"/>
        </w:rPr>
        <w:t>授权代表（签字）：</w:t>
      </w:r>
    </w:p>
    <w:p>
      <w:pPr>
        <w:pStyle w:val="15"/>
        <w:spacing w:before="100" w:beforeAutospacing="1" w:after="100" w:afterAutospacing="1" w:line="520" w:lineRule="exact"/>
        <w:ind w:firstLine="3869" w:firstLineChars="1382"/>
        <w:rPr>
          <w:rFonts w:ascii="仿宋" w:hAnsi="仿宋" w:eastAsia="仿宋"/>
          <w:bCs/>
          <w:sz w:val="28"/>
          <w:szCs w:val="28"/>
        </w:rPr>
      </w:pPr>
      <w:r>
        <w:rPr>
          <w:rFonts w:hint="eastAsia" w:ascii="仿宋" w:hAnsi="仿宋" w:eastAsia="仿宋"/>
          <w:bCs/>
          <w:sz w:val="28"/>
          <w:szCs w:val="28"/>
        </w:rPr>
        <w:t>日期：年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126DB"/>
    <w:multiLevelType w:val="singleLevel"/>
    <w:tmpl w:val="B71126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66C1"/>
    <w:rsid w:val="00013783"/>
    <w:rsid w:val="0002740F"/>
    <w:rsid w:val="0002743E"/>
    <w:rsid w:val="00030167"/>
    <w:rsid w:val="0003054B"/>
    <w:rsid w:val="0004262A"/>
    <w:rsid w:val="00046398"/>
    <w:rsid w:val="00053E24"/>
    <w:rsid w:val="00054DCE"/>
    <w:rsid w:val="000720AE"/>
    <w:rsid w:val="00072B4F"/>
    <w:rsid w:val="00092331"/>
    <w:rsid w:val="000A0B8B"/>
    <w:rsid w:val="000A4C45"/>
    <w:rsid w:val="000A512E"/>
    <w:rsid w:val="000A6F8A"/>
    <w:rsid w:val="000B6C9A"/>
    <w:rsid w:val="000C2465"/>
    <w:rsid w:val="000C2A73"/>
    <w:rsid w:val="000D1D4B"/>
    <w:rsid w:val="000D3F7F"/>
    <w:rsid w:val="000D443D"/>
    <w:rsid w:val="000D76A7"/>
    <w:rsid w:val="000E6590"/>
    <w:rsid w:val="001047CF"/>
    <w:rsid w:val="001171B1"/>
    <w:rsid w:val="00124BF0"/>
    <w:rsid w:val="00135536"/>
    <w:rsid w:val="00141CC9"/>
    <w:rsid w:val="00151F4D"/>
    <w:rsid w:val="00153A65"/>
    <w:rsid w:val="00156674"/>
    <w:rsid w:val="0015713D"/>
    <w:rsid w:val="00191EBA"/>
    <w:rsid w:val="00193525"/>
    <w:rsid w:val="001939E4"/>
    <w:rsid w:val="00195064"/>
    <w:rsid w:val="001A0B06"/>
    <w:rsid w:val="001A25B7"/>
    <w:rsid w:val="001A320B"/>
    <w:rsid w:val="001A4EC2"/>
    <w:rsid w:val="001B1565"/>
    <w:rsid w:val="001C475B"/>
    <w:rsid w:val="00200808"/>
    <w:rsid w:val="00210D08"/>
    <w:rsid w:val="00220609"/>
    <w:rsid w:val="00221910"/>
    <w:rsid w:val="002274B9"/>
    <w:rsid w:val="002316CC"/>
    <w:rsid w:val="00243D8E"/>
    <w:rsid w:val="002443D4"/>
    <w:rsid w:val="00246E90"/>
    <w:rsid w:val="00253720"/>
    <w:rsid w:val="00264067"/>
    <w:rsid w:val="00264585"/>
    <w:rsid w:val="00280203"/>
    <w:rsid w:val="002A4560"/>
    <w:rsid w:val="002B0B56"/>
    <w:rsid w:val="002B661F"/>
    <w:rsid w:val="002C07D5"/>
    <w:rsid w:val="002D3566"/>
    <w:rsid w:val="002D3708"/>
    <w:rsid w:val="002D5630"/>
    <w:rsid w:val="002E39BA"/>
    <w:rsid w:val="002F5FCD"/>
    <w:rsid w:val="00303371"/>
    <w:rsid w:val="003071D2"/>
    <w:rsid w:val="003074AB"/>
    <w:rsid w:val="00326FA0"/>
    <w:rsid w:val="0033463A"/>
    <w:rsid w:val="00365B28"/>
    <w:rsid w:val="00367A16"/>
    <w:rsid w:val="00373CA7"/>
    <w:rsid w:val="003A130C"/>
    <w:rsid w:val="003B2022"/>
    <w:rsid w:val="003F1D91"/>
    <w:rsid w:val="003F6F61"/>
    <w:rsid w:val="004052CC"/>
    <w:rsid w:val="0041141D"/>
    <w:rsid w:val="00411CD0"/>
    <w:rsid w:val="004257BE"/>
    <w:rsid w:val="004335ED"/>
    <w:rsid w:val="00434F91"/>
    <w:rsid w:val="00444A09"/>
    <w:rsid w:val="00445B49"/>
    <w:rsid w:val="00452E06"/>
    <w:rsid w:val="00470F12"/>
    <w:rsid w:val="00472853"/>
    <w:rsid w:val="00473BD1"/>
    <w:rsid w:val="0047614D"/>
    <w:rsid w:val="0047670B"/>
    <w:rsid w:val="004B5185"/>
    <w:rsid w:val="004C5820"/>
    <w:rsid w:val="004D1A3D"/>
    <w:rsid w:val="004E7CD1"/>
    <w:rsid w:val="004F3408"/>
    <w:rsid w:val="004F38C7"/>
    <w:rsid w:val="00500B03"/>
    <w:rsid w:val="0050799F"/>
    <w:rsid w:val="0051219C"/>
    <w:rsid w:val="00512B48"/>
    <w:rsid w:val="0052099A"/>
    <w:rsid w:val="00535566"/>
    <w:rsid w:val="00552CA2"/>
    <w:rsid w:val="005569DB"/>
    <w:rsid w:val="0056127B"/>
    <w:rsid w:val="00562936"/>
    <w:rsid w:val="00575E30"/>
    <w:rsid w:val="00594BC2"/>
    <w:rsid w:val="0059523F"/>
    <w:rsid w:val="005A0FAC"/>
    <w:rsid w:val="005A7FF8"/>
    <w:rsid w:val="005B7C04"/>
    <w:rsid w:val="005C3206"/>
    <w:rsid w:val="005D15B7"/>
    <w:rsid w:val="005D4000"/>
    <w:rsid w:val="005E1AEF"/>
    <w:rsid w:val="005E66C6"/>
    <w:rsid w:val="00600260"/>
    <w:rsid w:val="006004CE"/>
    <w:rsid w:val="00606529"/>
    <w:rsid w:val="006307D9"/>
    <w:rsid w:val="00636B70"/>
    <w:rsid w:val="0063791A"/>
    <w:rsid w:val="00646F6C"/>
    <w:rsid w:val="00657635"/>
    <w:rsid w:val="00661296"/>
    <w:rsid w:val="0066276E"/>
    <w:rsid w:val="00662E7D"/>
    <w:rsid w:val="00663028"/>
    <w:rsid w:val="00672471"/>
    <w:rsid w:val="0067292E"/>
    <w:rsid w:val="00675B6C"/>
    <w:rsid w:val="00677828"/>
    <w:rsid w:val="00683D14"/>
    <w:rsid w:val="00685AA7"/>
    <w:rsid w:val="00695D2A"/>
    <w:rsid w:val="00695FD1"/>
    <w:rsid w:val="006962A0"/>
    <w:rsid w:val="006A0101"/>
    <w:rsid w:val="006A0FE3"/>
    <w:rsid w:val="006B1327"/>
    <w:rsid w:val="006B3816"/>
    <w:rsid w:val="006C010B"/>
    <w:rsid w:val="006C0D1B"/>
    <w:rsid w:val="006C71B1"/>
    <w:rsid w:val="006D48EF"/>
    <w:rsid w:val="00713744"/>
    <w:rsid w:val="0071654C"/>
    <w:rsid w:val="00733EDF"/>
    <w:rsid w:val="00735D34"/>
    <w:rsid w:val="0073640C"/>
    <w:rsid w:val="00743A5A"/>
    <w:rsid w:val="00753EAB"/>
    <w:rsid w:val="00765015"/>
    <w:rsid w:val="00770093"/>
    <w:rsid w:val="00776EA2"/>
    <w:rsid w:val="00784B27"/>
    <w:rsid w:val="00786730"/>
    <w:rsid w:val="00786E43"/>
    <w:rsid w:val="00791278"/>
    <w:rsid w:val="007A203F"/>
    <w:rsid w:val="007A66A0"/>
    <w:rsid w:val="007A6BE1"/>
    <w:rsid w:val="007B46C6"/>
    <w:rsid w:val="007C40B3"/>
    <w:rsid w:val="007C48EC"/>
    <w:rsid w:val="007C4A35"/>
    <w:rsid w:val="007E1732"/>
    <w:rsid w:val="007E1D50"/>
    <w:rsid w:val="007F0F0F"/>
    <w:rsid w:val="007F42D6"/>
    <w:rsid w:val="007F4FC3"/>
    <w:rsid w:val="00804E74"/>
    <w:rsid w:val="0081232C"/>
    <w:rsid w:val="00817791"/>
    <w:rsid w:val="00820E06"/>
    <w:rsid w:val="0082743E"/>
    <w:rsid w:val="00841AE1"/>
    <w:rsid w:val="0084460F"/>
    <w:rsid w:val="00855C9F"/>
    <w:rsid w:val="00892A55"/>
    <w:rsid w:val="008A1F73"/>
    <w:rsid w:val="008B3834"/>
    <w:rsid w:val="008C2057"/>
    <w:rsid w:val="008D1D76"/>
    <w:rsid w:val="008D3BC0"/>
    <w:rsid w:val="008E69FE"/>
    <w:rsid w:val="0090165E"/>
    <w:rsid w:val="009020FF"/>
    <w:rsid w:val="009203BF"/>
    <w:rsid w:val="009469EB"/>
    <w:rsid w:val="00947142"/>
    <w:rsid w:val="0096043C"/>
    <w:rsid w:val="0097121E"/>
    <w:rsid w:val="0097649A"/>
    <w:rsid w:val="009831A0"/>
    <w:rsid w:val="009834A2"/>
    <w:rsid w:val="00984121"/>
    <w:rsid w:val="00992018"/>
    <w:rsid w:val="0099262D"/>
    <w:rsid w:val="009C18C3"/>
    <w:rsid w:val="009C3907"/>
    <w:rsid w:val="009D1447"/>
    <w:rsid w:val="009D6CC3"/>
    <w:rsid w:val="009E0EF7"/>
    <w:rsid w:val="009F05FF"/>
    <w:rsid w:val="009F1050"/>
    <w:rsid w:val="009F249C"/>
    <w:rsid w:val="009F7ECE"/>
    <w:rsid w:val="00A04DF3"/>
    <w:rsid w:val="00A05B98"/>
    <w:rsid w:val="00A21898"/>
    <w:rsid w:val="00A2191E"/>
    <w:rsid w:val="00A253B6"/>
    <w:rsid w:val="00A32028"/>
    <w:rsid w:val="00A554EF"/>
    <w:rsid w:val="00A64F70"/>
    <w:rsid w:val="00A656CA"/>
    <w:rsid w:val="00A72510"/>
    <w:rsid w:val="00A766C1"/>
    <w:rsid w:val="00A76FC9"/>
    <w:rsid w:val="00A91AA9"/>
    <w:rsid w:val="00A943C4"/>
    <w:rsid w:val="00A94627"/>
    <w:rsid w:val="00AA6F84"/>
    <w:rsid w:val="00AB00FE"/>
    <w:rsid w:val="00AB126E"/>
    <w:rsid w:val="00AC0484"/>
    <w:rsid w:val="00AC4F4B"/>
    <w:rsid w:val="00AC5DE8"/>
    <w:rsid w:val="00AE2FFD"/>
    <w:rsid w:val="00AE6B53"/>
    <w:rsid w:val="00AF4B67"/>
    <w:rsid w:val="00AF7FD3"/>
    <w:rsid w:val="00B0022B"/>
    <w:rsid w:val="00B040E9"/>
    <w:rsid w:val="00B056A0"/>
    <w:rsid w:val="00B10780"/>
    <w:rsid w:val="00B10C5B"/>
    <w:rsid w:val="00B143BD"/>
    <w:rsid w:val="00B163CE"/>
    <w:rsid w:val="00B20B8C"/>
    <w:rsid w:val="00B25090"/>
    <w:rsid w:val="00B40066"/>
    <w:rsid w:val="00B54750"/>
    <w:rsid w:val="00B56A41"/>
    <w:rsid w:val="00B5770E"/>
    <w:rsid w:val="00B81438"/>
    <w:rsid w:val="00B83C8A"/>
    <w:rsid w:val="00B84592"/>
    <w:rsid w:val="00BA125A"/>
    <w:rsid w:val="00BC0FA7"/>
    <w:rsid w:val="00BC28F2"/>
    <w:rsid w:val="00BC2F87"/>
    <w:rsid w:val="00BC3F6D"/>
    <w:rsid w:val="00BD3CE3"/>
    <w:rsid w:val="00BD6505"/>
    <w:rsid w:val="00BE06A4"/>
    <w:rsid w:val="00BE1DC4"/>
    <w:rsid w:val="00BE7A3E"/>
    <w:rsid w:val="00BF0F23"/>
    <w:rsid w:val="00BF381F"/>
    <w:rsid w:val="00C026F1"/>
    <w:rsid w:val="00C033C7"/>
    <w:rsid w:val="00C114A6"/>
    <w:rsid w:val="00C13D30"/>
    <w:rsid w:val="00C3236E"/>
    <w:rsid w:val="00C3605E"/>
    <w:rsid w:val="00C5179C"/>
    <w:rsid w:val="00C521DB"/>
    <w:rsid w:val="00C539BB"/>
    <w:rsid w:val="00CA5F14"/>
    <w:rsid w:val="00CA6443"/>
    <w:rsid w:val="00CA7783"/>
    <w:rsid w:val="00CC2BF1"/>
    <w:rsid w:val="00CC5757"/>
    <w:rsid w:val="00CC7347"/>
    <w:rsid w:val="00CD5EF0"/>
    <w:rsid w:val="00CE355E"/>
    <w:rsid w:val="00CF359C"/>
    <w:rsid w:val="00CF568E"/>
    <w:rsid w:val="00CF6890"/>
    <w:rsid w:val="00CF7646"/>
    <w:rsid w:val="00D1038C"/>
    <w:rsid w:val="00D160BD"/>
    <w:rsid w:val="00D31986"/>
    <w:rsid w:val="00D31CBD"/>
    <w:rsid w:val="00D348AD"/>
    <w:rsid w:val="00D46255"/>
    <w:rsid w:val="00D50589"/>
    <w:rsid w:val="00D6065F"/>
    <w:rsid w:val="00D6133E"/>
    <w:rsid w:val="00D7025B"/>
    <w:rsid w:val="00D732CE"/>
    <w:rsid w:val="00D75318"/>
    <w:rsid w:val="00D77DFB"/>
    <w:rsid w:val="00D84F44"/>
    <w:rsid w:val="00D851CD"/>
    <w:rsid w:val="00D9747F"/>
    <w:rsid w:val="00DC4184"/>
    <w:rsid w:val="00DF2426"/>
    <w:rsid w:val="00E101E4"/>
    <w:rsid w:val="00E12270"/>
    <w:rsid w:val="00E143A8"/>
    <w:rsid w:val="00E173F5"/>
    <w:rsid w:val="00E211E5"/>
    <w:rsid w:val="00E229F3"/>
    <w:rsid w:val="00E378F4"/>
    <w:rsid w:val="00E50055"/>
    <w:rsid w:val="00E51B54"/>
    <w:rsid w:val="00E53873"/>
    <w:rsid w:val="00E56BF4"/>
    <w:rsid w:val="00E57035"/>
    <w:rsid w:val="00E7192E"/>
    <w:rsid w:val="00E958F0"/>
    <w:rsid w:val="00E964EF"/>
    <w:rsid w:val="00EA192B"/>
    <w:rsid w:val="00EC0E12"/>
    <w:rsid w:val="00EC4106"/>
    <w:rsid w:val="00EC7984"/>
    <w:rsid w:val="00ED6920"/>
    <w:rsid w:val="00EF342A"/>
    <w:rsid w:val="00F024A0"/>
    <w:rsid w:val="00F23AAC"/>
    <w:rsid w:val="00F2473F"/>
    <w:rsid w:val="00F27AA1"/>
    <w:rsid w:val="00F5668B"/>
    <w:rsid w:val="00F637F5"/>
    <w:rsid w:val="00F66C60"/>
    <w:rsid w:val="00F710D2"/>
    <w:rsid w:val="00F94951"/>
    <w:rsid w:val="00F94CC9"/>
    <w:rsid w:val="00F94EFB"/>
    <w:rsid w:val="00F96850"/>
    <w:rsid w:val="00FA3299"/>
    <w:rsid w:val="00FA3AE8"/>
    <w:rsid w:val="00FA55F8"/>
    <w:rsid w:val="00FA6B27"/>
    <w:rsid w:val="00FB5C96"/>
    <w:rsid w:val="00FC4F3F"/>
    <w:rsid w:val="00FC5B21"/>
    <w:rsid w:val="00FE21A8"/>
    <w:rsid w:val="00FE4FE2"/>
    <w:rsid w:val="00FF1EAE"/>
    <w:rsid w:val="00FF31E7"/>
    <w:rsid w:val="00FF60AF"/>
    <w:rsid w:val="723E3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link w:val="10"/>
    <w:qFormat/>
    <w:uiPriority w:val="9"/>
    <w:pPr>
      <w:widowControl/>
      <w:spacing w:line="360" w:lineRule="auto"/>
      <w:ind w:firstLine="602"/>
      <w:jc w:val="left"/>
      <w:outlineLvl w:val="1"/>
    </w:pPr>
    <w:rPr>
      <w:rFonts w:hAnsi="Calibri" w:cs="Times New Roman"/>
      <w:b/>
      <w:sz w:val="30"/>
      <w:szCs w:val="3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Plain Text"/>
    <w:basedOn w:val="1"/>
    <w:link w:val="12"/>
    <w:uiPriority w:val="99"/>
    <w:rPr>
      <w:rFonts w:ascii="宋体" w:hAnsiTheme="minorHAnsi" w:eastAsiaTheme="minorEastAsia" w:cstheme="minorBidi"/>
      <w:kern w:val="2"/>
      <w:sz w:val="21"/>
      <w:szCs w:val="21"/>
    </w:rPr>
  </w:style>
  <w:style w:type="paragraph" w:styleId="5">
    <w:name w:val="footer"/>
    <w:basedOn w:val="1"/>
    <w:link w:val="18"/>
    <w:semiHidden/>
    <w:unhideWhenUsed/>
    <w:qFormat/>
    <w:uiPriority w:val="99"/>
    <w:pPr>
      <w:tabs>
        <w:tab w:val="center" w:pos="4153"/>
        <w:tab w:val="right" w:pos="8306"/>
      </w:tabs>
      <w:snapToGrid w:val="0"/>
      <w:jc w:val="left"/>
    </w:pPr>
    <w:rPr>
      <w:sz w:val="18"/>
      <w:szCs w:val="18"/>
    </w:rPr>
  </w:style>
  <w:style w:type="paragraph" w:styleId="6">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iPriority w:val="99"/>
    <w:rPr>
      <w:rFonts w:cs="Times New Roman"/>
      <w:color w:val="0000FF"/>
      <w:u w:val="single"/>
    </w:rPr>
  </w:style>
  <w:style w:type="character" w:customStyle="1" w:styleId="10">
    <w:name w:val="标题 2 Char"/>
    <w:basedOn w:val="8"/>
    <w:link w:val="2"/>
    <w:uiPriority w:val="9"/>
    <w:rPr>
      <w:rFonts w:ascii="仿宋_GB2312" w:hAnsi="Calibri" w:eastAsia="仿宋_GB2312" w:cs="Times New Roman"/>
      <w:b/>
      <w:kern w:val="40"/>
      <w:sz w:val="30"/>
      <w:szCs w:val="30"/>
    </w:rPr>
  </w:style>
  <w:style w:type="character" w:customStyle="1" w:styleId="11">
    <w:name w:val="纯文本 Char"/>
    <w:basedOn w:val="8"/>
    <w:link w:val="4"/>
    <w:uiPriority w:val="99"/>
    <w:rPr>
      <w:rFonts w:ascii="宋体"/>
      <w:szCs w:val="21"/>
    </w:rPr>
  </w:style>
  <w:style w:type="character" w:customStyle="1" w:styleId="12">
    <w:name w:val="纯文本 Char1"/>
    <w:basedOn w:val="8"/>
    <w:link w:val="4"/>
    <w:semiHidden/>
    <w:qFormat/>
    <w:uiPriority w:val="99"/>
    <w:rPr>
      <w:rFonts w:ascii="宋体" w:hAnsi="Courier New" w:eastAsia="宋体" w:cs="Courier New"/>
      <w:kern w:val="40"/>
      <w:szCs w:val="21"/>
    </w:rPr>
  </w:style>
  <w:style w:type="paragraph" w:customStyle="1" w:styleId="13">
    <w:name w:val="正文_0_1"/>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4">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标题 3_0"/>
    <w:basedOn w:val="13"/>
    <w:next w:val="13"/>
    <w:qFormat/>
    <w:uiPriority w:val="0"/>
    <w:pPr>
      <w:adjustRightInd w:val="0"/>
      <w:snapToGrid w:val="0"/>
      <w:spacing w:line="500" w:lineRule="exact"/>
      <w:ind w:left="0" w:firstLine="0"/>
      <w:jc w:val="center"/>
      <w:outlineLvl w:val="2"/>
    </w:pPr>
    <w:rPr>
      <w:rFonts w:ascii="宋体" w:hAnsi="宋体"/>
      <w:b/>
      <w:sz w:val="32"/>
      <w:szCs w:val="32"/>
    </w:rPr>
  </w:style>
  <w:style w:type="character" w:customStyle="1" w:styleId="17">
    <w:name w:val="页眉 Char"/>
    <w:basedOn w:val="8"/>
    <w:link w:val="6"/>
    <w:semiHidden/>
    <w:uiPriority w:val="99"/>
    <w:rPr>
      <w:rFonts w:ascii="仿宋_GB2312" w:hAnsi="仿宋_GB2312" w:eastAsia="仿宋_GB2312" w:cs="仿宋_GB2312"/>
      <w:kern w:val="40"/>
      <w:sz w:val="18"/>
      <w:szCs w:val="18"/>
    </w:rPr>
  </w:style>
  <w:style w:type="character" w:customStyle="1" w:styleId="18">
    <w:name w:val="页脚 Char"/>
    <w:basedOn w:val="8"/>
    <w:link w:val="5"/>
    <w:semiHidden/>
    <w:qFormat/>
    <w:uiPriority w:val="99"/>
    <w:rPr>
      <w:rFonts w:ascii="仿宋_GB2312" w:hAnsi="仿宋_GB2312" w:eastAsia="仿宋_GB2312" w:cs="仿宋_GB2312"/>
      <w:kern w:val="4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694</Words>
  <Characters>3962</Characters>
  <Lines>33</Lines>
  <Paragraphs>9</Paragraphs>
  <TotalTime>52</TotalTime>
  <ScaleCrop>false</ScaleCrop>
  <LinksUpToDate>false</LinksUpToDate>
  <CharactersWithSpaces>4647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2021-02-02T02:24:00Z</dcterms:created>
  <dc:creator>微软用户</dc:creator>
  <cp:lastModifiedBy>梅子</cp:lastModifiedBy>
  <cp:lastPrinted>2021-04-30T10:09:00Z</cp:lastPrinted>
  <dcterms:modified xsi:type="dcterms:W3CDTF">2021-05-10T01:10:51Z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