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9B" w:rsidRDefault="0031129B" w:rsidP="0031129B">
      <w:pPr>
        <w:pStyle w:val="a3"/>
        <w:spacing w:before="0" w:beforeAutospacing="0" w:after="0" w:afterAutospacing="0"/>
        <w:ind w:firstLine="600"/>
        <w:jc w:val="center"/>
        <w:rPr>
          <w:rFonts w:ascii="Microsoft Yahei" w:hAnsi="Microsoft Yahei" w:hint="eastAsia"/>
          <w:b/>
          <w:bCs/>
          <w:color w:val="003B64"/>
          <w:sz w:val="36"/>
          <w:szCs w:val="36"/>
        </w:rPr>
      </w:pPr>
      <w:r>
        <w:rPr>
          <w:rFonts w:ascii="Microsoft Yahei" w:hAnsi="Microsoft Yahei" w:hint="eastAsia"/>
          <w:b/>
          <w:bCs/>
          <w:color w:val="003B64"/>
          <w:sz w:val="36"/>
          <w:szCs w:val="36"/>
        </w:rPr>
        <w:t>阳新</w:t>
      </w:r>
      <w:r w:rsidRPr="0031129B">
        <w:rPr>
          <w:rFonts w:ascii="Microsoft Yahei" w:hAnsi="Microsoft Yahei"/>
          <w:b/>
          <w:bCs/>
          <w:color w:val="003B64"/>
          <w:sz w:val="36"/>
          <w:szCs w:val="36"/>
        </w:rPr>
        <w:t>县红十字会招聘公益性岗位公告</w:t>
      </w:r>
    </w:p>
    <w:p w:rsidR="0031129B" w:rsidRPr="0031129B" w:rsidRDefault="0031129B" w:rsidP="0031129B">
      <w:pPr>
        <w:pStyle w:val="a3"/>
        <w:spacing w:before="0" w:beforeAutospacing="0" w:after="0" w:afterAutospacing="0"/>
        <w:ind w:firstLine="600"/>
        <w:jc w:val="center"/>
        <w:rPr>
          <w:rFonts w:ascii="仿宋" w:eastAsia="仿宋" w:hAnsi="仿宋" w:cs="Calibri"/>
          <w:color w:val="000000"/>
          <w:sz w:val="36"/>
          <w:szCs w:val="36"/>
        </w:rPr>
      </w:pP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因工作需要，阳新县红十字会需面向社会公开招聘公益性岗位工作人员，现将具体招聘事项公告如下：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一、招聘原则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坚持“公开、公平、公正”的原则，面向社会公开报名并择优聘用。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二、招聘岗位人数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招聘公益性岗位2人，主要从事单位辅助性工作。所招聘人员要求符合公益性岗位管理条件，聘用后纳入公益性岗位管理。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公益性岗位人员类别：1.连续失业1年以上人员；2.零就业家庭人员；3.正在享受低保人员；4.连续失业6个月以上应届离校未就业高校毕业生。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三、报名条件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（一）拥护《中华人民共和国宪法》，拥护党的路线、方针、政策，热爱本职工作，具有为人民服务的精神，遵纪守法，廉洁奉公、服从安排。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（二）高中及以上学历，年龄在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20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周岁以上3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8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周岁以下，已办理《就业失业登记证》或《就业创业证》。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（三）具备一定文字写作能力，可熟练运用计算机操作，具有良好的沟通表达能力。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（四）身体健康，有良好的道德品质。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（五）符合四类公益性岗位人员类别中的一类。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（六）有下列情形之一的人员，不得报考</w:t>
      </w:r>
      <w:r w:rsidR="00F079F5">
        <w:rPr>
          <w:rFonts w:ascii="仿宋" w:eastAsia="仿宋" w:hAnsi="仿宋" w:cs="Calibri" w:hint="eastAsia"/>
          <w:color w:val="000000"/>
          <w:sz w:val="32"/>
          <w:szCs w:val="32"/>
        </w:rPr>
        <w:t>：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1.曾因犯罪受过刑事处罚的人员，以及曾受过行政处罚的人员和曾被开除公职的人员;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2.有违法违纪正在接受审查的人员；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3.失信被执行人，近5年内在各级招考中被认定有舞弊等严重违反纪律行为的;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4.被相关单位开除并解除劳动合同的人员；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5.其他不宜应聘人员。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四、报名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1.报名时间：2021年</w:t>
      </w:r>
      <w:r w:rsidR="006D6720">
        <w:rPr>
          <w:rFonts w:ascii="仿宋" w:eastAsia="仿宋" w:hAnsi="仿宋" w:cs="Calibri" w:hint="eastAsia"/>
          <w:color w:val="000000"/>
          <w:sz w:val="32"/>
          <w:szCs w:val="32"/>
        </w:rPr>
        <w:t>8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</w:t>
      </w:r>
      <w:r w:rsidR="00D279FD">
        <w:rPr>
          <w:rFonts w:ascii="仿宋" w:eastAsia="仿宋" w:hAnsi="仿宋" w:cs="Calibri" w:hint="eastAsia"/>
          <w:color w:val="000000"/>
          <w:sz w:val="32"/>
          <w:szCs w:val="32"/>
        </w:rPr>
        <w:t>17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日至</w:t>
      </w:r>
      <w:r w:rsidR="006D6720">
        <w:rPr>
          <w:rFonts w:ascii="仿宋" w:eastAsia="仿宋" w:hAnsi="仿宋" w:cs="Calibri" w:hint="eastAsia"/>
          <w:color w:val="000000"/>
          <w:sz w:val="32"/>
          <w:szCs w:val="32"/>
        </w:rPr>
        <w:t>8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月</w:t>
      </w:r>
      <w:r w:rsidR="00D279FD">
        <w:rPr>
          <w:rFonts w:ascii="仿宋" w:eastAsia="仿宋" w:hAnsi="仿宋" w:cs="Calibri" w:hint="eastAsia"/>
          <w:color w:val="000000"/>
          <w:sz w:val="32"/>
          <w:szCs w:val="32"/>
        </w:rPr>
        <w:t>23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日。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2.报名地点：</w:t>
      </w:r>
      <w:r w:rsidR="006D6720">
        <w:rPr>
          <w:rFonts w:ascii="仿宋" w:eastAsia="仿宋" w:hAnsi="仿宋" w:cs="Calibri" w:hint="eastAsia"/>
          <w:color w:val="000000"/>
          <w:sz w:val="32"/>
          <w:szCs w:val="32"/>
        </w:rPr>
        <w:t>阳新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县红十字会办公室(</w:t>
      </w:r>
      <w:r w:rsidR="006D6720">
        <w:rPr>
          <w:rFonts w:ascii="仿宋" w:eastAsia="仿宋" w:hAnsi="仿宋" w:cs="Calibri" w:hint="eastAsia"/>
          <w:color w:val="000000"/>
          <w:sz w:val="32"/>
          <w:szCs w:val="32"/>
        </w:rPr>
        <w:t>卫健局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院内）。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3.报名方式：现场报名 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联系人:</w:t>
      </w:r>
      <w:r w:rsidR="006D6720">
        <w:rPr>
          <w:rFonts w:ascii="仿宋" w:eastAsia="仿宋" w:hAnsi="仿宋" w:cs="Calibri" w:hint="eastAsia"/>
          <w:color w:val="000000"/>
          <w:sz w:val="32"/>
          <w:szCs w:val="32"/>
        </w:rPr>
        <w:t>明红艳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，联系电话：</w:t>
      </w:r>
      <w:r w:rsidR="006D6720">
        <w:rPr>
          <w:rFonts w:ascii="仿宋" w:eastAsia="仿宋" w:hAnsi="仿宋" w:cs="Calibri" w:hint="eastAsia"/>
          <w:color w:val="000000"/>
          <w:sz w:val="32"/>
          <w:szCs w:val="32"/>
        </w:rPr>
        <w:t>15172115567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4.提供材料：报名时须提供以下材料：(1)《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阳新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县公开招聘公益性岗位工作人员报名登记审核表》(见附件);(2)毕业证书、身份证、《就业失业登记证》或《就业创业证》，以上证明需提供原件及1份复印件（零就业家庭人员需提供户口簿）;(3)近期1寸免冠彩照1张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报名人员应对本人提交的信息和材料的真实性负责，凡提供虚假信息的，一经核实，取消面试或聘用资格。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lastRenderedPageBreak/>
        <w:t>五、资格审核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招聘单位会同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阳新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县劳动就业服务中心进行资格审核。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六、组织面试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面试由招聘单位组织，根据报名情况、资格审核情况，结合岗位需要，综合分析学历、专业、经历等情况确定面试人员，面试时间、地点另行通知。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七、体检、政审及聘用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通过面试的人员需进行体检，体检参照公务员录用体检的相关标准执行。体检费用由个人承担。如报考人员自愿放弃体检或体检不合格的，再从其他参加面试的人员中递补。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体检合格的拟聘用人员报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阳新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县劳动就业服务中心，按照有关规定公示后办理聘用手续。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八、纪律要求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（一）报名人员填写或提交的个人资料要全面、真实、准确、有效，不得隐瞒真实情况、弄虚作假。对违反公开招聘纪律或不具备应聘资格、弄虚作假、隐瞒真实情况的报名人员，取消聘用资格。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（二）报名后保持报名时登记的联系电话畅通。若因报名人员联系电话不畅通而造成的后果，由其本人负责。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（三）在招聘过程中如发现不符合条件的人员，可随时中止或取消其聘用资格。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Calibri" w:hint="eastAsia"/>
          <w:b/>
          <w:bCs/>
          <w:color w:val="000000"/>
          <w:sz w:val="32"/>
          <w:szCs w:val="32"/>
        </w:rPr>
        <w:t>九、其他事项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（一）聘用人员纳入公益性岗位管理范围。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（二）聘用人员依法签订劳动合同，试用期为1个月，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其他事项按劳动就业服务中心规定的执行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。</w:t>
      </w:r>
    </w:p>
    <w:p w:rsidR="0031129B" w:rsidRDefault="0031129B" w:rsidP="0031129B">
      <w:pPr>
        <w:pStyle w:val="a3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本公告由</w:t>
      </w:r>
      <w:r w:rsidR="009003E8">
        <w:rPr>
          <w:rFonts w:ascii="仿宋" w:eastAsia="仿宋" w:hAnsi="仿宋" w:cs="Calibri" w:hint="eastAsia"/>
          <w:color w:val="000000"/>
          <w:sz w:val="32"/>
          <w:szCs w:val="32"/>
        </w:rPr>
        <w:t>阳新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县红十字会负责解释。</w:t>
      </w:r>
    </w:p>
    <w:p w:rsidR="008C53EA" w:rsidRDefault="008C53EA"/>
    <w:p w:rsidR="009003E8" w:rsidRPr="009003E8" w:rsidRDefault="009003E8">
      <w:pPr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9003E8" w:rsidRDefault="009003E8" w:rsidP="009003E8">
      <w:pPr>
        <w:ind w:firstLineChars="1500" w:firstLine="480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9003E8">
        <w:rPr>
          <w:rFonts w:ascii="仿宋" w:eastAsia="仿宋" w:hAnsi="仿宋" w:cs="Calibri"/>
          <w:color w:val="000000"/>
          <w:kern w:val="0"/>
          <w:sz w:val="32"/>
          <w:szCs w:val="32"/>
        </w:rPr>
        <w:t>阳新县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红十字会</w:t>
      </w:r>
    </w:p>
    <w:p w:rsidR="00B054F7" w:rsidRDefault="009003E8" w:rsidP="00B054F7">
      <w:pPr>
        <w:widowControl/>
        <w:spacing w:line="600" w:lineRule="exact"/>
        <w:ind w:firstLineChars="1400" w:firstLine="448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二0</w:t>
      </w:r>
      <w:r w:rsidR="00D279F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二一年八月十七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</w:t>
      </w: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B054F7" w:rsidRDefault="00B054F7" w:rsidP="00B054F7">
      <w:pPr>
        <w:widowControl/>
        <w:spacing w:line="600" w:lineRule="exac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lastRenderedPageBreak/>
        <w:t>附：</w:t>
      </w:r>
    </w:p>
    <w:p w:rsidR="00B054F7" w:rsidRDefault="00B054F7" w:rsidP="00B054F7">
      <w:pPr>
        <w:widowControl/>
        <w:spacing w:line="440" w:lineRule="exact"/>
        <w:jc w:val="center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阳新县公开招聘公益性岗位工作人员报名登记审核表</w:t>
      </w:r>
    </w:p>
    <w:p w:rsidR="00B054F7" w:rsidRDefault="00B054F7" w:rsidP="00B054F7">
      <w:pPr>
        <w:widowControl/>
        <w:spacing w:line="440" w:lineRule="exact"/>
        <w:jc w:val="center"/>
        <w:rPr>
          <w:rFonts w:ascii="方正黑体_GBK" w:eastAsia="方正黑体_GBK"/>
          <w:kern w:val="0"/>
          <w:sz w:val="32"/>
          <w:szCs w:val="32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 w:rsidR="00B054F7" w:rsidTr="004644F7">
        <w:trPr>
          <w:trHeight w:hRule="exact" w:val="567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25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年龄</w:t>
            </w:r>
          </w:p>
        </w:tc>
        <w:tc>
          <w:tcPr>
            <w:tcW w:w="875" w:type="dxa"/>
            <w:gridSpan w:val="3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照片</w:t>
            </w:r>
          </w:p>
        </w:tc>
      </w:tr>
      <w:tr w:rsidR="00B054F7" w:rsidTr="004644F7">
        <w:trPr>
          <w:trHeight w:hRule="exact" w:val="567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籍贯</w:t>
            </w:r>
          </w:p>
        </w:tc>
        <w:tc>
          <w:tcPr>
            <w:tcW w:w="1035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身份证号</w:t>
            </w:r>
          </w:p>
        </w:tc>
        <w:tc>
          <w:tcPr>
            <w:tcW w:w="4375" w:type="dxa"/>
            <w:gridSpan w:val="11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</w:rPr>
            </w:pPr>
          </w:p>
        </w:tc>
      </w:tr>
      <w:tr w:rsidR="00B054F7" w:rsidTr="004644F7">
        <w:trPr>
          <w:trHeight w:hRule="exact" w:val="567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文化程度</w:t>
            </w:r>
          </w:p>
        </w:tc>
        <w:tc>
          <w:tcPr>
            <w:tcW w:w="1035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婚姻状况</w:t>
            </w:r>
          </w:p>
        </w:tc>
        <w:tc>
          <w:tcPr>
            <w:tcW w:w="116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pacing w:val="-22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</w:rPr>
            </w:pPr>
          </w:p>
        </w:tc>
      </w:tr>
      <w:tr w:rsidR="00B054F7" w:rsidTr="004644F7">
        <w:trPr>
          <w:trHeight w:hRule="exact" w:val="567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毕业时间</w:t>
            </w:r>
          </w:p>
        </w:tc>
        <w:tc>
          <w:tcPr>
            <w:tcW w:w="1245" w:type="dxa"/>
            <w:gridSpan w:val="5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所学专业</w:t>
            </w:r>
          </w:p>
        </w:tc>
        <w:tc>
          <w:tcPr>
            <w:tcW w:w="1820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054F7" w:rsidTr="004644F7">
        <w:trPr>
          <w:trHeight w:hRule="exact" w:val="567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家庭住址</w:t>
            </w:r>
          </w:p>
        </w:tc>
        <w:tc>
          <w:tcPr>
            <w:tcW w:w="4710" w:type="dxa"/>
            <w:gridSpan w:val="9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5" w:type="dxa"/>
            <w:gridSpan w:val="5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pacing w:val="-22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054F7" w:rsidTr="004644F7">
        <w:trPr>
          <w:trHeight w:val="2005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个人简历</w:t>
            </w:r>
          </w:p>
        </w:tc>
        <w:tc>
          <w:tcPr>
            <w:tcW w:w="8535" w:type="dxa"/>
            <w:gridSpan w:val="15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B054F7" w:rsidTr="004644F7">
        <w:trPr>
          <w:trHeight w:val="1215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pacing w:val="-20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人员类别</w:t>
            </w:r>
          </w:p>
        </w:tc>
        <w:tc>
          <w:tcPr>
            <w:tcW w:w="8535" w:type="dxa"/>
            <w:gridSpan w:val="15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1.连续失业1年以上人员（）；2.零就业家庭人员（）；3正在享受低保人员（）；</w:t>
            </w:r>
          </w:p>
          <w:p w:rsidR="00B054F7" w:rsidRDefault="00B054F7" w:rsidP="004644F7">
            <w:pPr>
              <w:numPr>
                <w:ilvl w:val="0"/>
                <w:numId w:val="1"/>
              </w:num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连续失业6个月以上应届离校未就业高校毕业生（）。</w:t>
            </w:r>
          </w:p>
        </w:tc>
      </w:tr>
      <w:tr w:rsidR="00B054F7" w:rsidTr="004644F7">
        <w:trPr>
          <w:trHeight w:val="1395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诚信承诺</w:t>
            </w:r>
          </w:p>
        </w:tc>
        <w:tc>
          <w:tcPr>
            <w:tcW w:w="8535" w:type="dxa"/>
            <w:gridSpan w:val="15"/>
            <w:vAlign w:val="center"/>
          </w:tcPr>
          <w:p w:rsidR="00B054F7" w:rsidRDefault="00B054F7" w:rsidP="004644F7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本人提供的报名信息与所提交相关资料均真实准确，完全符合报名条件。否则，由此而影响面试、聘用及所造成的后果，本人愿承担全部责任。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   </w:t>
            </w:r>
          </w:p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                     报名人员签名：</w:t>
            </w:r>
          </w:p>
        </w:tc>
      </w:tr>
      <w:tr w:rsidR="00B054F7" w:rsidTr="004644F7">
        <w:trPr>
          <w:trHeight w:val="1737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招聘单位意见</w:t>
            </w:r>
          </w:p>
        </w:tc>
        <w:tc>
          <w:tcPr>
            <w:tcW w:w="8535" w:type="dxa"/>
            <w:gridSpan w:val="15"/>
            <w:vAlign w:val="center"/>
          </w:tcPr>
          <w:p w:rsidR="00B054F7" w:rsidRDefault="00B054F7" w:rsidP="004644F7">
            <w:pPr>
              <w:widowControl/>
              <w:spacing w:line="440" w:lineRule="exact"/>
              <w:ind w:firstLineChars="200" w:firstLine="560"/>
              <w:jc w:val="left"/>
              <w:rPr>
                <w:rFonts w:ascii="方正楷体_GBK" w:eastAsia="方正楷体_GBK" w:hAnsi="方正楷体_GBK" w:cs="方正楷体_GBK"/>
                <w:kern w:val="0"/>
                <w:sz w:val="28"/>
                <w:szCs w:val="28"/>
              </w:rPr>
            </w:pPr>
          </w:p>
          <w:p w:rsidR="00B054F7" w:rsidRDefault="00B054F7" w:rsidP="004644F7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</w:t>
            </w:r>
          </w:p>
          <w:p w:rsidR="00B054F7" w:rsidRDefault="00B054F7" w:rsidP="004644F7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   </w:t>
            </w:r>
          </w:p>
          <w:p w:rsidR="00B054F7" w:rsidRDefault="00B054F7" w:rsidP="004644F7">
            <w:pPr>
              <w:spacing w:line="440" w:lineRule="exact"/>
              <w:ind w:firstLineChars="2600" w:firstLine="6240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（单位盖章） </w:t>
            </w:r>
          </w:p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经办人：              负责人：                      年     月     日</w:t>
            </w:r>
          </w:p>
        </w:tc>
      </w:tr>
      <w:tr w:rsidR="00B054F7" w:rsidTr="004644F7">
        <w:trPr>
          <w:trHeight w:val="1338"/>
        </w:trPr>
        <w:tc>
          <w:tcPr>
            <w:tcW w:w="1230" w:type="dxa"/>
            <w:vAlign w:val="center"/>
          </w:tcPr>
          <w:p w:rsidR="00B054F7" w:rsidRDefault="00B054F7" w:rsidP="004644F7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人社部门审核意见</w:t>
            </w:r>
          </w:p>
        </w:tc>
        <w:tc>
          <w:tcPr>
            <w:tcW w:w="8535" w:type="dxa"/>
            <w:gridSpan w:val="15"/>
            <w:vAlign w:val="center"/>
          </w:tcPr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</w:p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</w:p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</w:p>
          <w:p w:rsidR="00B054F7" w:rsidRDefault="00B054F7" w:rsidP="004644F7">
            <w:pPr>
              <w:spacing w:line="440" w:lineRule="exact"/>
              <w:ind w:firstLineChars="2400" w:firstLine="5760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 xml:space="preserve">（单位盖章） </w:t>
            </w:r>
          </w:p>
          <w:p w:rsidR="00B054F7" w:rsidRDefault="00B054F7" w:rsidP="004644F7">
            <w:pPr>
              <w:spacing w:line="440" w:lineRule="exact"/>
              <w:rPr>
                <w:rFonts w:ascii="方正仿宋_GBK" w:eastAsia="方正仿宋_GBK"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经办人：              负责人：                    年     月     日</w:t>
            </w:r>
          </w:p>
        </w:tc>
      </w:tr>
    </w:tbl>
    <w:p w:rsidR="009003E8" w:rsidRPr="00B054F7" w:rsidRDefault="00B054F7" w:rsidP="00B054F7">
      <w:pPr>
        <w:spacing w:line="440" w:lineRule="exact"/>
        <w:rPr>
          <w:rFonts w:ascii="仿宋_GB2312" w:eastAsia="仿宋_GB2312" w:hAnsi="仿宋_GB2312" w:cs="仿宋_GB2312"/>
          <w:szCs w:val="21"/>
        </w:rPr>
      </w:pPr>
      <w:r>
        <w:rPr>
          <w:rFonts w:ascii="方正仿宋_GBK" w:eastAsia="方正仿宋_GBK" w:hint="eastAsia"/>
          <w:kern w:val="0"/>
          <w:szCs w:val="21"/>
        </w:rPr>
        <w:t>说明：报考人员必须准确填写，特别是 “联系电话”及“身份证号”不得少位或错位。</w:t>
      </w:r>
    </w:p>
    <w:sectPr w:rsidR="009003E8" w:rsidRPr="00B054F7" w:rsidSect="008C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4E" w:rsidRDefault="00F62D4E" w:rsidP="006D6720">
      <w:r>
        <w:separator/>
      </w:r>
    </w:p>
  </w:endnote>
  <w:endnote w:type="continuationSeparator" w:id="1">
    <w:p w:rsidR="00F62D4E" w:rsidRDefault="00F62D4E" w:rsidP="006D6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4E" w:rsidRDefault="00F62D4E" w:rsidP="006D6720">
      <w:r>
        <w:separator/>
      </w:r>
    </w:p>
  </w:footnote>
  <w:footnote w:type="continuationSeparator" w:id="1">
    <w:p w:rsidR="00F62D4E" w:rsidRDefault="00F62D4E" w:rsidP="006D6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4DDCCC"/>
    <w:multiLevelType w:val="singleLevel"/>
    <w:tmpl w:val="C64DDCCC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29B"/>
    <w:rsid w:val="0031129B"/>
    <w:rsid w:val="00527A88"/>
    <w:rsid w:val="006D1F52"/>
    <w:rsid w:val="006D6720"/>
    <w:rsid w:val="008C53EA"/>
    <w:rsid w:val="009003E8"/>
    <w:rsid w:val="009149FC"/>
    <w:rsid w:val="00952534"/>
    <w:rsid w:val="00A812CA"/>
    <w:rsid w:val="00B054F7"/>
    <w:rsid w:val="00D279FD"/>
    <w:rsid w:val="00F079F5"/>
    <w:rsid w:val="00F6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D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67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6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2021-08-02T09:08:00Z</dcterms:created>
  <dcterms:modified xsi:type="dcterms:W3CDTF">2021-08-17T06:30:00Z</dcterms:modified>
</cp:coreProperties>
</file>