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99F1">
      <w:pPr>
        <w:jc w:val="center"/>
        <w:rPr>
          <w:rFonts w:hint="eastAsia" w:ascii="仿宋" w:hAnsi="仿宋" w:eastAsia="仿宋"/>
          <w:b/>
          <w:color w:val="000000"/>
          <w:sz w:val="44"/>
          <w:szCs w:val="44"/>
          <w:highlight w:val="none"/>
        </w:rPr>
      </w:pPr>
    </w:p>
    <w:p w14:paraId="3BD8B583">
      <w:pPr>
        <w:jc w:val="center"/>
        <w:rPr>
          <w:rFonts w:ascii="仿宋" w:hAnsi="仿宋" w:eastAsia="仿宋"/>
          <w:b/>
          <w:color w:val="000000"/>
          <w:w w:val="120"/>
          <w:sz w:val="52"/>
          <w:szCs w:val="52"/>
          <w:highlight w:val="none"/>
        </w:rPr>
      </w:pPr>
      <w:r>
        <w:rPr>
          <w:rFonts w:hint="eastAsia" w:ascii="仿宋" w:hAnsi="仿宋" w:eastAsia="仿宋"/>
          <w:b/>
          <w:color w:val="000000"/>
          <w:sz w:val="44"/>
          <w:szCs w:val="44"/>
          <w:highlight w:val="none"/>
        </w:rPr>
        <w:t>大冶市农村综合产权交易项目</w:t>
      </w:r>
    </w:p>
    <w:p w14:paraId="6280DA38">
      <w:pPr>
        <w:spacing w:beforeAutospacing="0" w:afterAutospacing="0" w:line="500" w:lineRule="exact"/>
        <w:jc w:val="center"/>
        <w:rPr>
          <w:rFonts w:ascii="仿宋" w:hAnsi="仿宋" w:eastAsia="仿宋" w:cs="仿宋"/>
          <w:b/>
          <w:color w:val="000000"/>
          <w:sz w:val="28"/>
          <w:szCs w:val="28"/>
          <w:highlight w:val="none"/>
          <w:lang w:val="zh-CN"/>
        </w:rPr>
      </w:pPr>
    </w:p>
    <w:p w14:paraId="504B8519">
      <w:pPr>
        <w:spacing w:beforeAutospacing="0" w:afterAutospacing="0" w:line="500" w:lineRule="exact"/>
        <w:jc w:val="center"/>
        <w:rPr>
          <w:rFonts w:ascii="仿宋" w:hAnsi="仿宋" w:eastAsia="仿宋" w:cs="仿宋"/>
          <w:b/>
          <w:sz w:val="28"/>
          <w:szCs w:val="28"/>
          <w:highlight w:val="none"/>
        </w:rPr>
      </w:pPr>
    </w:p>
    <w:p w14:paraId="2DA44600">
      <w:pPr>
        <w:jc w:val="center"/>
        <w:rPr>
          <w:rFonts w:ascii="仿宋" w:hAnsi="仿宋" w:eastAsia="仿宋"/>
          <w:b/>
          <w:bCs/>
          <w:color w:val="000000"/>
          <w:spacing w:val="100"/>
          <w:w w:val="66"/>
          <w:sz w:val="120"/>
          <w:szCs w:val="120"/>
          <w:highlight w:val="none"/>
        </w:rPr>
      </w:pPr>
    </w:p>
    <w:p w14:paraId="48E3F51E">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p>
    <w:p w14:paraId="0BEA5A15">
      <w:pPr>
        <w:spacing w:beforeAutospacing="0" w:afterAutospacing="0" w:line="500" w:lineRule="exact"/>
        <w:jc w:val="center"/>
        <w:rPr>
          <w:rFonts w:ascii="仿宋" w:hAnsi="仿宋" w:eastAsia="仿宋" w:cs="仿宋"/>
          <w:b/>
          <w:sz w:val="28"/>
          <w:szCs w:val="28"/>
          <w:highlight w:val="none"/>
        </w:rPr>
      </w:pPr>
    </w:p>
    <w:p w14:paraId="7CEE9E29">
      <w:pPr>
        <w:spacing w:beforeAutospacing="0" w:afterAutospacing="0" w:line="500" w:lineRule="exact"/>
        <w:jc w:val="center"/>
        <w:rPr>
          <w:rFonts w:ascii="仿宋" w:hAnsi="仿宋" w:eastAsia="仿宋" w:cs="仿宋"/>
          <w:b/>
          <w:sz w:val="28"/>
          <w:szCs w:val="28"/>
          <w:highlight w:val="none"/>
        </w:rPr>
      </w:pPr>
    </w:p>
    <w:p w14:paraId="1DE2CA16">
      <w:pPr>
        <w:spacing w:beforeAutospacing="0" w:afterAutospacing="0"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9D9BCA7">
      <w:pPr>
        <w:spacing w:beforeAutospacing="0" w:afterAutospacing="0" w:line="500" w:lineRule="exact"/>
        <w:jc w:val="center"/>
        <w:rPr>
          <w:rFonts w:ascii="仿宋" w:hAnsi="仿宋" w:eastAsia="仿宋" w:cs="仿宋"/>
          <w:b/>
          <w:sz w:val="28"/>
          <w:szCs w:val="28"/>
          <w:highlight w:val="none"/>
        </w:rPr>
      </w:pPr>
    </w:p>
    <w:p w14:paraId="65CA0834">
      <w:pPr>
        <w:spacing w:beforeAutospacing="0" w:afterAutospacing="0" w:line="500" w:lineRule="exact"/>
        <w:jc w:val="center"/>
        <w:rPr>
          <w:rFonts w:ascii="仿宋" w:hAnsi="仿宋" w:eastAsia="仿宋" w:cs="仿宋"/>
          <w:b/>
          <w:sz w:val="28"/>
          <w:szCs w:val="28"/>
          <w:highlight w:val="none"/>
        </w:rPr>
      </w:pPr>
    </w:p>
    <w:p w14:paraId="478A0F73">
      <w:pPr>
        <w:spacing w:beforeAutospacing="0" w:afterAutospacing="0" w:line="500" w:lineRule="exact"/>
        <w:jc w:val="center"/>
        <w:rPr>
          <w:rFonts w:ascii="仿宋" w:hAnsi="仿宋" w:eastAsia="仿宋" w:cs="仿宋"/>
          <w:b/>
          <w:sz w:val="28"/>
          <w:szCs w:val="28"/>
          <w:highlight w:val="none"/>
        </w:rPr>
      </w:pPr>
    </w:p>
    <w:p w14:paraId="77671B85">
      <w:pPr>
        <w:spacing w:beforeAutospacing="0" w:afterAutospacing="0" w:line="480" w:lineRule="auto"/>
        <w:ind w:firstLine="960" w:firstLineChars="3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项目编号：</w:t>
      </w:r>
      <w:r>
        <w:rPr>
          <w:rFonts w:hint="eastAsia" w:ascii="仿宋" w:hAnsi="仿宋" w:eastAsia="仿宋"/>
          <w:b/>
          <w:bCs/>
          <w:color w:val="000000"/>
          <w:sz w:val="32"/>
          <w:szCs w:val="32"/>
          <w:highlight w:val="none"/>
          <w:lang w:eastAsia="zh-CN"/>
        </w:rPr>
        <w:t>冶农招[2026]010号</w:t>
      </w:r>
    </w:p>
    <w:p w14:paraId="78CD91E0">
      <w:pPr>
        <w:spacing w:beforeAutospacing="0" w:afterAutospacing="0" w:line="480" w:lineRule="auto"/>
        <w:ind w:left="2557" w:leftChars="456" w:hanging="1600" w:hangingChars="5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项目名称：</w:t>
      </w:r>
      <w:r>
        <w:rPr>
          <w:rFonts w:hint="eastAsia" w:ascii="仿宋" w:hAnsi="仿宋" w:eastAsia="仿宋"/>
          <w:b/>
          <w:bCs/>
          <w:color w:val="000000"/>
          <w:sz w:val="32"/>
          <w:szCs w:val="32"/>
          <w:highlight w:val="none"/>
          <w:lang w:eastAsia="zh-CN"/>
        </w:rPr>
        <w:t>大冶市金湖街道办事处株林村金喻线刷黑改造工程</w:t>
      </w:r>
    </w:p>
    <w:p w14:paraId="50B08492">
      <w:pPr>
        <w:spacing w:beforeAutospacing="0" w:afterAutospacing="0" w:line="480" w:lineRule="auto"/>
        <w:ind w:firstLine="960" w:firstLineChars="300"/>
        <w:rPr>
          <w:rFonts w:ascii="仿宋" w:hAnsi="仿宋" w:eastAsia="仿宋"/>
          <w:b/>
          <w:bCs/>
          <w:color w:val="000000"/>
          <w:sz w:val="32"/>
          <w:highlight w:val="none"/>
        </w:rPr>
      </w:pPr>
      <w:r>
        <w:rPr>
          <w:rFonts w:hint="eastAsia" w:ascii="仿宋" w:hAnsi="仿宋" w:eastAsia="仿宋"/>
          <w:b/>
          <w:bCs/>
          <w:color w:val="000000"/>
          <w:sz w:val="32"/>
          <w:szCs w:val="32"/>
          <w:highlight w:val="none"/>
        </w:rPr>
        <w:t>业主单位：</w:t>
      </w:r>
      <w:r>
        <w:rPr>
          <w:rFonts w:hint="eastAsia" w:ascii="仿宋" w:hAnsi="仿宋" w:eastAsia="仿宋"/>
          <w:b/>
          <w:bCs/>
          <w:color w:val="000000"/>
          <w:sz w:val="32"/>
          <w:szCs w:val="32"/>
          <w:highlight w:val="none"/>
          <w:lang w:eastAsia="zh-CN"/>
        </w:rPr>
        <w:t>大冶市金湖街道办事处株林村村民委员会</w:t>
      </w:r>
    </w:p>
    <w:p w14:paraId="7E4F9DC6">
      <w:pPr>
        <w:tabs>
          <w:tab w:val="left" w:pos="2625"/>
        </w:tabs>
        <w:spacing w:beforeAutospacing="0" w:afterAutospacing="0" w:line="480" w:lineRule="auto"/>
        <w:rPr>
          <w:rFonts w:ascii="仿宋" w:hAnsi="仿宋" w:eastAsia="仿宋"/>
          <w:b/>
          <w:bCs/>
          <w:color w:val="000000"/>
          <w:sz w:val="32"/>
          <w:highlight w:val="none"/>
        </w:rPr>
      </w:pPr>
    </w:p>
    <w:p w14:paraId="1760A7F5">
      <w:pPr>
        <w:spacing w:beforeAutospacing="0" w:afterAutospacing="0" w:line="360" w:lineRule="auto"/>
        <w:jc w:val="center"/>
        <w:rPr>
          <w:rFonts w:hint="eastAsia" w:ascii="仿宋" w:hAnsi="仿宋" w:eastAsia="仿宋"/>
          <w:b/>
          <w:bCs/>
          <w:color w:val="000000"/>
          <w:spacing w:val="23"/>
          <w:sz w:val="36"/>
          <w:szCs w:val="36"/>
          <w:highlight w:val="none"/>
          <w:lang w:val="en-US" w:eastAsia="zh-CN"/>
        </w:rPr>
      </w:pPr>
      <w:r>
        <w:rPr>
          <w:rFonts w:hint="eastAsia" w:ascii="仿宋" w:hAnsi="仿宋" w:eastAsia="仿宋"/>
          <w:b/>
          <w:bCs/>
          <w:color w:val="000000"/>
          <w:spacing w:val="23"/>
          <w:sz w:val="36"/>
          <w:szCs w:val="36"/>
          <w:highlight w:val="none"/>
          <w:lang w:val="en-US" w:eastAsia="zh-CN"/>
        </w:rPr>
        <w:t>湖北民成工程项目管理有限公司</w:t>
      </w:r>
    </w:p>
    <w:p w14:paraId="49F124BE">
      <w:pPr>
        <w:spacing w:beforeAutospacing="0" w:afterAutospacing="0" w:line="360" w:lineRule="auto"/>
        <w:jc w:val="center"/>
        <w:rPr>
          <w:rFonts w:ascii="仿宋" w:hAnsi="仿宋" w:eastAsia="仿宋"/>
          <w:b/>
          <w:bCs/>
          <w:color w:val="000000" w:themeColor="text1"/>
          <w:spacing w:val="23"/>
          <w:sz w:val="32"/>
          <w:highlight w:val="none"/>
          <w14:textFill>
            <w14:solidFill>
              <w14:schemeClr w14:val="tx1"/>
            </w14:solidFill>
          </w14:textFill>
        </w:rPr>
      </w:pPr>
      <w:r>
        <w:rPr>
          <w:rFonts w:hint="eastAsia" w:ascii="仿宋" w:hAnsi="仿宋" w:eastAsia="仿宋"/>
          <w:b/>
          <w:bCs/>
          <w:color w:val="000000"/>
          <w:spacing w:val="23"/>
          <w:sz w:val="36"/>
          <w:szCs w:val="36"/>
          <w:highlight w:val="none"/>
        </w:rPr>
        <w:t>二零二</w:t>
      </w:r>
      <w:r>
        <w:rPr>
          <w:rFonts w:hint="eastAsia" w:ascii="仿宋" w:hAnsi="仿宋" w:eastAsia="仿宋"/>
          <w:b/>
          <w:bCs/>
          <w:color w:val="000000"/>
          <w:spacing w:val="23"/>
          <w:sz w:val="36"/>
          <w:szCs w:val="36"/>
          <w:highlight w:val="none"/>
          <w:lang w:val="en-US" w:eastAsia="zh-CN"/>
        </w:rPr>
        <w:t>六</w:t>
      </w:r>
      <w:r>
        <w:rPr>
          <w:rFonts w:hint="eastAsia" w:ascii="仿宋" w:hAnsi="仿宋" w:eastAsia="仿宋"/>
          <w:b/>
          <w:bCs/>
          <w:color w:val="000000"/>
          <w:spacing w:val="23"/>
          <w:sz w:val="36"/>
          <w:szCs w:val="36"/>
          <w:highlight w:val="none"/>
        </w:rPr>
        <w:t>年</w:t>
      </w:r>
      <w:r>
        <w:rPr>
          <w:rFonts w:hint="eastAsia" w:ascii="仿宋" w:hAnsi="仿宋" w:eastAsia="仿宋"/>
          <w:b/>
          <w:bCs/>
          <w:color w:val="000000"/>
          <w:spacing w:val="23"/>
          <w:sz w:val="36"/>
          <w:szCs w:val="36"/>
          <w:highlight w:val="none"/>
          <w:lang w:val="en-US" w:eastAsia="zh-CN"/>
        </w:rPr>
        <w:t>二</w:t>
      </w:r>
      <w:r>
        <w:rPr>
          <w:rFonts w:hint="eastAsia" w:ascii="仿宋" w:hAnsi="仿宋" w:eastAsia="仿宋"/>
          <w:b/>
          <w:bCs/>
          <w:color w:val="000000"/>
          <w:spacing w:val="23"/>
          <w:sz w:val="36"/>
          <w:szCs w:val="36"/>
          <w:highlight w:val="none"/>
        </w:rPr>
        <w:t>月</w:t>
      </w:r>
    </w:p>
    <w:p w14:paraId="376193F3">
      <w:pPr>
        <w:spacing w:beforeAutospacing="0" w:afterAutospacing="0" w:line="500" w:lineRule="exact"/>
        <w:rPr>
          <w:rFonts w:hint="eastAsia" w:ascii="新宋体" w:hAnsi="新宋体" w:eastAsia="新宋体" w:cs="新宋体"/>
          <w:b/>
          <w:sz w:val="24"/>
          <w:szCs w:val="24"/>
          <w:lang w:val="en-US" w:eastAsia="zh-CN"/>
        </w:rPr>
      </w:pPr>
    </w:p>
    <w:p w14:paraId="6A3E106B">
      <w:pPr>
        <w:spacing w:beforeAutospacing="0" w:afterAutospacing="0" w:line="500" w:lineRule="exact"/>
        <w:rPr>
          <w:rFonts w:hint="eastAsia" w:ascii="新宋体" w:hAnsi="新宋体" w:eastAsia="新宋体" w:cs="新宋体"/>
          <w:b/>
          <w:sz w:val="24"/>
          <w:szCs w:val="24"/>
          <w:lang w:val="en-US" w:eastAsia="zh-CN"/>
        </w:rPr>
      </w:pPr>
    </w:p>
    <w:p w14:paraId="4F6E0AFD">
      <w:pPr>
        <w:spacing w:beforeAutospacing="0" w:afterAutospacing="0" w:line="500" w:lineRule="exact"/>
        <w:rPr>
          <w:rFonts w:hint="eastAsia" w:ascii="新宋体" w:hAnsi="新宋体" w:eastAsia="新宋体" w:cs="新宋体"/>
          <w:b/>
          <w:sz w:val="24"/>
          <w:szCs w:val="24"/>
          <w:lang w:val="en-US" w:eastAsia="zh-CN"/>
        </w:rPr>
      </w:pP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5CEE3811">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w:t>
          </w:r>
          <w:r>
            <w:rPr>
              <w:rFonts w:hint="eastAsia" w:ascii="新宋体" w:hAnsi="新宋体" w:eastAsia="新宋体" w:cs="新宋体"/>
              <w:b/>
              <w:bCs/>
              <w:sz w:val="44"/>
              <w:szCs w:val="44"/>
              <w:lang w:val="en-US" w:eastAsia="zh-CN"/>
            </w:rPr>
            <w:t xml:space="preserve">    </w:t>
          </w:r>
          <w:r>
            <w:rPr>
              <w:rFonts w:hint="eastAsia" w:ascii="新宋体" w:hAnsi="新宋体" w:eastAsia="新宋体" w:cs="新宋体"/>
              <w:b/>
              <w:bCs/>
              <w:sz w:val="44"/>
              <w:szCs w:val="44"/>
            </w:rPr>
            <w:t>录</w:t>
          </w:r>
        </w:p>
        <w:p w14:paraId="7BD9E7B8">
          <w:pPr>
            <w:pStyle w:val="38"/>
            <w:rPr>
              <w:rFonts w:hint="eastAsia" w:ascii="新宋体" w:hAnsi="新宋体" w:eastAsia="新宋体" w:cs="新宋体"/>
              <w:sz w:val="22"/>
              <w:szCs w:val="21"/>
            </w:rPr>
          </w:pPr>
        </w:p>
        <w:p w14:paraId="51165DCC">
          <w:pPr>
            <w:pStyle w:val="24"/>
            <w:tabs>
              <w:tab w:val="right" w:leader="dot" w:pos="9746"/>
              <w:tab w:val="clear" w:pos="9061"/>
            </w:tabs>
            <w:spacing w:beforeAutospacing="0" w:afterAutospacing="0" w:line="72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rPr>
              <w:rFonts w:hint="eastAsia" w:ascii="仿宋" w:hAnsi="仿宋" w:eastAsia="仿宋" w:cs="仿宋"/>
              <w:szCs w:val="40"/>
              <w:lang w:val="en-US" w:eastAsia="zh-CN"/>
            </w:rPr>
            <w:t>..................................</w:t>
          </w:r>
          <w:r>
            <w:fldChar w:fldCharType="begin"/>
          </w:r>
          <w:r>
            <w:instrText xml:space="preserve"> PAGEREF _Toc14291 \h </w:instrText>
          </w:r>
          <w:r>
            <w:fldChar w:fldCharType="separate"/>
          </w:r>
          <w:r>
            <w:t>2</w:t>
          </w:r>
          <w:r>
            <w:fldChar w:fldCharType="end"/>
          </w:r>
          <w:r>
            <w:rPr>
              <w:rFonts w:hint="eastAsia" w:ascii="仿宋" w:hAnsi="仿宋" w:eastAsia="仿宋" w:cs="仿宋"/>
              <w:szCs w:val="32"/>
            </w:rPr>
            <w:fldChar w:fldCharType="end"/>
          </w:r>
        </w:p>
        <w:p w14:paraId="21744870">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rPr>
              <w:rFonts w:hint="eastAsia" w:ascii="仿宋" w:hAnsi="仿宋" w:eastAsia="仿宋" w:cs="仿宋"/>
              <w:szCs w:val="40"/>
              <w:lang w:val="en-US" w:eastAsia="zh-CN"/>
            </w:rPr>
            <w:t>..................................</w:t>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481BF72F">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rPr>
              <w:rFonts w:hint="eastAsia" w:ascii="仿宋" w:hAnsi="仿宋" w:eastAsia="仿宋" w:cs="仿宋"/>
              <w:szCs w:val="40"/>
              <w:lang w:val="en-US" w:eastAsia="zh-CN"/>
            </w:rPr>
            <w:t>..................</w:t>
          </w:r>
          <w:r>
            <w:fldChar w:fldCharType="begin"/>
          </w:r>
          <w:r>
            <w:instrText xml:space="preserve"> PAGEREF _Toc17310 \h </w:instrText>
          </w:r>
          <w:r>
            <w:fldChar w:fldCharType="separate"/>
          </w:r>
          <w:r>
            <w:t>10</w:t>
          </w:r>
          <w:r>
            <w:fldChar w:fldCharType="end"/>
          </w:r>
          <w:r>
            <w:rPr>
              <w:rFonts w:hint="eastAsia" w:ascii="仿宋" w:hAnsi="仿宋" w:eastAsia="仿宋" w:cs="仿宋"/>
              <w:szCs w:val="32"/>
            </w:rPr>
            <w:fldChar w:fldCharType="end"/>
          </w:r>
        </w:p>
        <w:p w14:paraId="37D833C2">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rPr>
              <w:rFonts w:hint="eastAsia" w:ascii="仿宋" w:hAnsi="仿宋" w:eastAsia="仿宋" w:cs="仿宋"/>
              <w:szCs w:val="40"/>
              <w:lang w:val="en-US" w:eastAsia="zh-CN"/>
            </w:rPr>
            <w:t>..................................</w:t>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3D44C0C7">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rPr>
              <w:rFonts w:hint="eastAsia" w:ascii="仿宋" w:hAnsi="仿宋" w:eastAsia="仿宋" w:cs="仿宋"/>
              <w:szCs w:val="40"/>
              <w:lang w:val="en-US" w:eastAsia="zh-CN"/>
            </w:rPr>
            <w:t>..............................</w:t>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7344D9BC">
          <w:pPr>
            <w:pStyle w:val="2"/>
            <w:jc w:val="both"/>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21B050A6">
      <w:pPr>
        <w:pStyle w:val="2"/>
        <w:jc w:val="center"/>
        <w:rPr>
          <w:rFonts w:hint="eastAsia" w:ascii="新宋体" w:hAnsi="新宋体" w:eastAsia="新宋体" w:cs="新宋体"/>
          <w:sz w:val="40"/>
          <w:szCs w:val="40"/>
        </w:rPr>
      </w:pPr>
    </w:p>
    <w:p w14:paraId="0B3C5866">
      <w:pPr>
        <w:pStyle w:val="2"/>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4608D7CF">
      <w:pPr>
        <w:pStyle w:val="2"/>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3D0061DA">
      <w:pPr>
        <w:rPr>
          <w:rFonts w:hint="eastAsia" w:ascii="新宋体" w:hAnsi="新宋体" w:eastAsia="新宋体" w:cs="新宋体"/>
          <w:sz w:val="20"/>
          <w:szCs w:val="22"/>
        </w:rPr>
      </w:pPr>
    </w:p>
    <w:p w14:paraId="55CB6777">
      <w:pPr>
        <w:pStyle w:val="22"/>
        <w:rPr>
          <w:rFonts w:hint="eastAsia" w:ascii="新宋体" w:hAnsi="新宋体" w:eastAsia="新宋体" w:cs="新宋体"/>
          <w:sz w:val="16"/>
          <w:szCs w:val="16"/>
        </w:rPr>
      </w:pPr>
    </w:p>
    <w:p w14:paraId="31F33762">
      <w:pPr>
        <w:pStyle w:val="22"/>
        <w:rPr>
          <w:rFonts w:hint="eastAsia" w:ascii="新宋体" w:hAnsi="新宋体" w:eastAsia="新宋体" w:cs="新宋体"/>
          <w:sz w:val="16"/>
          <w:szCs w:val="16"/>
        </w:rPr>
      </w:pPr>
    </w:p>
    <w:p w14:paraId="49AB9C15">
      <w:pPr>
        <w:pStyle w:val="22"/>
        <w:rPr>
          <w:rFonts w:hint="eastAsia" w:ascii="新宋体" w:hAnsi="新宋体" w:eastAsia="新宋体" w:cs="新宋体"/>
          <w:sz w:val="16"/>
          <w:szCs w:val="16"/>
        </w:rPr>
      </w:pPr>
    </w:p>
    <w:p w14:paraId="19A95331">
      <w:pPr>
        <w:pStyle w:val="22"/>
        <w:rPr>
          <w:rFonts w:hint="eastAsia" w:ascii="新宋体" w:hAnsi="新宋体" w:eastAsia="新宋体" w:cs="新宋体"/>
          <w:sz w:val="16"/>
          <w:szCs w:val="16"/>
        </w:rPr>
      </w:pPr>
    </w:p>
    <w:p w14:paraId="273CFB44">
      <w:pPr>
        <w:pStyle w:val="22"/>
        <w:rPr>
          <w:rFonts w:hint="eastAsia" w:ascii="新宋体" w:hAnsi="新宋体" w:eastAsia="新宋体" w:cs="新宋体"/>
          <w:sz w:val="16"/>
          <w:szCs w:val="16"/>
        </w:rPr>
      </w:pPr>
    </w:p>
    <w:p w14:paraId="32651749">
      <w:pPr>
        <w:pStyle w:val="22"/>
        <w:rPr>
          <w:rFonts w:hint="eastAsia" w:ascii="新宋体" w:hAnsi="新宋体" w:eastAsia="新宋体" w:cs="新宋体"/>
          <w:sz w:val="16"/>
          <w:szCs w:val="16"/>
        </w:rPr>
      </w:pPr>
    </w:p>
    <w:p w14:paraId="37A698DB">
      <w:pPr>
        <w:pStyle w:val="2"/>
        <w:numPr>
          <w:ilvl w:val="0"/>
          <w:numId w:val="1"/>
        </w:numPr>
        <w:spacing w:beforeAutospacing="0" w:afterAutospacing="0" w:line="480" w:lineRule="exact"/>
        <w:contextualSpacing/>
        <w:jc w:val="center"/>
        <w:rPr>
          <w:rFonts w:hint="eastAsia" w:ascii="仿宋" w:hAnsi="仿宋" w:eastAsia="仿宋" w:cs="仿宋"/>
          <w:sz w:val="40"/>
          <w:szCs w:val="40"/>
        </w:rPr>
        <w:sectPr>
          <w:headerReference r:id="rId3" w:type="default"/>
          <w:footerReference r:id="rId4" w:type="default"/>
          <w:pgSz w:w="11906" w:h="16838"/>
          <w:pgMar w:top="1417" w:right="1417" w:bottom="1417" w:left="1417" w:header="851" w:footer="992" w:gutter="0"/>
          <w:pgNumType w:fmt="decimal" w:start="1"/>
          <w:cols w:space="0" w:num="1"/>
          <w:docGrid w:type="linesAndChars" w:linePitch="312" w:charSpace="0"/>
        </w:sectPr>
      </w:pPr>
      <w:bookmarkStart w:id="0" w:name="_Toc14291"/>
    </w:p>
    <w:bookmarkEnd w:id="0"/>
    <w:p w14:paraId="169C227C">
      <w:pPr>
        <w:pStyle w:val="2"/>
        <w:numPr>
          <w:ilvl w:val="0"/>
          <w:numId w:val="1"/>
        </w:numPr>
        <w:spacing w:beforeAutospacing="0" w:afterAutospacing="0" w:line="480" w:lineRule="exact"/>
        <w:contextualSpacing/>
        <w:jc w:val="center"/>
        <w:rPr>
          <w:rFonts w:hint="eastAsia" w:ascii="仿宋" w:hAnsi="仿宋" w:eastAsia="仿宋" w:cs="仿宋"/>
          <w:sz w:val="40"/>
          <w:szCs w:val="40"/>
        </w:rPr>
      </w:pPr>
      <w:r>
        <w:rPr>
          <w:rFonts w:hint="eastAsia" w:ascii="仿宋" w:hAnsi="仿宋" w:eastAsia="仿宋" w:cs="仿宋"/>
          <w:sz w:val="40"/>
          <w:szCs w:val="40"/>
        </w:rPr>
        <w:t>竞争性谈判公告</w:t>
      </w:r>
    </w:p>
    <w:p w14:paraId="7D70065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lang w:eastAsia="zh-CN"/>
        </w:rPr>
        <w:t>湖北民成工程项目管理有限公司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大冶市金湖街道办事处株林村村民委员会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大冶市金湖街道办事处株林村金喻线刷黑改造工程</w:t>
      </w:r>
      <w:r>
        <w:rPr>
          <w:rFonts w:hint="eastAsia" w:ascii="仿宋" w:hAnsi="仿宋" w:eastAsia="仿宋" w:cs="仿宋"/>
          <w:sz w:val="28"/>
          <w:szCs w:val="28"/>
          <w:highlight w:val="none"/>
        </w:rPr>
        <w:t>进行竞争性谈判采购。</w:t>
      </w:r>
    </w:p>
    <w:p w14:paraId="10E547E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color w:val="auto"/>
          <w:sz w:val="28"/>
          <w:szCs w:val="28"/>
          <w:highlight w:val="none"/>
          <w:lang w:val="en-US" w:eastAsia="zh-CN"/>
        </w:rPr>
        <w:t>冶农招[2026]010号</w:t>
      </w:r>
    </w:p>
    <w:p w14:paraId="2AE1380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大冶市金湖街道办事处株林村金喻线刷黑改造工程</w:t>
      </w:r>
    </w:p>
    <w:p w14:paraId="65AA0E6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72952B3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lang w:eastAsia="zh-CN"/>
        </w:rPr>
        <w:t>人民币</w:t>
      </w:r>
      <w:r>
        <w:rPr>
          <w:rFonts w:hint="eastAsia" w:ascii="仿宋" w:hAnsi="仿宋" w:eastAsia="仿宋" w:cs="仿宋"/>
          <w:color w:val="000000"/>
          <w:kern w:val="0"/>
          <w:sz w:val="28"/>
          <w:szCs w:val="28"/>
          <w:highlight w:val="none"/>
          <w:u w:val="none"/>
          <w:lang w:val="en-US" w:eastAsia="zh-CN"/>
        </w:rPr>
        <w:t>1919215.08元</w:t>
      </w:r>
    </w:p>
    <w:p w14:paraId="20F418F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村集体自筹+</w:t>
      </w:r>
      <w:r>
        <w:rPr>
          <w:rFonts w:hint="eastAsia" w:ascii="仿宋" w:hAnsi="仿宋" w:eastAsia="仿宋" w:cs="仿宋"/>
          <w:color w:val="auto"/>
          <w:sz w:val="28"/>
          <w:szCs w:val="28"/>
          <w:lang w:eastAsia="zh-CN"/>
        </w:rPr>
        <w:t>上级</w:t>
      </w:r>
      <w:r>
        <w:rPr>
          <w:rFonts w:hint="eastAsia" w:ascii="仿宋" w:hAnsi="仿宋" w:eastAsia="仿宋" w:cs="仿宋"/>
          <w:color w:val="auto"/>
          <w:sz w:val="28"/>
          <w:szCs w:val="28"/>
          <w:lang w:val="en-US" w:eastAsia="zh-CN"/>
        </w:rPr>
        <w:t>奖补</w:t>
      </w:r>
    </w:p>
    <w:p w14:paraId="5448C5A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2E732B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1、符合《政府采购法》第二十二条中的有关规定，谈判时须提供下列证明材料，且所提供的资格证明材料均在有效期内：</w:t>
      </w:r>
    </w:p>
    <w:p w14:paraId="7ED4053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在中国境内注册并</w:t>
      </w:r>
      <w:r>
        <w:rPr>
          <w:rFonts w:hint="eastAsia" w:ascii="仿宋" w:hAnsi="仿宋" w:eastAsia="仿宋" w:cs="仿宋"/>
          <w:color w:val="auto"/>
          <w:sz w:val="28"/>
          <w:szCs w:val="28"/>
        </w:rPr>
        <w:t>具有独立法人资格的营业执照；</w:t>
      </w:r>
    </w:p>
    <w:p w14:paraId="1394B4B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、供应商具有银行基本开户许可证或基本存款</w:t>
      </w:r>
      <w:r>
        <w:rPr>
          <w:rFonts w:hint="eastAsia" w:ascii="仿宋" w:hAnsi="仿宋" w:eastAsia="仿宋" w:cs="仿宋"/>
          <w:color w:val="auto"/>
          <w:sz w:val="28"/>
          <w:szCs w:val="28"/>
          <w:lang w:eastAsia="zh-CN"/>
        </w:rPr>
        <w:t>账</w:t>
      </w:r>
      <w:r>
        <w:rPr>
          <w:rFonts w:hint="eastAsia" w:ascii="仿宋" w:hAnsi="仿宋" w:eastAsia="仿宋" w:cs="仿宋"/>
          <w:color w:val="auto"/>
          <w:sz w:val="28"/>
          <w:szCs w:val="28"/>
        </w:rPr>
        <w:t>户信息；</w:t>
      </w:r>
    </w:p>
    <w:p w14:paraId="15BD9F4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供应商具有良好的商业信誉和健全的财务会计制度；</w:t>
      </w:r>
    </w:p>
    <w:p w14:paraId="0066C46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、供应商具备行政主管部门核发的</w:t>
      </w:r>
      <w:r>
        <w:rPr>
          <w:rFonts w:hint="eastAsia" w:ascii="仿宋" w:hAnsi="仿宋" w:eastAsia="仿宋" w:cs="仿宋"/>
          <w:color w:val="auto"/>
          <w:sz w:val="28"/>
          <w:szCs w:val="28"/>
          <w:lang w:val="zh-CN"/>
        </w:rPr>
        <w:t>市政公用工程施工总承包叁级</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zh-CN"/>
        </w:rPr>
        <w:t>以上资质，</w:t>
      </w:r>
      <w:r>
        <w:rPr>
          <w:rFonts w:hint="eastAsia" w:ascii="仿宋" w:hAnsi="仿宋" w:eastAsia="仿宋" w:cs="仿宋"/>
          <w:color w:val="auto"/>
          <w:sz w:val="28"/>
          <w:szCs w:val="28"/>
        </w:rPr>
        <w:t>具备有效的安全生产许可证，并在</w:t>
      </w:r>
      <w:r>
        <w:rPr>
          <w:rFonts w:hint="eastAsia" w:ascii="仿宋" w:hAnsi="仿宋" w:eastAsia="仿宋" w:cs="仿宋"/>
          <w:color w:val="auto"/>
          <w:sz w:val="28"/>
          <w:szCs w:val="28"/>
          <w:lang w:val="en-US" w:eastAsia="zh-CN"/>
        </w:rPr>
        <w:t>资金、</w:t>
      </w:r>
      <w:r>
        <w:rPr>
          <w:rFonts w:hint="eastAsia" w:ascii="仿宋" w:hAnsi="仿宋" w:eastAsia="仿宋" w:cs="仿宋"/>
          <w:color w:val="auto"/>
          <w:sz w:val="28"/>
          <w:szCs w:val="28"/>
        </w:rPr>
        <w:t>人员、设备等方面具有相应的施工能力；</w:t>
      </w:r>
    </w:p>
    <w:p w14:paraId="3BE2FEB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拟派的项目经理须具备行政主管部门核发的市政公用工程专业二级</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0EC0D45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2ED905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14:paraId="72EB6BF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14:paraId="676D304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、本工程施工过程中的工农关系由供应商自行处理（并提供承诺函）未提供承诺函作无效投标处理；</w:t>
      </w:r>
    </w:p>
    <w:p w14:paraId="61E3B93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w:t>
      </w:r>
    </w:p>
    <w:p w14:paraId="128AC06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、本项目不接受联合体参与谈判。</w:t>
      </w:r>
    </w:p>
    <w:p w14:paraId="3005AB3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14:paraId="605B08D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b/>
          <w:bCs/>
          <w:color w:val="auto"/>
          <w:sz w:val="28"/>
          <w:szCs w:val="28"/>
          <w:highlight w:val="none"/>
          <w:lang w:val="en-US" w:eastAsia="zh-CN"/>
        </w:rPr>
        <w:t>2026年02月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04日</w:t>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14:paraId="66E2FC7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27DA64B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递交响应文件截止时间：</w:t>
      </w:r>
      <w:r>
        <w:rPr>
          <w:rFonts w:hint="eastAsia" w:ascii="仿宋" w:hAnsi="仿宋" w:eastAsia="仿宋" w:cs="仿宋"/>
          <w:b/>
          <w:bCs/>
          <w:color w:val="auto"/>
          <w:sz w:val="28"/>
          <w:szCs w:val="28"/>
          <w:highlight w:val="none"/>
          <w:lang w:eastAsia="zh-CN"/>
        </w:rPr>
        <w:t>202</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lang w:eastAsia="zh-CN"/>
        </w:rPr>
        <w:t>年</w:t>
      </w:r>
      <w:r>
        <w:rPr>
          <w:rFonts w:hint="eastAsia" w:ascii="仿宋" w:hAnsi="仿宋" w:eastAsia="仿宋" w:cs="仿宋"/>
          <w:b/>
          <w:bCs/>
          <w:color w:val="auto"/>
          <w:sz w:val="28"/>
          <w:szCs w:val="28"/>
          <w:highlight w:val="none"/>
          <w:lang w:val="en-US" w:eastAsia="zh-CN"/>
        </w:rPr>
        <w:t>2月12日9</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u w:val="none"/>
        </w:rPr>
        <w:t>分</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00</w:t>
      </w:r>
      <w:r>
        <w:rPr>
          <w:rFonts w:hint="eastAsia" w:ascii="仿宋" w:hAnsi="仿宋" w:eastAsia="仿宋" w:cs="仿宋"/>
          <w:b/>
          <w:bCs/>
          <w:color w:val="auto"/>
          <w:sz w:val="28"/>
          <w:szCs w:val="28"/>
          <w:highlight w:val="none"/>
        </w:rPr>
        <w:t>分开始接收文件）</w:t>
      </w:r>
    </w:p>
    <w:p w14:paraId="28D464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bookmarkStart w:id="7" w:name="_GoBack"/>
      <w:bookmarkEnd w:id="7"/>
    </w:p>
    <w:p w14:paraId="71AE03C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240D618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达地点：大冶市农村综合产权交易中心（湖北省大冶市七里界国际金融中心二楼）开标室</w:t>
      </w:r>
    </w:p>
    <w:p w14:paraId="52F9A3B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4719DC3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61721E4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采购人：大冶市金湖街道办事处株林村村民委员会</w:t>
      </w:r>
    </w:p>
    <w:p w14:paraId="011BE54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曹</w:t>
      </w:r>
      <w:r>
        <w:rPr>
          <w:rFonts w:hint="eastAsia" w:ascii="仿宋" w:hAnsi="仿宋" w:eastAsia="仿宋" w:cs="仿宋"/>
          <w:color w:val="auto"/>
          <w:sz w:val="28"/>
          <w:szCs w:val="28"/>
          <w:highlight w:val="none"/>
          <w:lang w:eastAsia="zh-CN"/>
        </w:rPr>
        <w:t>书记（</w:t>
      </w:r>
      <w:r>
        <w:rPr>
          <w:rFonts w:hint="eastAsia" w:ascii="仿宋" w:hAnsi="仿宋" w:eastAsia="仿宋" w:cs="仿宋"/>
          <w:color w:val="auto"/>
          <w:sz w:val="28"/>
          <w:szCs w:val="28"/>
          <w:highlight w:val="none"/>
          <w:lang w:val="en-US" w:eastAsia="zh-CN"/>
        </w:rPr>
        <w:t>13872065588</w:t>
      </w:r>
      <w:r>
        <w:rPr>
          <w:rFonts w:hint="eastAsia" w:ascii="仿宋" w:hAnsi="仿宋" w:eastAsia="仿宋" w:cs="仿宋"/>
          <w:color w:val="auto"/>
          <w:sz w:val="28"/>
          <w:szCs w:val="28"/>
          <w:highlight w:val="none"/>
          <w:lang w:eastAsia="zh-CN"/>
        </w:rPr>
        <w:t>）</w:t>
      </w:r>
    </w:p>
    <w:p w14:paraId="5827DC0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大冶市金湖街道办事处株林村村民委员会</w:t>
      </w:r>
    </w:p>
    <w:p w14:paraId="09F8DE7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湖北民成工程项目管理有限公司</w:t>
      </w:r>
    </w:p>
    <w:p w14:paraId="5873E3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联系方式</w:t>
      </w:r>
      <w:r>
        <w:rPr>
          <w:rFonts w:hint="eastAsia" w:ascii="仿宋" w:hAnsi="仿宋" w:eastAsia="仿宋" w:cs="仿宋"/>
          <w:sz w:val="28"/>
          <w:szCs w:val="28"/>
          <w:highlight w:val="none"/>
          <w:lang w:val="zh-CN" w:eastAsia="zh-CN"/>
        </w:rPr>
        <w:t>：</w:t>
      </w:r>
      <w:r>
        <w:rPr>
          <w:rFonts w:hint="eastAsia" w:ascii="仿宋" w:hAnsi="仿宋" w:eastAsia="仿宋" w:cs="仿宋"/>
          <w:sz w:val="28"/>
          <w:szCs w:val="28"/>
          <w:highlight w:val="none"/>
          <w:lang w:val="en-US" w:eastAsia="zh-CN"/>
        </w:rPr>
        <w:t>尹丽萍（18327823905）</w:t>
      </w:r>
    </w:p>
    <w:p w14:paraId="6FAD1A1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eastAsia="zh-CN"/>
        </w:rPr>
        <w:t xml:space="preserve">地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eastAsia="zh-CN"/>
        </w:rPr>
        <w:t xml:space="preserve"> 址：</w:t>
      </w:r>
      <w:r>
        <w:rPr>
          <w:rFonts w:hint="eastAsia" w:ascii="仿宋" w:hAnsi="仿宋" w:eastAsia="仿宋" w:cs="仿宋"/>
          <w:sz w:val="28"/>
          <w:szCs w:val="28"/>
          <w:highlight w:val="none"/>
        </w:rPr>
        <w:t>大冶市港湖新城20栋二单元2203室</w:t>
      </w:r>
    </w:p>
    <w:p w14:paraId="5072B3D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p>
    <w:p w14:paraId="2F87B35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14:paraId="1E163D5A">
      <w:pPr>
        <w:keepNext w:val="0"/>
        <w:keepLines w:val="0"/>
        <w:pageBreakBefore w:val="0"/>
        <w:widowControl w:val="0"/>
        <w:kinsoku/>
        <w:overflowPunct/>
        <w:topLinePunct w:val="0"/>
        <w:bidi w:val="0"/>
        <w:adjustRightInd/>
        <w:spacing w:beforeAutospacing="0" w:afterAutospacing="0" w:line="560" w:lineRule="exact"/>
        <w:contextualSpacing/>
        <w:jc w:val="both"/>
        <w:textAlignment w:val="auto"/>
        <w:rPr>
          <w:rFonts w:hint="eastAsia" w:ascii="仿宋" w:hAnsi="仿宋" w:eastAsia="仿宋" w:cs="仿宋"/>
          <w:sz w:val="28"/>
          <w:szCs w:val="28"/>
          <w:highlight w:val="none"/>
        </w:rPr>
      </w:pPr>
    </w:p>
    <w:p w14:paraId="1F1A660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湖北民成工程项目管理有限公司</w:t>
      </w:r>
    </w:p>
    <w:p w14:paraId="493F4DF0">
      <w:pPr>
        <w:keepNext w:val="0"/>
        <w:keepLines w:val="0"/>
        <w:pageBreakBefore w:val="0"/>
        <w:widowControl w:val="0"/>
        <w:kinsoku/>
        <w:wordWrap w:val="0"/>
        <w:overflowPunct/>
        <w:topLinePunct w:val="0"/>
        <w:bidi w:val="0"/>
        <w:adjustRightInd/>
        <w:spacing w:beforeAutospacing="0" w:afterAutospacing="0" w:line="560" w:lineRule="exact"/>
        <w:ind w:firstLine="560" w:firstLineChars="200"/>
        <w:contextualSpacing/>
        <w:jc w:val="right"/>
        <w:textAlignment w:val="auto"/>
        <w:rPr>
          <w:rFonts w:hint="default" w:ascii="仿宋" w:hAnsi="仿宋" w:eastAsia="仿宋" w:cs="仿宋"/>
          <w:b/>
          <w:bCs/>
          <w:sz w:val="28"/>
          <w:szCs w:val="28"/>
          <w:highlight w:val="none"/>
          <w:lang w:val="en-US" w:eastAsia="zh-CN"/>
        </w:rPr>
        <w:sectPr>
          <w:footerReference r:id="rId5" w:type="default"/>
          <w:pgSz w:w="11906" w:h="16838"/>
          <w:pgMar w:top="1417" w:right="1417" w:bottom="1417" w:left="1417"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04日</w:t>
      </w:r>
    </w:p>
    <w:p w14:paraId="5CBAA57E">
      <w:pPr>
        <w:pStyle w:val="2"/>
        <w:bidi w:val="0"/>
        <w:jc w:val="center"/>
        <w:rPr>
          <w:rFonts w:hint="eastAsia" w:ascii="仿宋" w:hAnsi="仿宋" w:eastAsia="仿宋" w:cs="仿宋"/>
          <w:sz w:val="40"/>
          <w:szCs w:val="40"/>
          <w:lang w:eastAsia="zh-CN"/>
        </w:rPr>
      </w:pPr>
      <w:bookmarkStart w:id="1" w:name="_Toc13631"/>
      <w:bookmarkEnd w:id="1"/>
      <w:r>
        <w:rPr>
          <w:rFonts w:hint="eastAsia" w:ascii="仿宋" w:hAnsi="仿宋" w:eastAsia="仿宋" w:cs="仿宋"/>
          <w:sz w:val="40"/>
          <w:szCs w:val="40"/>
          <w:lang w:eastAsia="zh-CN"/>
        </w:rPr>
        <w:t>第二章 竞争性谈判须知</w:t>
      </w:r>
    </w:p>
    <w:p w14:paraId="5D67D3F2">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7845CF7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7997FEC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072D9D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5C5AB746">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rPr>
        <w:t>2.1“采购人”是指：</w:t>
      </w:r>
      <w:r>
        <w:rPr>
          <w:rFonts w:hint="eastAsia" w:ascii="仿宋" w:hAnsi="仿宋" w:eastAsia="仿宋" w:cs="仿宋"/>
          <w:b/>
          <w:bCs/>
          <w:sz w:val="28"/>
          <w:szCs w:val="28"/>
          <w:u w:val="none"/>
          <w:lang w:eastAsia="zh-CN"/>
        </w:rPr>
        <w:t>大冶市金湖街道办事处株林村村民委员会</w:t>
      </w:r>
    </w:p>
    <w:p w14:paraId="598F6F5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u w:val="none"/>
          <w:lang w:eastAsia="zh-CN"/>
        </w:rPr>
      </w:pPr>
      <w:r>
        <w:rPr>
          <w:rFonts w:hint="eastAsia" w:ascii="仿宋" w:hAnsi="仿宋" w:eastAsia="仿宋" w:cs="仿宋"/>
          <w:color w:val="000000"/>
          <w:sz w:val="28"/>
          <w:szCs w:val="28"/>
          <w:u w:val="none"/>
        </w:rPr>
        <w:t>2.2“政府采购代理机构”是指：</w:t>
      </w:r>
      <w:r>
        <w:rPr>
          <w:rFonts w:hint="eastAsia" w:ascii="仿宋" w:hAnsi="仿宋" w:eastAsia="仿宋" w:cs="仿宋"/>
          <w:b/>
          <w:bCs/>
          <w:color w:val="000000"/>
          <w:sz w:val="28"/>
          <w:szCs w:val="28"/>
          <w:u w:val="none"/>
          <w:lang w:eastAsia="zh-CN"/>
        </w:rPr>
        <w:t>湖北民成工程项目管理有限公司</w:t>
      </w:r>
    </w:p>
    <w:p w14:paraId="5DD8821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2F986F1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944DC0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6B2CE5E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533A261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56555F7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476D4DB6">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6F53235D">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7B6417E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111E5659">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D36B3BC">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32F61709">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6BE4E3D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EC6BA35">
      <w:pPr>
        <w:pStyle w:val="19"/>
        <w:keepNext w:val="0"/>
        <w:keepLines w:val="0"/>
        <w:pageBreakBefore w:val="0"/>
        <w:kinsoku/>
        <w:overflowPunct/>
        <w:topLinePunct w:val="0"/>
        <w:bidi w:val="0"/>
        <w:adjustRightInd w:val="0"/>
        <w:snapToGrid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470093E8">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A0E61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1210511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5C945F7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59EC37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3DE63E8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35AE2DB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35AB87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34D8E7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1752F1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3EFB84D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633ACBD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0404FE4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59BAEC6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6EF7EB4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1）谈判书；</w:t>
      </w:r>
    </w:p>
    <w:p w14:paraId="23CE254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1C0116A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12CA236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C4C309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7D7C968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025FFA3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备注：参与谈判的授权委托人必须是本公司人员</w:t>
      </w:r>
      <w:r>
        <w:rPr>
          <w:rFonts w:hint="eastAsia" w:ascii="仿宋" w:hAnsi="仿宋" w:eastAsia="仿宋" w:cs="仿宋"/>
          <w:sz w:val="28"/>
          <w:szCs w:val="28"/>
          <w:lang w:eastAsia="zh-CN"/>
        </w:rPr>
        <w:t>；</w:t>
      </w:r>
    </w:p>
    <w:p w14:paraId="62FE501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7）银行基本开户许可证或基本存款帐户信息加盖公章复印件；</w:t>
      </w:r>
    </w:p>
    <w:p w14:paraId="1604AE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35E106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30553841">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5641C4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4E00C11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4F2E163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5E7B244F">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4068766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02295C26">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191336A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11D9F74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34734AD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515C91D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6AE1BEF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5841017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0CFD09C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692B5AD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68A6F591">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68E2FBD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362A1B57">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3E60CBDA">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765F1B4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1A81A62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413287F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7D483C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3231C4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73BB880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5D1A716B">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AB1115C">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780ADF27">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53E1BBC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41FE16E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16952CA">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2B13218B">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15585BC3">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4374154A">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7CD1A592">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6AC2495D">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30E320C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50DCEAC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787A5701">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4484B9BB">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633624E9">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653FD7CE">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4D8EF46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A89B2FA">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FCEB95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1013080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1A9B3C3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4D6D4618">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5BB1FE5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6CD0DAC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0D9CE90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0A3CA7A7">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仿宋" w:hAnsi="仿宋" w:eastAsia="仿宋" w:cs="仿宋"/>
          <w:sz w:val="24"/>
          <w:szCs w:val="24"/>
        </w:rPr>
      </w:pPr>
      <w:bookmarkStart w:id="2" w:name="_Toc17310"/>
      <w:bookmarkEnd w:id="2"/>
      <w:r>
        <w:rPr>
          <w:rFonts w:hint="eastAsia" w:ascii="仿宋" w:hAnsi="仿宋" w:eastAsia="仿宋" w:cs="仿宋"/>
          <w:sz w:val="28"/>
          <w:szCs w:val="28"/>
        </w:rPr>
        <w:br w:type="page"/>
      </w:r>
      <w:r>
        <w:rPr>
          <w:rStyle w:val="44"/>
          <w:rFonts w:hint="eastAsia" w:ascii="仿宋" w:hAnsi="仿宋" w:eastAsia="仿宋" w:cs="仿宋"/>
          <w:sz w:val="40"/>
          <w:szCs w:val="40"/>
          <w:lang w:eastAsia="zh-CN"/>
        </w:rPr>
        <w:t>第三章  采购项目技术规格、参数及要求</w:t>
      </w:r>
    </w:p>
    <w:p w14:paraId="441E08B5">
      <w:pPr>
        <w:tabs>
          <w:tab w:val="left" w:pos="180"/>
          <w:tab w:val="left" w:pos="1620"/>
        </w:tabs>
        <w:spacing w:beforeAutospacing="0" w:afterAutospacing="0" w:line="500" w:lineRule="exact"/>
        <w:rPr>
          <w:rFonts w:hint="eastAsia" w:ascii="仿宋" w:hAnsi="仿宋" w:eastAsia="仿宋" w:cs="仿宋"/>
          <w:b/>
          <w:bCs/>
          <w:sz w:val="24"/>
          <w:szCs w:val="24"/>
        </w:rPr>
      </w:pPr>
    </w:p>
    <w:p w14:paraId="57A69641">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color w:val="auto"/>
          <w:sz w:val="28"/>
          <w:szCs w:val="28"/>
          <w:highlight w:val="none"/>
          <w:lang w:val="en-US" w:eastAsia="zh-CN"/>
        </w:rPr>
        <w:t>冶农招[2026]010号</w:t>
      </w:r>
    </w:p>
    <w:p w14:paraId="03494903">
      <w:pPr>
        <w:keepNext w:val="0"/>
        <w:keepLines w:val="0"/>
        <w:pageBreakBefore w:val="0"/>
        <w:widowControl w:val="0"/>
        <w:kinsoku/>
        <w:overflowPunct/>
        <w:topLinePunct w:val="0"/>
        <w:bidi w:val="0"/>
        <w:adjustRightInd/>
        <w:spacing w:beforeAutospacing="0" w:afterAutospacing="0" w:line="560" w:lineRule="exact"/>
        <w:ind w:left="1960" w:hanging="1960" w:hangingChars="700"/>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大冶市金湖街道办事处株林村金喻线刷黑改造工程</w:t>
      </w:r>
    </w:p>
    <w:p w14:paraId="2C0F08B7">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659FFC8F">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3D136D6C">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7F5B42BF">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2、付款方式：</w:t>
      </w:r>
      <w:r>
        <w:rPr>
          <w:rFonts w:hint="eastAsia" w:ascii="仿宋" w:hAnsi="仿宋" w:eastAsia="仿宋" w:cs="仿宋"/>
          <w:color w:val="auto"/>
          <w:sz w:val="28"/>
          <w:szCs w:val="28"/>
          <w:lang w:val="en-US" w:eastAsia="zh-CN"/>
        </w:rPr>
        <w:t>项目竣工验收合格经审计后付至审计金额的98.5%，余款1.5%为质保金，质保期满后一次性付清（质保期为一年）</w:t>
      </w:r>
      <w:r>
        <w:rPr>
          <w:rFonts w:hint="eastAsia" w:ascii="仿宋" w:hAnsi="仿宋" w:eastAsia="仿宋" w:cs="仿宋"/>
          <w:color w:val="auto"/>
          <w:sz w:val="28"/>
          <w:szCs w:val="28"/>
          <w:lang w:eastAsia="zh-CN"/>
        </w:rPr>
        <w:t>。</w:t>
      </w:r>
    </w:p>
    <w:p w14:paraId="3E326B65">
      <w:pPr>
        <w:keepNext w:val="0"/>
        <w:keepLines w:val="0"/>
        <w:pageBreakBefore w:val="0"/>
        <w:widowControl w:val="0"/>
        <w:tabs>
          <w:tab w:val="center" w:pos="4536"/>
          <w:tab w:val="right" w:pos="8512"/>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3、工期：</w:t>
      </w:r>
      <w:r>
        <w:rPr>
          <w:rFonts w:hint="eastAsia" w:ascii="仿宋" w:hAnsi="仿宋" w:eastAsia="仿宋" w:cs="仿宋"/>
          <w:color w:val="auto"/>
          <w:sz w:val="28"/>
          <w:szCs w:val="28"/>
          <w:lang w:val="en-US" w:eastAsia="zh-CN"/>
        </w:rPr>
        <w:t>15日历天</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ab/>
      </w:r>
      <w:r>
        <w:rPr>
          <w:rFonts w:hint="eastAsia" w:ascii="仿宋" w:hAnsi="仿宋" w:eastAsia="仿宋" w:cs="仿宋"/>
          <w:color w:val="auto"/>
          <w:sz w:val="28"/>
          <w:szCs w:val="28"/>
          <w:lang w:eastAsia="zh-CN"/>
        </w:rPr>
        <w:tab/>
      </w:r>
    </w:p>
    <w:p w14:paraId="0851E101">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4、质保期：项目质保期为1年，从竣工验收合格之日算起。成交供应商应在项目质保期内提供免费服务纠正、修复，由此引起的额外费用全部由成交供应商负担。</w:t>
      </w:r>
    </w:p>
    <w:p w14:paraId="7D1DF469">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08972EBE">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r>
        <w:rPr>
          <w:rFonts w:hint="eastAsia" w:ascii="仿宋" w:hAnsi="仿宋" w:eastAsia="仿宋" w:cs="仿宋"/>
          <w:color w:val="auto"/>
          <w:sz w:val="28"/>
          <w:szCs w:val="28"/>
          <w:highlight w:val="none"/>
        </w:rPr>
        <w:t>。</w:t>
      </w:r>
    </w:p>
    <w:p w14:paraId="2DE1C6F8">
      <w:pPr>
        <w:pStyle w:val="38"/>
        <w:keepNext w:val="0"/>
        <w:keepLines w:val="0"/>
        <w:pageBreakBefore w:val="0"/>
        <w:widowControl w:val="0"/>
        <w:numPr>
          <w:ilvl w:val="0"/>
          <w:numId w:val="2"/>
        </w:numPr>
        <w:kinsoku/>
        <w:overflowPunct/>
        <w:topLinePunct w:val="0"/>
        <w:bidi w:val="0"/>
        <w:spacing w:beforeAutospacing="0" w:afterAutospacing="0" w:line="560" w:lineRule="exac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施工现场项目经理，技术负责人，五大员每日到场不低于8小时，</w:t>
      </w:r>
      <w:r>
        <w:rPr>
          <w:rFonts w:hint="eastAsia" w:ascii="仿宋" w:hAnsi="仿宋" w:eastAsia="仿宋" w:cs="仿宋"/>
          <w:color w:val="auto"/>
          <w:sz w:val="28"/>
          <w:szCs w:val="28"/>
          <w:highlight w:val="none"/>
          <w:lang w:val="zh-CN"/>
        </w:rPr>
        <w:t>并提供承诺函。（</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14:paraId="3CCFA6D7">
      <w:pPr>
        <w:pStyle w:val="40"/>
        <w:numPr>
          <w:ilvl w:val="0"/>
          <w:numId w:val="2"/>
        </w:numPr>
        <w:ind w:left="0" w:leftChars="0" w:firstLine="560" w:firstLineChars="200"/>
        <w:rPr>
          <w:rFonts w:hint="eastAsia" w:ascii="仿宋" w:hAnsi="仿宋" w:eastAsia="仿宋" w:cs="仿宋"/>
          <w:color w:val="auto"/>
          <w:sz w:val="28"/>
          <w:szCs w:val="28"/>
          <w:highlight w:val="none"/>
          <w:lang w:val="zh-CN"/>
        </w:rPr>
      </w:pPr>
      <w:r>
        <w:rPr>
          <w:rFonts w:hint="default" w:ascii="仿宋" w:hAnsi="仿宋" w:eastAsia="仿宋" w:cs="仿宋"/>
          <w:color w:val="auto"/>
          <w:sz w:val="28"/>
          <w:szCs w:val="28"/>
          <w:highlight w:val="none"/>
          <w:lang w:val="en-US" w:eastAsia="zh-CN" w:bidi="ar-SA"/>
        </w:rPr>
        <w:t>在本项目中由于施工造成的安全事故由成交供应商承诺自行负责</w:t>
      </w:r>
      <w:r>
        <w:rPr>
          <w:rFonts w:hint="eastAsia" w:ascii="仿宋" w:hAnsi="仿宋" w:eastAsia="仿宋" w:cs="仿宋"/>
          <w:color w:val="auto"/>
          <w:sz w:val="28"/>
          <w:szCs w:val="28"/>
          <w:highlight w:val="none"/>
          <w:lang w:val="en-US" w:eastAsia="zh-CN" w:bidi="ar-SA"/>
        </w:rPr>
        <w:t>。</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14:paraId="226C88D8">
      <w:pPr>
        <w:pStyle w:val="40"/>
        <w:numPr>
          <w:ilvl w:val="0"/>
          <w:numId w:val="2"/>
        </w:num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投标有效期60日历天。</w:t>
      </w:r>
    </w:p>
    <w:p w14:paraId="561F9930">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690F5F3">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en-US" w:eastAsia="zh-CN"/>
        </w:rPr>
        <w:t>1919215.08元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6FB4D6F2">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1D3E79D0">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5130C084">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798A3729">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12EAF26A">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7919B7B1">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831819B">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7BA1AE32">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67524DD1">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090FED03">
      <w:pPr>
        <w:pStyle w:val="2"/>
        <w:bidi w:val="0"/>
        <w:jc w:val="center"/>
        <w:rPr>
          <w:rFonts w:hint="eastAsia" w:ascii="仿宋" w:hAnsi="仿宋" w:eastAsia="仿宋" w:cs="仿宋"/>
          <w:sz w:val="40"/>
          <w:szCs w:val="40"/>
          <w:lang w:eastAsia="zh-CN"/>
        </w:rPr>
      </w:pPr>
      <w:bookmarkStart w:id="3" w:name="_Toc1226"/>
      <w:bookmarkEnd w:id="3"/>
      <w:r>
        <w:rPr>
          <w:rFonts w:hint="eastAsia" w:ascii="仿宋" w:hAnsi="仿宋" w:eastAsia="仿宋" w:cs="仿宋"/>
          <w:sz w:val="40"/>
          <w:szCs w:val="40"/>
          <w:lang w:eastAsia="zh-CN"/>
        </w:rPr>
        <w:t>第四章  响应文件格式</w:t>
      </w:r>
    </w:p>
    <w:p w14:paraId="3852A626">
      <w:pPr>
        <w:spacing w:beforeAutospacing="0" w:afterAutospacing="0" w:line="500" w:lineRule="exact"/>
        <w:rPr>
          <w:rFonts w:hint="eastAsia" w:ascii="仿宋" w:hAnsi="仿宋" w:eastAsia="仿宋" w:cs="仿宋"/>
          <w:sz w:val="24"/>
          <w:szCs w:val="24"/>
        </w:rPr>
      </w:pPr>
    </w:p>
    <w:p w14:paraId="335FDDE5">
      <w:pPr>
        <w:spacing w:beforeAutospacing="0" w:afterAutospacing="0"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3C7071E9">
      <w:pPr>
        <w:jc w:val="center"/>
        <w:rPr>
          <w:rFonts w:hint="eastAsia" w:ascii="仿宋" w:hAnsi="仿宋" w:eastAsia="仿宋" w:cs="仿宋"/>
          <w:sz w:val="48"/>
          <w:szCs w:val="48"/>
        </w:rPr>
      </w:pPr>
    </w:p>
    <w:p w14:paraId="22A175CA">
      <w:pPr>
        <w:jc w:val="center"/>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大冶市农村综合产权交易</w:t>
      </w:r>
    </w:p>
    <w:p w14:paraId="462BA8D7">
      <w:pPr>
        <w:jc w:val="center"/>
        <w:rPr>
          <w:rFonts w:hint="eastAsia" w:ascii="仿宋" w:hAnsi="仿宋" w:eastAsia="仿宋" w:cs="仿宋"/>
          <w:sz w:val="40"/>
          <w:szCs w:val="22"/>
        </w:rPr>
      </w:pPr>
    </w:p>
    <w:p w14:paraId="721DE932">
      <w:pPr>
        <w:pStyle w:val="19"/>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A6834DF">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0FEDB8E8">
      <w:pPr>
        <w:jc w:val="center"/>
        <w:rPr>
          <w:rFonts w:hint="eastAsia" w:ascii="仿宋" w:hAnsi="仿宋" w:eastAsia="仿宋" w:cs="仿宋"/>
          <w:sz w:val="40"/>
          <w:szCs w:val="22"/>
        </w:rPr>
      </w:pPr>
    </w:p>
    <w:p w14:paraId="084EA172">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4F237ED1">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4DE12990">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2FB03E52">
      <w:pPr>
        <w:tabs>
          <w:tab w:val="left" w:pos="2625"/>
        </w:tabs>
        <w:spacing w:beforeAutospacing="0" w:afterAutospacing="0" w:line="360" w:lineRule="auto"/>
        <w:jc w:val="center"/>
        <w:rPr>
          <w:rFonts w:hint="eastAsia" w:ascii="仿宋" w:hAnsi="仿宋" w:eastAsia="仿宋" w:cs="仿宋"/>
          <w:bCs/>
          <w:sz w:val="28"/>
          <w:szCs w:val="28"/>
        </w:rPr>
      </w:pPr>
    </w:p>
    <w:p w14:paraId="536B1079">
      <w:pPr>
        <w:tabs>
          <w:tab w:val="left" w:pos="2625"/>
        </w:tabs>
        <w:spacing w:beforeAutospacing="0" w:afterAutospacing="0" w:line="360" w:lineRule="auto"/>
        <w:jc w:val="center"/>
        <w:rPr>
          <w:rFonts w:hint="eastAsia" w:ascii="仿宋" w:hAnsi="仿宋" w:eastAsia="仿宋" w:cs="仿宋"/>
          <w:sz w:val="28"/>
          <w:szCs w:val="28"/>
        </w:rPr>
      </w:pPr>
    </w:p>
    <w:p w14:paraId="544F6379">
      <w:pPr>
        <w:tabs>
          <w:tab w:val="left" w:pos="2625"/>
        </w:tabs>
        <w:spacing w:beforeAutospacing="0" w:afterAutospacing="0" w:line="360" w:lineRule="auto"/>
        <w:jc w:val="center"/>
        <w:rPr>
          <w:rFonts w:hint="eastAsia" w:ascii="仿宋" w:hAnsi="仿宋" w:eastAsia="仿宋" w:cs="仿宋"/>
          <w:sz w:val="28"/>
          <w:szCs w:val="28"/>
        </w:rPr>
      </w:pPr>
    </w:p>
    <w:p w14:paraId="0989382D">
      <w:pPr>
        <w:tabs>
          <w:tab w:val="left" w:pos="2625"/>
        </w:tabs>
        <w:spacing w:beforeAutospacing="0" w:afterAutospacing="0" w:line="360" w:lineRule="auto"/>
        <w:jc w:val="center"/>
        <w:rPr>
          <w:rFonts w:hint="eastAsia" w:ascii="仿宋" w:hAnsi="仿宋" w:eastAsia="仿宋" w:cs="仿宋"/>
          <w:sz w:val="28"/>
          <w:szCs w:val="28"/>
        </w:rPr>
      </w:pPr>
    </w:p>
    <w:p w14:paraId="0F66AE30">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76C5E5BE">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0C2DE307">
      <w:pPr>
        <w:jc w:val="center"/>
        <w:rPr>
          <w:rFonts w:hint="eastAsia" w:ascii="仿宋" w:hAnsi="仿宋" w:eastAsia="仿宋" w:cs="仿宋"/>
          <w:sz w:val="28"/>
          <w:szCs w:val="28"/>
        </w:rPr>
      </w:pPr>
      <w:r>
        <w:rPr>
          <w:rFonts w:hint="eastAsia" w:ascii="仿宋" w:hAnsi="仿宋" w:eastAsia="仿宋" w:cs="仿宋"/>
          <w:sz w:val="28"/>
          <w:szCs w:val="28"/>
        </w:rPr>
        <w:t>年  月  日</w:t>
      </w:r>
    </w:p>
    <w:p w14:paraId="03238E1F">
      <w:pPr>
        <w:spacing w:beforeAutospacing="0" w:afterAutospacing="0"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3A445B45">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一、谈判书</w:t>
      </w:r>
    </w:p>
    <w:p w14:paraId="61885067">
      <w:pPr>
        <w:pStyle w:val="19"/>
        <w:spacing w:beforeAutospacing="0" w:afterAutospacing="0" w:line="500" w:lineRule="exact"/>
        <w:rPr>
          <w:rFonts w:hint="eastAsia" w:ascii="仿宋" w:hAnsi="仿宋" w:eastAsia="仿宋" w:cs="仿宋"/>
          <w:sz w:val="24"/>
          <w:szCs w:val="24"/>
          <w:u w:val="single"/>
        </w:rPr>
      </w:pPr>
    </w:p>
    <w:p w14:paraId="064D74F2">
      <w:pPr>
        <w:pStyle w:val="19"/>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（政府采购代理机构）：</w:t>
      </w:r>
    </w:p>
    <w:p w14:paraId="2CE4B37D">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依据贵方</w:t>
      </w:r>
      <w:r>
        <w:rPr>
          <w:rFonts w:hint="eastAsia" w:ascii="仿宋" w:hAnsi="仿宋" w:eastAsia="仿宋" w:cs="仿宋"/>
          <w:sz w:val="28"/>
          <w:szCs w:val="28"/>
          <w:u w:val="single"/>
        </w:rPr>
        <w:t>（项目名称/文件编号）</w:t>
      </w:r>
      <w:r>
        <w:rPr>
          <w:rFonts w:hint="eastAsia" w:ascii="仿宋" w:hAnsi="仿宋" w:eastAsia="仿宋" w:cs="仿宋"/>
          <w:sz w:val="28"/>
          <w:szCs w:val="28"/>
        </w:rPr>
        <w:t>项目政府采购的谈判邀请，我方</w:t>
      </w:r>
      <w:r>
        <w:rPr>
          <w:rFonts w:hint="eastAsia" w:ascii="仿宋" w:hAnsi="仿宋" w:eastAsia="仿宋" w:cs="仿宋"/>
          <w:sz w:val="28"/>
          <w:szCs w:val="28"/>
          <w:u w:val="single"/>
        </w:rPr>
        <w:t>（姓名和职务）</w:t>
      </w:r>
      <w:r>
        <w:rPr>
          <w:rFonts w:hint="eastAsia" w:ascii="仿宋" w:hAnsi="仿宋" w:eastAsia="仿宋" w:cs="仿宋"/>
          <w:sz w:val="28"/>
          <w:szCs w:val="28"/>
        </w:rPr>
        <w:t>经正式授权并代表谈判供应商</w:t>
      </w:r>
      <w:r>
        <w:rPr>
          <w:rFonts w:hint="eastAsia" w:ascii="仿宋" w:hAnsi="仿宋" w:eastAsia="仿宋" w:cs="仿宋"/>
          <w:sz w:val="28"/>
          <w:szCs w:val="28"/>
          <w:u w:val="single"/>
        </w:rPr>
        <w:t>（谈判供应商名称、地址）</w:t>
      </w:r>
      <w:r>
        <w:rPr>
          <w:rFonts w:hint="eastAsia" w:ascii="仿宋" w:hAnsi="仿宋" w:eastAsia="仿宋" w:cs="仿宋"/>
          <w:sz w:val="28"/>
          <w:szCs w:val="28"/>
        </w:rPr>
        <w:t>提交下述竞争性谈判响应文件</w:t>
      </w:r>
      <w:r>
        <w:rPr>
          <w:rFonts w:hint="eastAsia" w:ascii="仿宋" w:hAnsi="仿宋" w:eastAsia="仿宋" w:cs="仿宋"/>
          <w:b/>
          <w:bCs/>
          <w:sz w:val="28"/>
          <w:szCs w:val="28"/>
        </w:rPr>
        <w:t>正本一份</w:t>
      </w:r>
      <w:r>
        <w:rPr>
          <w:rFonts w:hint="eastAsia" w:ascii="仿宋" w:hAnsi="仿宋" w:eastAsia="仿宋" w:cs="仿宋"/>
          <w:sz w:val="28"/>
          <w:szCs w:val="28"/>
        </w:rPr>
        <w:t>和</w:t>
      </w:r>
      <w:r>
        <w:rPr>
          <w:rFonts w:hint="eastAsia" w:ascii="仿宋" w:hAnsi="仿宋" w:eastAsia="仿宋" w:cs="仿宋"/>
          <w:b/>
          <w:bCs/>
          <w:sz w:val="28"/>
          <w:szCs w:val="28"/>
        </w:rPr>
        <w:t>副本</w:t>
      </w:r>
      <w:r>
        <w:rPr>
          <w:rFonts w:hint="eastAsia" w:ascii="仿宋" w:hAnsi="仿宋" w:eastAsia="仿宋" w:cs="仿宋"/>
          <w:b/>
          <w:bCs/>
          <w:sz w:val="28"/>
          <w:szCs w:val="28"/>
          <w:u w:val="single"/>
        </w:rPr>
        <w:t>叁</w:t>
      </w:r>
      <w:r>
        <w:rPr>
          <w:rFonts w:hint="eastAsia" w:ascii="仿宋" w:hAnsi="仿宋" w:eastAsia="仿宋" w:cs="仿宋"/>
          <w:b/>
          <w:bCs/>
          <w:sz w:val="28"/>
          <w:szCs w:val="28"/>
        </w:rPr>
        <w:t>份</w:t>
      </w:r>
      <w:r>
        <w:rPr>
          <w:rFonts w:hint="eastAsia" w:ascii="仿宋" w:hAnsi="仿宋" w:eastAsia="仿宋" w:cs="仿宋"/>
          <w:sz w:val="28"/>
          <w:szCs w:val="28"/>
        </w:rPr>
        <w:t>。</w:t>
      </w:r>
    </w:p>
    <w:p w14:paraId="5E8D84AF">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综合报价表；</w:t>
      </w:r>
    </w:p>
    <w:p w14:paraId="7B8D482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已标价工程量清单；</w:t>
      </w:r>
    </w:p>
    <w:p w14:paraId="54FBE0AD">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按竞争性谈判文件谈判须知和技术规格要求提供的有关文件；</w:t>
      </w:r>
    </w:p>
    <w:p w14:paraId="3680610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资格证明文件。</w:t>
      </w:r>
    </w:p>
    <w:p w14:paraId="562C7DAC">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在此，授权代表宣布同意如下：</w:t>
      </w:r>
    </w:p>
    <w:p w14:paraId="6C1B4288">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将按竞争性谈判文件的约定履行合同责任和义务；</w:t>
      </w:r>
    </w:p>
    <w:p w14:paraId="71FD96DA">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已详细审查全部竞争性谈判文件，包括（补遗书）（如果有的话）；我们完全理解并同意放弃对这方面有不明及误解的权力；</w:t>
      </w:r>
    </w:p>
    <w:p w14:paraId="2F0D44E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本响应文件有效期为自谈判之日起</w:t>
      </w:r>
      <w:r>
        <w:rPr>
          <w:rFonts w:hint="eastAsia" w:ascii="仿宋" w:hAnsi="仿宋" w:eastAsia="仿宋" w:cs="仿宋"/>
          <w:sz w:val="28"/>
          <w:szCs w:val="28"/>
          <w:highlight w:val="none"/>
        </w:rPr>
        <w:t>（）个</w:t>
      </w:r>
      <w:r>
        <w:rPr>
          <w:rFonts w:hint="eastAsia" w:ascii="仿宋" w:hAnsi="仿宋" w:eastAsia="仿宋" w:cs="仿宋"/>
          <w:sz w:val="28"/>
          <w:szCs w:val="28"/>
        </w:rPr>
        <w:t>日历日；</w:t>
      </w:r>
    </w:p>
    <w:p w14:paraId="630C2151">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同意提供按照贵方可能要求的与其谈判有关的一切数据或资料；</w:t>
      </w:r>
    </w:p>
    <w:p w14:paraId="3C37186C">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提交的“已标价工程量清单”中存在漏项或未填写的单价和合价等情况，视为已包括在工程量清单的其它单价和合价中，不得作为以后工程量变更增加投资的因素。</w:t>
      </w:r>
    </w:p>
    <w:p w14:paraId="4A85C5E0">
      <w:pPr>
        <w:pStyle w:val="19"/>
        <w:spacing w:beforeAutospacing="0" w:afterAutospacing="0"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6. 与本谈判有关的一切正式往来信函请寄：</w:t>
      </w:r>
      <w:r>
        <w:rPr>
          <w:rFonts w:hint="eastAsia" w:ascii="仿宋" w:hAnsi="仿宋" w:eastAsia="仿宋" w:cs="仿宋"/>
          <w:sz w:val="28"/>
          <w:szCs w:val="28"/>
          <w:u w:val="single"/>
        </w:rPr>
        <w:t xml:space="preserve">                       </w:t>
      </w:r>
    </w:p>
    <w:p w14:paraId="6B2FBBD0">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电子函件：</w:t>
      </w:r>
      <w:r>
        <w:rPr>
          <w:rFonts w:hint="eastAsia" w:ascii="仿宋" w:hAnsi="仿宋" w:eastAsia="仿宋" w:cs="仿宋"/>
          <w:sz w:val="28"/>
          <w:szCs w:val="28"/>
          <w:u w:val="single"/>
        </w:rPr>
        <w:t xml:space="preserve">               </w:t>
      </w:r>
    </w:p>
    <w:p w14:paraId="42FFA64B">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帐号/行号：</w:t>
      </w:r>
      <w:r>
        <w:rPr>
          <w:rFonts w:hint="eastAsia" w:ascii="仿宋" w:hAnsi="仿宋" w:eastAsia="仿宋" w:cs="仿宋"/>
          <w:sz w:val="28"/>
          <w:szCs w:val="28"/>
          <w:u w:val="single"/>
        </w:rPr>
        <w:t xml:space="preserve">              </w:t>
      </w:r>
    </w:p>
    <w:p w14:paraId="2DCF0907">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0ABE029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133F9D6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w:t>
      </w:r>
      <w:r>
        <w:rPr>
          <w:rFonts w:hint="eastAsia" w:ascii="仿宋" w:hAnsi="仿宋" w:eastAsia="仿宋" w:cs="仿宋"/>
          <w:sz w:val="28"/>
          <w:szCs w:val="28"/>
          <w:highlight w:val="none"/>
        </w:rPr>
        <w:t>定代表人</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法定代表</w:t>
      </w:r>
      <w:r>
        <w:rPr>
          <w:rFonts w:hint="eastAsia" w:ascii="仿宋" w:hAnsi="仿宋" w:eastAsia="仿宋" w:cs="仿宋"/>
          <w:sz w:val="28"/>
          <w:szCs w:val="28"/>
        </w:rPr>
        <w:t>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0835F5">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AA8EC03">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47CA7B64">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32"/>
          <w:szCs w:val="32"/>
        </w:rPr>
        <w:t>二、法定代表人资格证明书</w:t>
      </w:r>
    </w:p>
    <w:p w14:paraId="0438147C">
      <w:pPr>
        <w:spacing w:beforeAutospacing="0" w:afterAutospacing="0" w:line="500" w:lineRule="exact"/>
        <w:rPr>
          <w:rFonts w:hint="eastAsia" w:ascii="仿宋" w:hAnsi="仿宋" w:eastAsia="仿宋" w:cs="仿宋"/>
          <w:color w:val="333333"/>
          <w:sz w:val="24"/>
          <w:szCs w:val="24"/>
        </w:rPr>
      </w:pPr>
    </w:p>
    <w:p w14:paraId="19203F7F">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申 请 人：</w:t>
      </w:r>
      <w:r>
        <w:rPr>
          <w:rFonts w:hint="eastAsia" w:ascii="仿宋" w:hAnsi="仿宋" w:eastAsia="仿宋" w:cs="仿宋"/>
          <w:color w:val="333333"/>
          <w:sz w:val="28"/>
          <w:szCs w:val="28"/>
          <w:u w:val="single"/>
        </w:rPr>
        <w:t xml:space="preserve">                                                       </w:t>
      </w:r>
    </w:p>
    <w:p w14:paraId="375CD0F5">
      <w:pPr>
        <w:spacing w:beforeAutospacing="0" w:afterAutospacing="0" w:line="500" w:lineRule="exact"/>
        <w:rPr>
          <w:rFonts w:hint="eastAsia" w:ascii="仿宋" w:hAnsi="仿宋" w:eastAsia="仿宋" w:cs="仿宋"/>
          <w:color w:val="333333"/>
          <w:sz w:val="28"/>
          <w:szCs w:val="28"/>
          <w:u w:val="single"/>
        </w:rPr>
      </w:pPr>
      <w:r>
        <w:rPr>
          <w:rFonts w:hint="eastAsia" w:ascii="仿宋" w:hAnsi="仿宋" w:eastAsia="仿宋" w:cs="仿宋"/>
          <w:color w:val="333333"/>
          <w:sz w:val="28"/>
          <w:szCs w:val="28"/>
        </w:rPr>
        <w:t>单位性质：</w:t>
      </w:r>
      <w:r>
        <w:rPr>
          <w:rFonts w:hint="eastAsia" w:ascii="仿宋" w:hAnsi="仿宋" w:eastAsia="仿宋" w:cs="仿宋"/>
          <w:color w:val="333333"/>
          <w:sz w:val="28"/>
          <w:szCs w:val="28"/>
          <w:u w:val="single"/>
        </w:rPr>
        <w:t xml:space="preserve">                                                       </w:t>
      </w:r>
    </w:p>
    <w:p w14:paraId="76E64B2A">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地    址：</w:t>
      </w:r>
      <w:r>
        <w:rPr>
          <w:rFonts w:hint="eastAsia" w:ascii="仿宋" w:hAnsi="仿宋" w:eastAsia="仿宋" w:cs="仿宋"/>
          <w:color w:val="333333"/>
          <w:sz w:val="28"/>
          <w:szCs w:val="28"/>
          <w:u w:val="single"/>
        </w:rPr>
        <w:t xml:space="preserve">                                                       </w:t>
      </w:r>
    </w:p>
    <w:p w14:paraId="5712CE2A">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成立时间：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日</w:t>
      </w:r>
    </w:p>
    <w:p w14:paraId="1F039BF3">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经营期限：</w:t>
      </w:r>
      <w:r>
        <w:rPr>
          <w:rFonts w:hint="eastAsia" w:ascii="仿宋" w:hAnsi="仿宋" w:eastAsia="仿宋" w:cs="仿宋"/>
          <w:color w:val="333333"/>
          <w:sz w:val="28"/>
          <w:szCs w:val="28"/>
          <w:u w:val="single"/>
        </w:rPr>
        <w:t xml:space="preserve">                                                       </w:t>
      </w:r>
    </w:p>
    <w:p w14:paraId="14F76F74">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姓    名：</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性    别：</w:t>
      </w:r>
      <w:r>
        <w:rPr>
          <w:rFonts w:hint="eastAsia" w:ascii="仿宋" w:hAnsi="仿宋" w:eastAsia="仿宋" w:cs="仿宋"/>
          <w:color w:val="333333"/>
          <w:sz w:val="28"/>
          <w:szCs w:val="28"/>
          <w:u w:val="single"/>
        </w:rPr>
        <w:t xml:space="preserve">               </w:t>
      </w:r>
    </w:p>
    <w:p w14:paraId="6C1CD7C3">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年    龄：</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职    务：</w:t>
      </w:r>
      <w:r>
        <w:rPr>
          <w:rFonts w:hint="eastAsia" w:ascii="仿宋" w:hAnsi="仿宋" w:eastAsia="仿宋" w:cs="仿宋"/>
          <w:color w:val="333333"/>
          <w:sz w:val="28"/>
          <w:szCs w:val="28"/>
          <w:u w:val="single"/>
        </w:rPr>
        <w:t xml:space="preserve">               </w:t>
      </w:r>
    </w:p>
    <w:p w14:paraId="3007BBC4">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系</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（申请人名称）的法定代表人。</w:t>
      </w:r>
    </w:p>
    <w:p w14:paraId="5159D53C">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特此证明。</w:t>
      </w:r>
    </w:p>
    <w:p w14:paraId="012199D8">
      <w:pPr>
        <w:spacing w:beforeAutospacing="0" w:afterAutospacing="0" w:line="500" w:lineRule="exact"/>
        <w:rPr>
          <w:rFonts w:hint="eastAsia" w:ascii="仿宋" w:hAnsi="仿宋" w:eastAsia="仿宋" w:cs="仿宋"/>
          <w:color w:val="333333"/>
          <w:sz w:val="28"/>
          <w:szCs w:val="28"/>
        </w:rPr>
      </w:pPr>
    </w:p>
    <w:tbl>
      <w:tblPr>
        <w:tblStyle w:val="30"/>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33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76C24F3B">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粘贴法人身份证（复印件）</w:t>
            </w:r>
          </w:p>
        </w:tc>
      </w:tr>
    </w:tbl>
    <w:p w14:paraId="17A5CC03">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7B1198E7">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FB3306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87AAE1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4546722">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21DD9C49">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三、法人（负责人）代表授权书</w:t>
      </w:r>
    </w:p>
    <w:p w14:paraId="1635AC4D">
      <w:pPr>
        <w:adjustRightInd w:val="0"/>
        <w:snapToGrid w:val="0"/>
        <w:spacing w:beforeAutospacing="0" w:afterAutospacing="0" w:line="360" w:lineRule="auto"/>
        <w:rPr>
          <w:rFonts w:hint="eastAsia" w:ascii="仿宋" w:hAnsi="仿宋" w:eastAsia="仿宋" w:cs="仿宋"/>
          <w:bCs/>
          <w:color w:val="000000" w:themeColor="text1"/>
          <w:sz w:val="22"/>
          <w:szCs w:val="22"/>
          <w14:textFill>
            <w14:solidFill>
              <w14:schemeClr w14:val="tx1"/>
            </w14:solidFill>
          </w14:textFill>
        </w:rPr>
      </w:pPr>
    </w:p>
    <w:p w14:paraId="43C28D45">
      <w:pPr>
        <w:adjustRightInd w:val="0"/>
        <w:snapToGrid w:val="0"/>
        <w:spacing w:beforeAutospacing="0" w:afterAutospacing="0"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（政府采购代理机构）</w:t>
      </w:r>
      <w:r>
        <w:rPr>
          <w:rFonts w:hint="eastAsia" w:ascii="仿宋" w:hAnsi="仿宋" w:eastAsia="仿宋" w:cs="仿宋"/>
          <w:bCs/>
          <w:color w:val="000000" w:themeColor="text1"/>
          <w:sz w:val="28"/>
          <w:szCs w:val="28"/>
          <w14:textFill>
            <w14:solidFill>
              <w14:schemeClr w14:val="tx1"/>
            </w14:solidFill>
          </w14:textFill>
        </w:rPr>
        <w:t>：</w:t>
      </w:r>
    </w:p>
    <w:p w14:paraId="2DF33320">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（谈判供应商名称）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法定代表人姓名</w:t>
      </w:r>
      <w:r>
        <w:rPr>
          <w:rFonts w:hint="eastAsia" w:ascii="仿宋" w:hAnsi="仿宋" w:eastAsia="仿宋" w:cs="仿宋"/>
          <w:bCs/>
          <w:color w:val="000000" w:themeColor="text1"/>
          <w:sz w:val="28"/>
          <w:szCs w:val="28"/>
          <w14:textFill>
            <w14:solidFill>
              <w14:schemeClr w14:val="tx1"/>
            </w14:solidFill>
          </w14:textFill>
        </w:rPr>
        <w:t>）代表本公司授权</w:t>
      </w:r>
      <w:r>
        <w:rPr>
          <w:rFonts w:hint="eastAsia" w:ascii="仿宋" w:hAnsi="仿宋" w:eastAsia="仿宋" w:cs="仿宋"/>
          <w:bCs/>
          <w:color w:val="000000" w:themeColor="text1"/>
          <w:sz w:val="28"/>
          <w:szCs w:val="28"/>
          <w:u w:val="single"/>
          <w14:textFill>
            <w14:solidFill>
              <w14:schemeClr w14:val="tx1"/>
            </w14:solidFill>
          </w14:textFill>
        </w:rPr>
        <w:t>（供应商名称）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（被授权代表的姓名）</w:t>
      </w:r>
      <w:r>
        <w:rPr>
          <w:rFonts w:hint="eastAsia" w:ascii="仿宋" w:hAnsi="仿宋" w:eastAsia="仿宋" w:cs="仿宋"/>
          <w:bCs/>
          <w:color w:val="000000" w:themeColor="text1"/>
          <w:sz w:val="28"/>
          <w:szCs w:val="28"/>
          <w14:textFill>
            <w14:solidFill>
              <w14:schemeClr w14:val="tx1"/>
            </w14:solidFill>
          </w14:textFill>
        </w:rPr>
        <w:t>为本公司的合法代理人，就</w:t>
      </w:r>
      <w:r>
        <w:rPr>
          <w:rFonts w:hint="eastAsia" w:ascii="仿宋" w:hAnsi="仿宋" w:eastAsia="仿宋" w:cs="仿宋"/>
          <w:bCs/>
          <w:color w:val="000000" w:themeColor="text1"/>
          <w:sz w:val="28"/>
          <w:szCs w:val="28"/>
          <w:u w:val="single"/>
          <w14:textFill>
            <w14:solidFill>
              <w14:schemeClr w14:val="tx1"/>
            </w14:solidFill>
          </w14:textFill>
        </w:rPr>
        <w:t>（项目名称、项目编号）</w:t>
      </w:r>
      <w:r>
        <w:rPr>
          <w:rFonts w:hint="eastAsia" w:ascii="仿宋" w:hAnsi="仿宋" w:eastAsia="仿宋" w:cs="仿宋"/>
          <w:bCs/>
          <w:color w:val="000000" w:themeColor="text1"/>
          <w:sz w:val="28"/>
          <w:szCs w:val="28"/>
          <w14:textFill>
            <w14:solidFill>
              <w14:schemeClr w14:val="tx1"/>
            </w14:solidFill>
          </w14:textFill>
        </w:rPr>
        <w:t>的</w:t>
      </w:r>
      <w:r>
        <w:rPr>
          <w:rFonts w:hint="eastAsia" w:ascii="仿宋" w:hAnsi="仿宋" w:eastAsia="仿宋" w:cs="仿宋"/>
          <w:sz w:val="28"/>
          <w:szCs w:val="28"/>
        </w:rPr>
        <w:t>竞争性</w:t>
      </w:r>
      <w:r>
        <w:rPr>
          <w:rFonts w:hint="eastAsia" w:ascii="仿宋" w:hAnsi="仿宋" w:eastAsia="仿宋" w:cs="仿宋"/>
          <w:bCs/>
          <w:color w:val="000000" w:themeColor="text1"/>
          <w:sz w:val="28"/>
          <w:szCs w:val="28"/>
          <w14:textFill>
            <w14:solidFill>
              <w14:schemeClr w14:val="tx1"/>
            </w14:solidFill>
          </w14:textFill>
        </w:rPr>
        <w:t>谈判活动，以本公司的名义处理一切与之有关的事务。</w:t>
      </w:r>
    </w:p>
    <w:p w14:paraId="70023093">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本授权书自</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日至</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日止签字有效。</w:t>
      </w:r>
    </w:p>
    <w:p w14:paraId="4ED95C01">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特此声明。</w:t>
      </w:r>
    </w:p>
    <w:p w14:paraId="11B9F511">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p>
    <w:p w14:paraId="656C2288">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委托人名称（公章）：</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被授权人（签</w:t>
      </w:r>
      <w:r>
        <w:rPr>
          <w:rFonts w:hint="eastAsia" w:ascii="仿宋" w:hAnsi="仿宋" w:eastAsia="仿宋" w:cs="仿宋"/>
          <w:bCs/>
          <w:color w:val="000000" w:themeColor="text1"/>
          <w:sz w:val="28"/>
          <w:szCs w:val="28"/>
          <w14:textFill>
            <w14:solidFill>
              <w14:schemeClr w14:val="tx1"/>
            </w14:solidFill>
          </w14:textFill>
        </w:rPr>
        <w:t>字</w:t>
      </w:r>
      <w:r>
        <w:rPr>
          <w:rFonts w:hint="eastAsia" w:ascii="仿宋" w:hAnsi="仿宋" w:eastAsia="仿宋" w:cs="仿宋"/>
          <w:bCs/>
          <w:color w:val="000000"/>
          <w:sz w:val="28"/>
          <w:szCs w:val="28"/>
        </w:rPr>
        <w:t>）：</w:t>
      </w:r>
    </w:p>
    <w:p w14:paraId="3EF266F6">
      <w:pPr>
        <w:adjustRightInd w:val="0"/>
        <w:snapToGrid w:val="0"/>
        <w:spacing w:beforeAutospacing="0" w:afterAutospacing="0" w:line="360" w:lineRule="auto"/>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法定（负责人）代表人（签</w:t>
      </w:r>
      <w:r>
        <w:rPr>
          <w:rFonts w:hint="eastAsia" w:ascii="仿宋" w:hAnsi="仿宋" w:eastAsia="仿宋" w:cs="仿宋"/>
          <w:bCs/>
          <w:color w:val="000000"/>
          <w:sz w:val="28"/>
          <w:szCs w:val="28"/>
          <w:lang w:val="en-US" w:eastAsia="zh-CN"/>
        </w:rPr>
        <w:t>章</w:t>
      </w:r>
      <w:r>
        <w:rPr>
          <w:rFonts w:hint="eastAsia" w:ascii="仿宋" w:hAnsi="仿宋" w:eastAsia="仿宋" w:cs="仿宋"/>
          <w:bCs/>
          <w:color w:val="000000"/>
          <w:sz w:val="28"/>
          <w:szCs w:val="28"/>
        </w:rPr>
        <w:t>）：</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身份证号码：</w:t>
      </w:r>
    </w:p>
    <w:p w14:paraId="63074BAE">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电话：</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电话：</w:t>
      </w:r>
    </w:p>
    <w:p w14:paraId="4D76947E">
      <w:pPr>
        <w:adjustRightInd w:val="0"/>
        <w:snapToGrid w:val="0"/>
        <w:spacing w:beforeAutospacing="0" w:afterAutospacing="0" w:line="360" w:lineRule="auto"/>
        <w:rPr>
          <w:rFonts w:hint="eastAsia" w:ascii="仿宋" w:hAnsi="仿宋" w:eastAsia="仿宋" w:cs="仿宋"/>
          <w:bCs/>
          <w:color w:val="000000"/>
          <w:sz w:val="28"/>
          <w:szCs w:val="28"/>
        </w:rPr>
      </w:pP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88F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6A836FA7">
            <w:pPr>
              <w:adjustRightInd w:val="0"/>
              <w:snapToGrid w:val="0"/>
              <w:spacing w:beforeAutospacing="0" w:afterAutospacing="0" w:line="360" w:lineRule="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粘贴被授权人身份证（复印件）</w:t>
            </w:r>
          </w:p>
        </w:tc>
      </w:tr>
    </w:tbl>
    <w:p w14:paraId="0BDF2798">
      <w:pPr>
        <w:pStyle w:val="19"/>
        <w:spacing w:beforeAutospacing="0" w:afterAutospacing="0" w:line="300" w:lineRule="auto"/>
        <w:jc w:val="left"/>
        <w:rPr>
          <w:rFonts w:hint="eastAsia" w:ascii="仿宋" w:hAnsi="仿宋" w:eastAsia="仿宋" w:cs="仿宋"/>
          <w:sz w:val="28"/>
          <w:szCs w:val="28"/>
          <w:shd w:val="pct10" w:color="auto" w:fill="FFFFFF"/>
        </w:rPr>
      </w:pPr>
      <w:r>
        <w:rPr>
          <w:rFonts w:hint="eastAsia" w:ascii="仿宋" w:hAnsi="仿宋" w:eastAsia="仿宋" w:cs="仿宋"/>
          <w:b/>
          <w:sz w:val="28"/>
          <w:szCs w:val="28"/>
          <w:shd w:val="pct10" w:color="auto" w:fill="FFFFFF"/>
        </w:rPr>
        <w:t>说明：此授权委托书除保留在响应文件中外，还另附一份与被授权人身份证原件一起递交。</w:t>
      </w:r>
    </w:p>
    <w:p w14:paraId="22F2DA56">
      <w:pPr>
        <w:adjustRightInd w:val="0"/>
        <w:snapToGrid w:val="0"/>
        <w:spacing w:beforeAutospacing="0" w:afterAutospacing="0"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37FD740F">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四、法人或者其他组织的营业执照等证明文件</w:t>
      </w:r>
    </w:p>
    <w:p w14:paraId="27614E8A">
      <w:pPr>
        <w:adjustRightInd w:val="0"/>
        <w:snapToGrid w:val="0"/>
        <w:spacing w:beforeAutospacing="0" w:afterAutospacing="0" w:line="360" w:lineRule="auto"/>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（营业执照、法人身份证、</w:t>
      </w:r>
      <w:r>
        <w:rPr>
          <w:rFonts w:hint="eastAsia" w:ascii="仿宋" w:hAnsi="仿宋" w:eastAsia="仿宋" w:cs="仿宋"/>
          <w:sz w:val="28"/>
          <w:szCs w:val="28"/>
        </w:rPr>
        <w:t>基本账户开户许可证、</w:t>
      </w:r>
      <w:r>
        <w:rPr>
          <w:rFonts w:hint="eastAsia" w:ascii="仿宋" w:hAnsi="仿宋" w:eastAsia="仿宋" w:cs="仿宋"/>
          <w:bCs/>
          <w:color w:val="000000"/>
          <w:sz w:val="28"/>
          <w:szCs w:val="28"/>
        </w:rPr>
        <w:t>资质证书等）</w:t>
      </w:r>
    </w:p>
    <w:p w14:paraId="5145BEC3">
      <w:pPr>
        <w:rPr>
          <w:rFonts w:hint="eastAsia" w:ascii="仿宋" w:hAnsi="仿宋" w:eastAsia="仿宋" w:cs="仿宋"/>
          <w:b/>
          <w:sz w:val="24"/>
          <w:szCs w:val="24"/>
        </w:rPr>
      </w:pPr>
      <w:r>
        <w:rPr>
          <w:rFonts w:hint="eastAsia" w:ascii="仿宋" w:hAnsi="仿宋" w:eastAsia="仿宋" w:cs="仿宋"/>
          <w:b/>
          <w:sz w:val="24"/>
          <w:szCs w:val="24"/>
        </w:rPr>
        <w:br w:type="page"/>
      </w:r>
    </w:p>
    <w:p w14:paraId="47F5D1A3">
      <w:pPr>
        <w:jc w:val="center"/>
        <w:rPr>
          <w:rFonts w:hint="eastAsia" w:ascii="仿宋" w:hAnsi="仿宋" w:eastAsia="仿宋" w:cs="仿宋"/>
          <w:b/>
          <w:bCs/>
          <w:iCs w:val="0"/>
          <w:sz w:val="32"/>
          <w:szCs w:val="32"/>
          <w:lang w:eastAsia="zh-CN"/>
        </w:rPr>
      </w:pPr>
      <w:r>
        <w:rPr>
          <w:rFonts w:hint="eastAsia" w:ascii="仿宋" w:hAnsi="仿宋" w:eastAsia="仿宋" w:cs="仿宋"/>
          <w:b/>
          <w:bCs/>
          <w:iCs w:val="0"/>
          <w:sz w:val="32"/>
          <w:szCs w:val="32"/>
          <w:lang w:val="en-US" w:eastAsia="zh-CN"/>
        </w:rPr>
        <w:t>五、</w:t>
      </w:r>
      <w:r>
        <w:rPr>
          <w:rFonts w:hint="eastAsia" w:ascii="仿宋" w:hAnsi="仿宋" w:eastAsia="仿宋" w:cs="仿宋"/>
          <w:b/>
          <w:bCs/>
          <w:iCs w:val="0"/>
          <w:sz w:val="32"/>
          <w:szCs w:val="32"/>
          <w:lang w:eastAsia="zh-CN"/>
        </w:rPr>
        <w:t>投入本项目技术力量</w:t>
      </w:r>
    </w:p>
    <w:p w14:paraId="29822BB6">
      <w:pPr>
        <w:numPr>
          <w:ilvl w:val="0"/>
          <w:numId w:val="0"/>
        </w:numPr>
        <w:rPr>
          <w:rFonts w:hint="eastAsia"/>
          <w:lang w:eastAsia="zh-CN"/>
        </w:rPr>
      </w:pPr>
    </w:p>
    <w:p w14:paraId="7A172060">
      <w:pPr>
        <w:spacing w:beforeAutospacing="0" w:afterAutospacing="0" w:line="500" w:lineRule="exact"/>
        <w:jc w:val="center"/>
        <w:rPr>
          <w:rFonts w:hint="eastAsia" w:ascii="仿宋" w:hAnsi="仿宋" w:eastAsia="仿宋" w:cs="仿宋"/>
          <w:b/>
          <w:bCs/>
          <w:sz w:val="30"/>
          <w:szCs w:val="30"/>
        </w:rPr>
      </w:pPr>
      <w:bookmarkStart w:id="4" w:name="_Toc355884927"/>
      <w:bookmarkEnd w:id="4"/>
      <w:r>
        <w:rPr>
          <w:rFonts w:hint="eastAsia" w:ascii="仿宋" w:hAnsi="仿宋" w:eastAsia="仿宋" w:cs="仿宋"/>
          <w:b/>
          <w:bCs/>
          <w:sz w:val="30"/>
          <w:szCs w:val="30"/>
        </w:rPr>
        <w:t>&lt;拟投入本项目的项目经理情况表&gt;</w:t>
      </w:r>
    </w:p>
    <w:p w14:paraId="2031ADC1">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36E61F27">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034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1FEB0BC7">
            <w:pPr>
              <w:spacing w:beforeAutospacing="0" w:afterAutospacing="0" w:line="500" w:lineRule="exact"/>
              <w:jc w:val="center"/>
              <w:rPr>
                <w:rFonts w:hint="eastAsia" w:ascii="仿宋" w:hAnsi="仿宋" w:eastAsia="仿宋" w:cs="仿宋"/>
                <w:b/>
                <w:sz w:val="28"/>
                <w:szCs w:val="28"/>
              </w:rPr>
            </w:pPr>
            <w:r>
              <w:rPr>
                <w:rFonts w:hint="eastAsia" w:ascii="仿宋" w:hAnsi="仿宋" w:eastAsia="仿宋" w:cs="仿宋"/>
                <w:b/>
                <w:sz w:val="28"/>
                <w:szCs w:val="28"/>
              </w:rPr>
              <w:t>1、一般情况</w:t>
            </w:r>
          </w:p>
        </w:tc>
      </w:tr>
      <w:tr w14:paraId="2604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0D432A24">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525" w:type="dxa"/>
            <w:vAlign w:val="center"/>
          </w:tcPr>
          <w:p w14:paraId="6053D0DB">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64F9696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年    龄</w:t>
            </w:r>
          </w:p>
        </w:tc>
        <w:tc>
          <w:tcPr>
            <w:tcW w:w="1525" w:type="dxa"/>
            <w:vAlign w:val="center"/>
          </w:tcPr>
          <w:p w14:paraId="72C09982">
            <w:pPr>
              <w:spacing w:beforeAutospacing="0" w:afterAutospacing="0" w:line="500" w:lineRule="exact"/>
              <w:jc w:val="center"/>
              <w:rPr>
                <w:rFonts w:hint="eastAsia" w:ascii="仿宋" w:hAnsi="仿宋" w:eastAsia="仿宋" w:cs="仿宋"/>
                <w:sz w:val="28"/>
                <w:szCs w:val="28"/>
              </w:rPr>
            </w:pPr>
          </w:p>
        </w:tc>
        <w:tc>
          <w:tcPr>
            <w:tcW w:w="1550" w:type="dxa"/>
            <w:vAlign w:val="center"/>
          </w:tcPr>
          <w:p w14:paraId="19AE245B">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学历/学位</w:t>
            </w:r>
          </w:p>
        </w:tc>
        <w:tc>
          <w:tcPr>
            <w:tcW w:w="1420" w:type="dxa"/>
            <w:vAlign w:val="center"/>
          </w:tcPr>
          <w:p w14:paraId="06919397">
            <w:pPr>
              <w:spacing w:beforeAutospacing="0" w:afterAutospacing="0" w:line="500" w:lineRule="exact"/>
              <w:jc w:val="center"/>
              <w:rPr>
                <w:rFonts w:hint="eastAsia" w:ascii="仿宋" w:hAnsi="仿宋" w:eastAsia="仿宋" w:cs="仿宋"/>
                <w:b/>
                <w:sz w:val="28"/>
                <w:szCs w:val="28"/>
              </w:rPr>
            </w:pPr>
          </w:p>
        </w:tc>
      </w:tr>
      <w:tr w14:paraId="0CFD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7B0AA6B4">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毕业学校</w:t>
            </w:r>
          </w:p>
        </w:tc>
        <w:tc>
          <w:tcPr>
            <w:tcW w:w="1525" w:type="dxa"/>
            <w:vAlign w:val="center"/>
          </w:tcPr>
          <w:p w14:paraId="31F0769D">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2997BED6">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    业</w:t>
            </w:r>
          </w:p>
        </w:tc>
        <w:tc>
          <w:tcPr>
            <w:tcW w:w="1525" w:type="dxa"/>
            <w:vAlign w:val="center"/>
          </w:tcPr>
          <w:p w14:paraId="2C2F3962">
            <w:pPr>
              <w:spacing w:beforeAutospacing="0" w:afterAutospacing="0" w:line="500" w:lineRule="exact"/>
              <w:jc w:val="center"/>
              <w:rPr>
                <w:rFonts w:hint="eastAsia" w:ascii="仿宋" w:hAnsi="仿宋" w:eastAsia="仿宋" w:cs="仿宋"/>
                <w:sz w:val="28"/>
                <w:szCs w:val="28"/>
              </w:rPr>
            </w:pPr>
          </w:p>
        </w:tc>
        <w:tc>
          <w:tcPr>
            <w:tcW w:w="1550" w:type="dxa"/>
            <w:vAlign w:val="center"/>
          </w:tcPr>
          <w:p w14:paraId="2EFF98E3">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pacing w:val="-20"/>
                <w:sz w:val="28"/>
                <w:szCs w:val="28"/>
              </w:rPr>
              <w:t>执业资格</w:t>
            </w:r>
          </w:p>
        </w:tc>
        <w:tc>
          <w:tcPr>
            <w:tcW w:w="1420" w:type="dxa"/>
            <w:vAlign w:val="center"/>
          </w:tcPr>
          <w:p w14:paraId="3ECC8E41">
            <w:pPr>
              <w:spacing w:beforeAutospacing="0" w:afterAutospacing="0" w:line="500" w:lineRule="exact"/>
              <w:jc w:val="center"/>
              <w:rPr>
                <w:rFonts w:hint="eastAsia" w:ascii="仿宋" w:hAnsi="仿宋" w:eastAsia="仿宋" w:cs="仿宋"/>
                <w:spacing w:val="-8"/>
                <w:sz w:val="28"/>
                <w:szCs w:val="28"/>
              </w:rPr>
            </w:pPr>
          </w:p>
        </w:tc>
      </w:tr>
      <w:tr w14:paraId="136E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1526" w:type="dxa"/>
            <w:vAlign w:val="center"/>
          </w:tcPr>
          <w:p w14:paraId="61F705A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职    称</w:t>
            </w:r>
          </w:p>
        </w:tc>
        <w:tc>
          <w:tcPr>
            <w:tcW w:w="1525" w:type="dxa"/>
            <w:vAlign w:val="center"/>
          </w:tcPr>
          <w:p w14:paraId="5AAD5551">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39B10F57">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拟任何职</w:t>
            </w:r>
          </w:p>
        </w:tc>
        <w:tc>
          <w:tcPr>
            <w:tcW w:w="1525" w:type="dxa"/>
            <w:vAlign w:val="center"/>
          </w:tcPr>
          <w:p w14:paraId="1436849F">
            <w:pPr>
              <w:spacing w:beforeAutospacing="0" w:afterAutospacing="0" w:line="500" w:lineRule="exact"/>
              <w:jc w:val="center"/>
              <w:rPr>
                <w:rFonts w:hint="eastAsia" w:ascii="仿宋" w:hAnsi="仿宋" w:eastAsia="仿宋" w:cs="仿宋"/>
                <w:b/>
                <w:sz w:val="28"/>
                <w:szCs w:val="28"/>
              </w:rPr>
            </w:pPr>
          </w:p>
        </w:tc>
        <w:tc>
          <w:tcPr>
            <w:tcW w:w="1550" w:type="dxa"/>
            <w:vAlign w:val="center"/>
          </w:tcPr>
          <w:p w14:paraId="6F7A9E00">
            <w:pPr>
              <w:spacing w:beforeAutospacing="0" w:afterAutospacing="0" w:line="5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参加工作时间</w:t>
            </w:r>
          </w:p>
        </w:tc>
        <w:tc>
          <w:tcPr>
            <w:tcW w:w="1420" w:type="dxa"/>
            <w:vAlign w:val="center"/>
          </w:tcPr>
          <w:p w14:paraId="210B5381">
            <w:pPr>
              <w:spacing w:beforeAutospacing="0" w:afterAutospacing="0" w:line="500" w:lineRule="exact"/>
              <w:jc w:val="center"/>
              <w:rPr>
                <w:rFonts w:hint="eastAsia" w:ascii="仿宋" w:hAnsi="仿宋" w:eastAsia="仿宋" w:cs="仿宋"/>
                <w:b/>
                <w:sz w:val="28"/>
                <w:szCs w:val="28"/>
              </w:rPr>
            </w:pPr>
          </w:p>
        </w:tc>
      </w:tr>
      <w:tr w14:paraId="4E58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1" w:type="dxa"/>
            <w:gridSpan w:val="6"/>
            <w:vAlign w:val="center"/>
          </w:tcPr>
          <w:p w14:paraId="7C80A515">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b/>
                <w:sz w:val="28"/>
                <w:szCs w:val="28"/>
              </w:rPr>
              <w:t>2、个人简历</w:t>
            </w:r>
          </w:p>
        </w:tc>
      </w:tr>
      <w:tr w14:paraId="489C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1526" w:type="dxa"/>
            <w:vAlign w:val="center"/>
          </w:tcPr>
          <w:p w14:paraId="526F6726">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时  间</w:t>
            </w:r>
          </w:p>
        </w:tc>
        <w:tc>
          <w:tcPr>
            <w:tcW w:w="7545" w:type="dxa"/>
            <w:gridSpan w:val="5"/>
            <w:vAlign w:val="center"/>
          </w:tcPr>
          <w:p w14:paraId="6138430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专业工作经历</w:t>
            </w:r>
          </w:p>
        </w:tc>
      </w:tr>
      <w:tr w14:paraId="394C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1526" w:type="dxa"/>
            <w:vAlign w:val="center"/>
          </w:tcPr>
          <w:p w14:paraId="05136804">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0D1140A2">
            <w:pPr>
              <w:spacing w:beforeAutospacing="0" w:afterAutospacing="0" w:line="500" w:lineRule="exact"/>
              <w:jc w:val="center"/>
              <w:rPr>
                <w:rFonts w:hint="eastAsia" w:ascii="仿宋" w:hAnsi="仿宋" w:eastAsia="仿宋" w:cs="仿宋"/>
                <w:bCs/>
                <w:kern w:val="28"/>
                <w:position w:val="-40"/>
                <w:sz w:val="28"/>
                <w:szCs w:val="28"/>
              </w:rPr>
            </w:pPr>
          </w:p>
        </w:tc>
      </w:tr>
      <w:tr w14:paraId="0EC7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FC2A8AA">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517A1522">
            <w:pPr>
              <w:spacing w:beforeAutospacing="0" w:afterAutospacing="0" w:line="500" w:lineRule="exact"/>
              <w:jc w:val="center"/>
              <w:rPr>
                <w:rFonts w:hint="eastAsia" w:ascii="仿宋" w:hAnsi="仿宋" w:eastAsia="仿宋" w:cs="仿宋"/>
                <w:bCs/>
                <w:kern w:val="28"/>
                <w:position w:val="-40"/>
                <w:sz w:val="28"/>
                <w:szCs w:val="28"/>
              </w:rPr>
            </w:pPr>
          </w:p>
        </w:tc>
      </w:tr>
      <w:tr w14:paraId="580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C34ED53">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3EDF22EA">
            <w:pPr>
              <w:spacing w:beforeAutospacing="0" w:afterAutospacing="0" w:line="500" w:lineRule="exact"/>
              <w:jc w:val="center"/>
              <w:rPr>
                <w:rFonts w:hint="eastAsia" w:ascii="仿宋" w:hAnsi="仿宋" w:eastAsia="仿宋" w:cs="仿宋"/>
                <w:bCs/>
                <w:kern w:val="28"/>
                <w:position w:val="-40"/>
                <w:sz w:val="28"/>
                <w:szCs w:val="28"/>
              </w:rPr>
            </w:pPr>
          </w:p>
        </w:tc>
      </w:tr>
    </w:tbl>
    <w:p w14:paraId="7EF8633C">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14:paraId="105BAC9A">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2.供应商必须提供相关人员资格证明文件加盖公章复印件；</w:t>
      </w:r>
    </w:p>
    <w:p w14:paraId="2B790EF3">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3.供应商必须提供相关人员加盖公章身份证复印件。</w:t>
      </w:r>
    </w:p>
    <w:p w14:paraId="29AB7B11">
      <w:pPr>
        <w:pStyle w:val="38"/>
        <w:ind w:firstLine="480"/>
        <w:rPr>
          <w:rFonts w:hint="eastAsia" w:ascii="仿宋" w:hAnsi="仿宋" w:eastAsia="仿宋" w:cs="仿宋"/>
          <w:sz w:val="28"/>
          <w:szCs w:val="28"/>
        </w:rPr>
      </w:pPr>
    </w:p>
    <w:p w14:paraId="7BD82764">
      <w:pPr>
        <w:pStyle w:val="19"/>
        <w:spacing w:beforeAutospacing="0" w:afterAutospacing="0" w:line="500" w:lineRule="exact"/>
        <w:rPr>
          <w:rFonts w:hint="eastAsia" w:ascii="仿宋" w:hAnsi="仿宋" w:eastAsia="仿宋" w:cs="仿宋"/>
          <w:sz w:val="28"/>
          <w:szCs w:val="28"/>
        </w:rPr>
      </w:pPr>
    </w:p>
    <w:p w14:paraId="403CA0E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644290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D0D485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4579A18">
      <w:pPr>
        <w:spacing w:beforeAutospacing="0" w:afterAutospacing="0" w:line="500" w:lineRule="exact"/>
        <w:jc w:val="center"/>
        <w:rPr>
          <w:rFonts w:hint="eastAsia" w:ascii="仿宋" w:hAnsi="仿宋" w:eastAsia="仿宋" w:cs="仿宋"/>
          <w:b/>
          <w:sz w:val="24"/>
          <w:szCs w:val="24"/>
        </w:rPr>
      </w:pPr>
    </w:p>
    <w:p w14:paraId="3B623C52">
      <w:pPr>
        <w:rPr>
          <w:rFonts w:hint="eastAsia" w:ascii="仿宋" w:hAnsi="仿宋" w:eastAsia="仿宋" w:cs="仿宋"/>
          <w:b/>
          <w:sz w:val="24"/>
          <w:szCs w:val="24"/>
        </w:rPr>
      </w:pPr>
      <w:r>
        <w:rPr>
          <w:rFonts w:hint="eastAsia" w:ascii="仿宋" w:hAnsi="仿宋" w:eastAsia="仿宋" w:cs="仿宋"/>
          <w:b/>
          <w:sz w:val="24"/>
          <w:szCs w:val="24"/>
        </w:rPr>
        <w:br w:type="page"/>
      </w:r>
    </w:p>
    <w:p w14:paraId="62887689">
      <w:pPr>
        <w:spacing w:beforeAutospacing="0" w:afterAutospacing="0" w:line="500" w:lineRule="exact"/>
        <w:jc w:val="center"/>
        <w:rPr>
          <w:rFonts w:hint="eastAsia" w:ascii="仿宋" w:hAnsi="仿宋" w:eastAsia="仿宋" w:cs="仿宋"/>
          <w:b/>
          <w:sz w:val="30"/>
          <w:szCs w:val="30"/>
        </w:rPr>
      </w:pPr>
      <w:r>
        <w:rPr>
          <w:rFonts w:hint="eastAsia" w:ascii="仿宋" w:hAnsi="仿宋" w:eastAsia="仿宋" w:cs="仿宋"/>
          <w:b/>
          <w:sz w:val="30"/>
          <w:szCs w:val="30"/>
        </w:rPr>
        <w:t>&lt;拟投入本项目的项目组人员情况表&gt;</w:t>
      </w:r>
    </w:p>
    <w:p w14:paraId="4848A8B0">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7063AF70">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00"/>
        <w:gridCol w:w="926"/>
        <w:gridCol w:w="2270"/>
        <w:gridCol w:w="1409"/>
        <w:gridCol w:w="2259"/>
      </w:tblGrid>
      <w:tr w14:paraId="138A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07" w:type="dxa"/>
            <w:vAlign w:val="center"/>
          </w:tcPr>
          <w:p w14:paraId="624D3E33">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姓名</w:t>
            </w:r>
          </w:p>
        </w:tc>
        <w:tc>
          <w:tcPr>
            <w:tcW w:w="900" w:type="dxa"/>
            <w:vAlign w:val="center"/>
          </w:tcPr>
          <w:p w14:paraId="1FBA41D2">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职位</w:t>
            </w:r>
          </w:p>
        </w:tc>
        <w:tc>
          <w:tcPr>
            <w:tcW w:w="926" w:type="dxa"/>
            <w:vAlign w:val="center"/>
          </w:tcPr>
          <w:p w14:paraId="6111461A">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年龄</w:t>
            </w:r>
          </w:p>
        </w:tc>
        <w:tc>
          <w:tcPr>
            <w:tcW w:w="2270" w:type="dxa"/>
            <w:vAlign w:val="center"/>
          </w:tcPr>
          <w:p w14:paraId="7070310F">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持何种资格证件</w:t>
            </w:r>
          </w:p>
        </w:tc>
        <w:tc>
          <w:tcPr>
            <w:tcW w:w="1409" w:type="dxa"/>
            <w:vAlign w:val="center"/>
          </w:tcPr>
          <w:p w14:paraId="42738F38">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发证时间</w:t>
            </w:r>
          </w:p>
        </w:tc>
        <w:tc>
          <w:tcPr>
            <w:tcW w:w="2259" w:type="dxa"/>
            <w:vAlign w:val="center"/>
          </w:tcPr>
          <w:p w14:paraId="1BED305A">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从事本工作时间</w:t>
            </w:r>
          </w:p>
        </w:tc>
      </w:tr>
      <w:tr w14:paraId="56D4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2EF50AF">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2D89AF0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B4F5C5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D5EE1DA">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45FF4E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039E708D">
            <w:pPr>
              <w:spacing w:beforeAutospacing="0" w:afterAutospacing="0" w:line="500" w:lineRule="exact"/>
              <w:jc w:val="center"/>
              <w:rPr>
                <w:rFonts w:hint="eastAsia" w:ascii="仿宋" w:hAnsi="仿宋" w:eastAsia="仿宋" w:cs="仿宋"/>
                <w:sz w:val="28"/>
                <w:szCs w:val="28"/>
              </w:rPr>
            </w:pPr>
          </w:p>
        </w:tc>
      </w:tr>
      <w:tr w14:paraId="4DAC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23B28AD">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016436B">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5FAB042D">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5495EF19">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23371240">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35DC5ECD">
            <w:pPr>
              <w:spacing w:beforeAutospacing="0" w:afterAutospacing="0" w:line="500" w:lineRule="exact"/>
              <w:jc w:val="center"/>
              <w:rPr>
                <w:rFonts w:hint="eastAsia" w:ascii="仿宋" w:hAnsi="仿宋" w:eastAsia="仿宋" w:cs="仿宋"/>
                <w:sz w:val="28"/>
                <w:szCs w:val="28"/>
              </w:rPr>
            </w:pPr>
          </w:p>
        </w:tc>
      </w:tr>
      <w:tr w14:paraId="431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BF556C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5D0BB22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4931C8C2">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B6F9337">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12BFC8C0">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7C74CA45">
            <w:pPr>
              <w:spacing w:beforeAutospacing="0" w:afterAutospacing="0" w:line="500" w:lineRule="exact"/>
              <w:jc w:val="center"/>
              <w:rPr>
                <w:rFonts w:hint="eastAsia" w:ascii="仿宋" w:hAnsi="仿宋" w:eastAsia="仿宋" w:cs="仿宋"/>
                <w:sz w:val="28"/>
                <w:szCs w:val="28"/>
              </w:rPr>
            </w:pPr>
          </w:p>
        </w:tc>
      </w:tr>
      <w:tr w14:paraId="4E53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C76A810">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1F01027">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0176458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2AE6ED7C">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0CA2BE2">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26EBE68A">
            <w:pPr>
              <w:spacing w:beforeAutospacing="0" w:afterAutospacing="0" w:line="500" w:lineRule="exact"/>
              <w:jc w:val="center"/>
              <w:rPr>
                <w:rFonts w:hint="eastAsia" w:ascii="仿宋" w:hAnsi="仿宋" w:eastAsia="仿宋" w:cs="仿宋"/>
                <w:sz w:val="28"/>
                <w:szCs w:val="28"/>
              </w:rPr>
            </w:pPr>
          </w:p>
        </w:tc>
      </w:tr>
      <w:tr w14:paraId="08F2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9BD458C">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52B94FC6">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0A102310">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4A635E04">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A418817">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44954455">
            <w:pPr>
              <w:spacing w:beforeAutospacing="0" w:afterAutospacing="0" w:line="500" w:lineRule="exact"/>
              <w:jc w:val="center"/>
              <w:rPr>
                <w:rFonts w:hint="eastAsia" w:ascii="仿宋" w:hAnsi="仿宋" w:eastAsia="仿宋" w:cs="仿宋"/>
                <w:sz w:val="28"/>
                <w:szCs w:val="28"/>
              </w:rPr>
            </w:pPr>
          </w:p>
        </w:tc>
      </w:tr>
      <w:tr w14:paraId="45B6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975190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6B857C46">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47B5ADA">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213F23CB">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38A8D93B">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51FB7132">
            <w:pPr>
              <w:spacing w:beforeAutospacing="0" w:afterAutospacing="0" w:line="500" w:lineRule="exact"/>
              <w:jc w:val="center"/>
              <w:rPr>
                <w:rFonts w:hint="eastAsia" w:ascii="仿宋" w:hAnsi="仿宋" w:eastAsia="仿宋" w:cs="仿宋"/>
                <w:sz w:val="28"/>
                <w:szCs w:val="28"/>
              </w:rPr>
            </w:pPr>
          </w:p>
        </w:tc>
      </w:tr>
      <w:tr w14:paraId="629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73A79FE">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4FCBC4C4">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2546F96A">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0F2044E9">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2A4DCDC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026DF481">
            <w:pPr>
              <w:spacing w:beforeAutospacing="0" w:afterAutospacing="0" w:line="500" w:lineRule="exact"/>
              <w:jc w:val="center"/>
              <w:rPr>
                <w:rFonts w:hint="eastAsia" w:ascii="仿宋" w:hAnsi="仿宋" w:eastAsia="仿宋" w:cs="仿宋"/>
                <w:sz w:val="28"/>
                <w:szCs w:val="28"/>
              </w:rPr>
            </w:pPr>
          </w:p>
        </w:tc>
      </w:tr>
      <w:tr w14:paraId="25FC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BEDE880">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A3FECC1">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5BCB0A1">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6AA72A2">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770D5DBF">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6B5C734A">
            <w:pPr>
              <w:spacing w:beforeAutospacing="0" w:afterAutospacing="0" w:line="500" w:lineRule="exact"/>
              <w:jc w:val="center"/>
              <w:rPr>
                <w:rFonts w:hint="eastAsia" w:ascii="仿宋" w:hAnsi="仿宋" w:eastAsia="仿宋" w:cs="仿宋"/>
                <w:sz w:val="28"/>
                <w:szCs w:val="28"/>
              </w:rPr>
            </w:pPr>
          </w:p>
        </w:tc>
      </w:tr>
      <w:tr w14:paraId="4934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6610574">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0DF1DE9D">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3915F76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B407718">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6A4EF00E">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77ADE48C">
            <w:pPr>
              <w:spacing w:beforeAutospacing="0" w:afterAutospacing="0" w:line="500" w:lineRule="exact"/>
              <w:jc w:val="center"/>
              <w:rPr>
                <w:rFonts w:hint="eastAsia" w:ascii="仿宋" w:hAnsi="仿宋" w:eastAsia="仿宋" w:cs="仿宋"/>
                <w:sz w:val="28"/>
                <w:szCs w:val="28"/>
              </w:rPr>
            </w:pPr>
          </w:p>
        </w:tc>
      </w:tr>
      <w:tr w14:paraId="683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F04C207">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397954A5">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38C92E51">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54652A9B">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4A3B24FF">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515C5FE9">
            <w:pPr>
              <w:spacing w:beforeAutospacing="0" w:afterAutospacing="0" w:line="500" w:lineRule="exact"/>
              <w:jc w:val="center"/>
              <w:rPr>
                <w:rFonts w:hint="eastAsia" w:ascii="仿宋" w:hAnsi="仿宋" w:eastAsia="仿宋" w:cs="仿宋"/>
                <w:sz w:val="28"/>
                <w:szCs w:val="28"/>
              </w:rPr>
            </w:pPr>
          </w:p>
        </w:tc>
      </w:tr>
      <w:tr w14:paraId="1972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D63A2C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14A90930">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4FF7B39E">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89AF7F6">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1316F14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4B8A66C4">
            <w:pPr>
              <w:spacing w:beforeAutospacing="0" w:afterAutospacing="0" w:line="500" w:lineRule="exact"/>
              <w:jc w:val="center"/>
              <w:rPr>
                <w:rFonts w:hint="eastAsia" w:ascii="仿宋" w:hAnsi="仿宋" w:eastAsia="仿宋" w:cs="仿宋"/>
                <w:sz w:val="28"/>
                <w:szCs w:val="28"/>
              </w:rPr>
            </w:pPr>
          </w:p>
        </w:tc>
      </w:tr>
      <w:tr w14:paraId="18F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007B98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w:t>
            </w:r>
          </w:p>
        </w:tc>
        <w:tc>
          <w:tcPr>
            <w:tcW w:w="900" w:type="dxa"/>
            <w:vAlign w:val="center"/>
          </w:tcPr>
          <w:p w14:paraId="150C80E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13C43C25">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DC9CFC3">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0B06E4CB">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66707348">
            <w:pPr>
              <w:spacing w:beforeAutospacing="0" w:afterAutospacing="0" w:line="500" w:lineRule="exact"/>
              <w:jc w:val="center"/>
              <w:rPr>
                <w:rFonts w:hint="eastAsia" w:ascii="仿宋" w:hAnsi="仿宋" w:eastAsia="仿宋" w:cs="仿宋"/>
                <w:sz w:val="28"/>
                <w:szCs w:val="28"/>
              </w:rPr>
            </w:pPr>
          </w:p>
        </w:tc>
      </w:tr>
    </w:tbl>
    <w:p w14:paraId="5B92353A">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14:paraId="213B0F7B">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w:t>
      </w:r>
      <w:r>
        <w:rPr>
          <w:rFonts w:hint="eastAsia" w:ascii="仿宋" w:hAnsi="仿宋" w:eastAsia="仿宋" w:cs="仿宋"/>
          <w:b/>
          <w:bCs/>
          <w:sz w:val="28"/>
          <w:szCs w:val="28"/>
          <w:lang w:val="en-US" w:eastAsia="zh-CN"/>
        </w:rPr>
        <w:t>和劳动合同</w:t>
      </w:r>
      <w:r>
        <w:rPr>
          <w:rFonts w:hint="eastAsia" w:ascii="仿宋" w:hAnsi="仿宋" w:eastAsia="仿宋" w:cs="仿宋"/>
          <w:b/>
          <w:bCs/>
          <w:sz w:val="28"/>
          <w:szCs w:val="28"/>
        </w:rPr>
        <w:t>加盖公章复印件；</w:t>
      </w:r>
    </w:p>
    <w:p w14:paraId="7D66E69F">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w:t>
      </w:r>
      <w:r>
        <w:rPr>
          <w:rFonts w:hint="eastAsia" w:ascii="仿宋" w:hAnsi="仿宋" w:eastAsia="仿宋" w:cs="仿宋"/>
          <w:b/>
          <w:bCs/>
          <w:sz w:val="28"/>
          <w:szCs w:val="28"/>
          <w:highlight w:val="none"/>
        </w:rPr>
        <w:t>身份证和毕业证书复</w:t>
      </w:r>
      <w:r>
        <w:rPr>
          <w:rFonts w:hint="eastAsia" w:ascii="仿宋" w:hAnsi="仿宋" w:eastAsia="仿宋" w:cs="仿宋"/>
          <w:b/>
          <w:bCs/>
          <w:sz w:val="28"/>
          <w:szCs w:val="28"/>
        </w:rPr>
        <w:t>印件。</w:t>
      </w:r>
    </w:p>
    <w:p w14:paraId="2A1BDF39">
      <w:pPr>
        <w:pStyle w:val="38"/>
        <w:ind w:firstLine="0" w:firstLineChars="0"/>
        <w:rPr>
          <w:rFonts w:hint="eastAsia" w:ascii="仿宋" w:hAnsi="仿宋" w:eastAsia="仿宋" w:cs="仿宋"/>
          <w:sz w:val="28"/>
          <w:szCs w:val="28"/>
        </w:rPr>
      </w:pPr>
    </w:p>
    <w:p w14:paraId="204CF048">
      <w:pPr>
        <w:spacing w:beforeAutospacing="0" w:afterAutospacing="0" w:line="500" w:lineRule="exact"/>
        <w:rPr>
          <w:rFonts w:hint="eastAsia" w:ascii="仿宋" w:hAnsi="仿宋" w:eastAsia="仿宋" w:cs="仿宋"/>
          <w:sz w:val="28"/>
          <w:szCs w:val="28"/>
        </w:rPr>
      </w:pPr>
    </w:p>
    <w:p w14:paraId="5CF9F234">
      <w:pPr>
        <w:spacing w:beforeAutospacing="0" w:afterAutospacing="0" w:line="500" w:lineRule="exact"/>
        <w:rPr>
          <w:rFonts w:hint="eastAsia" w:ascii="仿宋" w:hAnsi="仿宋" w:eastAsia="仿宋" w:cs="仿宋"/>
          <w:sz w:val="28"/>
          <w:szCs w:val="28"/>
        </w:rPr>
      </w:pPr>
    </w:p>
    <w:p w14:paraId="3D91EE21">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D0F55C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558AA3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7551C4F9">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bookmarkEnd w:id="5"/>
    <w:p w14:paraId="1405C104">
      <w:pPr>
        <w:pStyle w:val="3"/>
        <w:spacing w:before="0" w:beforeAutospacing="0" w:after="0" w:afterAutospacing="0" w:line="500" w:lineRule="exac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&lt;拟投入本项目的施工设备情况表&gt;</w:t>
      </w:r>
    </w:p>
    <w:p w14:paraId="145C157B">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221135E9">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2BED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1F5F9C6">
            <w:pPr>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906" w:type="dxa"/>
            <w:vAlign w:val="center"/>
          </w:tcPr>
          <w:p w14:paraId="75046AE2">
            <w:pPr>
              <w:jc w:val="center"/>
              <w:rPr>
                <w:rFonts w:hint="eastAsia" w:ascii="仿宋" w:hAnsi="仿宋" w:eastAsia="仿宋" w:cs="仿宋"/>
                <w:b/>
                <w:bCs/>
                <w:sz w:val="28"/>
                <w:szCs w:val="28"/>
              </w:rPr>
            </w:pPr>
            <w:r>
              <w:rPr>
                <w:rFonts w:hint="eastAsia" w:ascii="仿宋" w:hAnsi="仿宋" w:eastAsia="仿宋" w:cs="仿宋"/>
                <w:b/>
                <w:bCs/>
                <w:sz w:val="28"/>
                <w:szCs w:val="28"/>
              </w:rPr>
              <w:t>型号</w:t>
            </w:r>
          </w:p>
        </w:tc>
        <w:tc>
          <w:tcPr>
            <w:tcW w:w="1907" w:type="dxa"/>
            <w:vAlign w:val="center"/>
          </w:tcPr>
          <w:p w14:paraId="2BEF7D09">
            <w:pPr>
              <w:jc w:val="center"/>
              <w:rPr>
                <w:rFonts w:hint="eastAsia" w:ascii="仿宋" w:hAnsi="仿宋" w:eastAsia="仿宋" w:cs="仿宋"/>
                <w:b/>
                <w:bCs/>
                <w:sz w:val="28"/>
                <w:szCs w:val="28"/>
              </w:rPr>
            </w:pPr>
            <w:r>
              <w:rPr>
                <w:rFonts w:hint="eastAsia" w:ascii="仿宋" w:hAnsi="仿宋" w:eastAsia="仿宋" w:cs="仿宋"/>
                <w:b/>
                <w:bCs/>
                <w:sz w:val="28"/>
                <w:szCs w:val="28"/>
              </w:rPr>
              <w:t>价值</w:t>
            </w:r>
          </w:p>
        </w:tc>
        <w:tc>
          <w:tcPr>
            <w:tcW w:w="1638" w:type="dxa"/>
            <w:vAlign w:val="center"/>
          </w:tcPr>
          <w:p w14:paraId="448EA8AC">
            <w:pPr>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1714" w:type="dxa"/>
            <w:vAlign w:val="center"/>
          </w:tcPr>
          <w:p w14:paraId="47F8B018">
            <w:pPr>
              <w:jc w:val="center"/>
              <w:rPr>
                <w:rFonts w:hint="eastAsia" w:ascii="仿宋" w:hAnsi="仿宋" w:eastAsia="仿宋" w:cs="仿宋"/>
                <w:b/>
                <w:bCs/>
                <w:sz w:val="28"/>
                <w:szCs w:val="28"/>
              </w:rPr>
            </w:pPr>
            <w:r>
              <w:rPr>
                <w:rFonts w:hint="eastAsia" w:ascii="仿宋" w:hAnsi="仿宋" w:eastAsia="仿宋" w:cs="仿宋"/>
                <w:b/>
                <w:bCs/>
                <w:sz w:val="28"/>
                <w:szCs w:val="28"/>
              </w:rPr>
              <w:t>用途</w:t>
            </w:r>
          </w:p>
        </w:tc>
      </w:tr>
      <w:tr w14:paraId="1418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0E3FBBE">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FE420E8">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42F22686">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5DF584E">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23852416">
            <w:pPr>
              <w:spacing w:beforeAutospacing="0" w:afterAutospacing="0" w:line="500" w:lineRule="exact"/>
              <w:jc w:val="center"/>
              <w:rPr>
                <w:rFonts w:hint="eastAsia" w:ascii="仿宋" w:hAnsi="仿宋" w:eastAsia="仿宋" w:cs="仿宋"/>
                <w:sz w:val="28"/>
                <w:szCs w:val="28"/>
              </w:rPr>
            </w:pPr>
          </w:p>
        </w:tc>
      </w:tr>
      <w:tr w14:paraId="189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07B0D2C">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7903E855">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0148A6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5127DA2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3F875AD">
            <w:pPr>
              <w:spacing w:beforeAutospacing="0" w:afterAutospacing="0" w:line="500" w:lineRule="exact"/>
              <w:jc w:val="center"/>
              <w:rPr>
                <w:rFonts w:hint="eastAsia" w:ascii="仿宋" w:hAnsi="仿宋" w:eastAsia="仿宋" w:cs="仿宋"/>
                <w:sz w:val="28"/>
                <w:szCs w:val="28"/>
              </w:rPr>
            </w:pPr>
          </w:p>
        </w:tc>
      </w:tr>
      <w:tr w14:paraId="103A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C60A3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5BFF7C5">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54192995">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05B80C85">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5548843E">
            <w:pPr>
              <w:spacing w:beforeAutospacing="0" w:afterAutospacing="0" w:line="500" w:lineRule="exact"/>
              <w:jc w:val="center"/>
              <w:rPr>
                <w:rFonts w:hint="eastAsia" w:ascii="仿宋" w:hAnsi="仿宋" w:eastAsia="仿宋" w:cs="仿宋"/>
                <w:sz w:val="28"/>
                <w:szCs w:val="28"/>
              </w:rPr>
            </w:pPr>
          </w:p>
        </w:tc>
      </w:tr>
      <w:tr w14:paraId="68DC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AAE856A">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1801332F">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7C18065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45C782E">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0297C151">
            <w:pPr>
              <w:spacing w:beforeAutospacing="0" w:afterAutospacing="0" w:line="500" w:lineRule="exact"/>
              <w:jc w:val="center"/>
              <w:rPr>
                <w:rFonts w:hint="eastAsia" w:ascii="仿宋" w:hAnsi="仿宋" w:eastAsia="仿宋" w:cs="仿宋"/>
                <w:sz w:val="28"/>
                <w:szCs w:val="28"/>
              </w:rPr>
            </w:pPr>
          </w:p>
        </w:tc>
      </w:tr>
      <w:tr w14:paraId="4DDF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835435F">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3DD7097">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451669CB">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360AB6F">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345890A">
            <w:pPr>
              <w:spacing w:beforeAutospacing="0" w:afterAutospacing="0" w:line="500" w:lineRule="exact"/>
              <w:jc w:val="center"/>
              <w:rPr>
                <w:rFonts w:hint="eastAsia" w:ascii="仿宋" w:hAnsi="仿宋" w:eastAsia="仿宋" w:cs="仿宋"/>
                <w:sz w:val="28"/>
                <w:szCs w:val="28"/>
              </w:rPr>
            </w:pPr>
          </w:p>
        </w:tc>
      </w:tr>
      <w:tr w14:paraId="068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7BCCD29">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0B54948">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3E4DB7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1F160A8D">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C19850D">
            <w:pPr>
              <w:spacing w:beforeAutospacing="0" w:afterAutospacing="0" w:line="500" w:lineRule="exact"/>
              <w:jc w:val="center"/>
              <w:rPr>
                <w:rFonts w:hint="eastAsia" w:ascii="仿宋" w:hAnsi="仿宋" w:eastAsia="仿宋" w:cs="仿宋"/>
                <w:sz w:val="28"/>
                <w:szCs w:val="28"/>
              </w:rPr>
            </w:pPr>
          </w:p>
        </w:tc>
      </w:tr>
      <w:tr w14:paraId="423D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8B82B29">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29886A29">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EA787B6">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6C516AA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203345E1">
            <w:pPr>
              <w:spacing w:beforeAutospacing="0" w:afterAutospacing="0" w:line="500" w:lineRule="exact"/>
              <w:jc w:val="center"/>
              <w:rPr>
                <w:rFonts w:hint="eastAsia" w:ascii="仿宋" w:hAnsi="仿宋" w:eastAsia="仿宋" w:cs="仿宋"/>
                <w:sz w:val="28"/>
                <w:szCs w:val="28"/>
              </w:rPr>
            </w:pPr>
          </w:p>
        </w:tc>
      </w:tr>
      <w:tr w14:paraId="4E93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1883A08">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6C83CE4">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F18047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13AC274A">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B21B685">
            <w:pPr>
              <w:spacing w:beforeAutospacing="0" w:afterAutospacing="0" w:line="500" w:lineRule="exact"/>
              <w:jc w:val="center"/>
              <w:rPr>
                <w:rFonts w:hint="eastAsia" w:ascii="仿宋" w:hAnsi="仿宋" w:eastAsia="仿宋" w:cs="仿宋"/>
                <w:sz w:val="28"/>
                <w:szCs w:val="28"/>
              </w:rPr>
            </w:pPr>
          </w:p>
        </w:tc>
      </w:tr>
      <w:tr w14:paraId="36E3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DA8BFC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239C3D77">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424456C">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52879E8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83BACFF">
            <w:pPr>
              <w:spacing w:beforeAutospacing="0" w:afterAutospacing="0" w:line="500" w:lineRule="exact"/>
              <w:jc w:val="center"/>
              <w:rPr>
                <w:rFonts w:hint="eastAsia" w:ascii="仿宋" w:hAnsi="仿宋" w:eastAsia="仿宋" w:cs="仿宋"/>
                <w:sz w:val="28"/>
                <w:szCs w:val="28"/>
              </w:rPr>
            </w:pPr>
          </w:p>
        </w:tc>
      </w:tr>
      <w:tr w14:paraId="62C2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F5ECE2E">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7513C5EB">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8C3093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109E14C">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C62614B">
            <w:pPr>
              <w:spacing w:beforeAutospacing="0" w:afterAutospacing="0" w:line="500" w:lineRule="exact"/>
              <w:jc w:val="center"/>
              <w:rPr>
                <w:rFonts w:hint="eastAsia" w:ascii="仿宋" w:hAnsi="仿宋" w:eastAsia="仿宋" w:cs="仿宋"/>
                <w:sz w:val="28"/>
                <w:szCs w:val="28"/>
              </w:rPr>
            </w:pPr>
          </w:p>
        </w:tc>
      </w:tr>
      <w:tr w14:paraId="609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FDE7E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9276403">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69FA551D">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C642FD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3B711811">
            <w:pPr>
              <w:spacing w:beforeAutospacing="0" w:afterAutospacing="0" w:line="500" w:lineRule="exact"/>
              <w:jc w:val="center"/>
              <w:rPr>
                <w:rFonts w:hint="eastAsia" w:ascii="仿宋" w:hAnsi="仿宋" w:eastAsia="仿宋" w:cs="仿宋"/>
                <w:sz w:val="28"/>
                <w:szCs w:val="28"/>
              </w:rPr>
            </w:pPr>
          </w:p>
        </w:tc>
      </w:tr>
      <w:tr w14:paraId="0092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D9109D3">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754379C">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7F232B19">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3E3B6AC">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50EEE4A8">
            <w:pPr>
              <w:spacing w:beforeAutospacing="0" w:afterAutospacing="0" w:line="500" w:lineRule="exact"/>
              <w:jc w:val="center"/>
              <w:rPr>
                <w:rFonts w:hint="eastAsia" w:ascii="仿宋" w:hAnsi="仿宋" w:eastAsia="仿宋" w:cs="仿宋"/>
                <w:sz w:val="28"/>
                <w:szCs w:val="28"/>
              </w:rPr>
            </w:pPr>
          </w:p>
        </w:tc>
      </w:tr>
      <w:tr w14:paraId="34B1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EDABEB">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0C666B11">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B1EFA09">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374C30F3">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49FF347D">
            <w:pPr>
              <w:spacing w:beforeAutospacing="0" w:afterAutospacing="0" w:line="500" w:lineRule="exact"/>
              <w:jc w:val="center"/>
              <w:rPr>
                <w:rFonts w:hint="eastAsia" w:ascii="仿宋" w:hAnsi="仿宋" w:eastAsia="仿宋" w:cs="仿宋"/>
                <w:sz w:val="28"/>
                <w:szCs w:val="28"/>
              </w:rPr>
            </w:pPr>
          </w:p>
        </w:tc>
      </w:tr>
    </w:tbl>
    <w:p w14:paraId="5E701A64">
      <w:pPr>
        <w:pStyle w:val="19"/>
        <w:spacing w:beforeAutospacing="0" w:afterAutospacing="0" w:line="500" w:lineRule="exact"/>
        <w:rPr>
          <w:rFonts w:hint="eastAsia" w:ascii="仿宋" w:hAnsi="仿宋" w:eastAsia="仿宋" w:cs="仿宋"/>
          <w:sz w:val="28"/>
          <w:szCs w:val="28"/>
        </w:rPr>
      </w:pPr>
    </w:p>
    <w:p w14:paraId="6E8068F3">
      <w:pPr>
        <w:pStyle w:val="19"/>
        <w:spacing w:beforeAutospacing="0" w:afterAutospacing="0" w:line="500" w:lineRule="exact"/>
        <w:rPr>
          <w:rFonts w:hint="eastAsia" w:ascii="仿宋" w:hAnsi="仿宋" w:eastAsia="仿宋" w:cs="仿宋"/>
          <w:sz w:val="28"/>
          <w:szCs w:val="28"/>
        </w:rPr>
      </w:pPr>
    </w:p>
    <w:p w14:paraId="4ACFAC9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3AC6C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1F100E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5A86D58">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1051C9D4">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en-US" w:eastAsia="zh-CN"/>
        </w:rPr>
        <w:t>六</w:t>
      </w:r>
      <w:r>
        <w:rPr>
          <w:rFonts w:hint="eastAsia" w:ascii="仿宋" w:hAnsi="仿宋" w:eastAsia="仿宋" w:cs="仿宋"/>
          <w:b/>
          <w:sz w:val="32"/>
          <w:szCs w:val="32"/>
          <w:lang w:val="zh-CN"/>
        </w:rPr>
        <w:t>、谈判供应商认为需要提供的有关资料</w:t>
      </w:r>
    </w:p>
    <w:p w14:paraId="09D8971B">
      <w:pPr>
        <w:rPr>
          <w:rFonts w:hint="eastAsia" w:ascii="仿宋" w:hAnsi="仿宋" w:eastAsia="仿宋" w:cs="仿宋"/>
          <w:b/>
          <w:sz w:val="24"/>
          <w:szCs w:val="24"/>
        </w:rPr>
      </w:pPr>
      <w:r>
        <w:rPr>
          <w:rFonts w:hint="eastAsia" w:ascii="仿宋" w:hAnsi="仿宋" w:eastAsia="仿宋" w:cs="仿宋"/>
          <w:b/>
          <w:sz w:val="24"/>
          <w:szCs w:val="24"/>
        </w:rPr>
        <w:br w:type="page"/>
      </w:r>
    </w:p>
    <w:p w14:paraId="11B1C418">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en-US" w:eastAsia="zh-CN"/>
        </w:rPr>
        <w:t>七</w:t>
      </w:r>
      <w:r>
        <w:rPr>
          <w:rFonts w:hint="eastAsia" w:ascii="仿宋" w:hAnsi="仿宋" w:eastAsia="仿宋" w:cs="仿宋"/>
          <w:b/>
          <w:sz w:val="32"/>
          <w:szCs w:val="32"/>
          <w:lang w:val="zh-CN"/>
        </w:rPr>
        <w:t>、</w:t>
      </w:r>
      <w:r>
        <w:rPr>
          <w:rFonts w:hint="eastAsia" w:ascii="仿宋" w:hAnsi="仿宋" w:eastAsia="仿宋" w:cs="仿宋"/>
          <w:b/>
          <w:sz w:val="32"/>
          <w:szCs w:val="32"/>
          <w:lang w:val="en-US" w:eastAsia="zh-CN"/>
        </w:rPr>
        <w:t>首轮</w:t>
      </w:r>
      <w:r>
        <w:rPr>
          <w:rFonts w:hint="eastAsia" w:ascii="仿宋" w:hAnsi="仿宋" w:eastAsia="仿宋" w:cs="仿宋"/>
          <w:b/>
          <w:sz w:val="32"/>
          <w:szCs w:val="32"/>
          <w:lang w:val="zh-CN"/>
        </w:rPr>
        <w:t>报价表</w:t>
      </w:r>
    </w:p>
    <w:p w14:paraId="62742264">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04CE906D">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9B7A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4458D0">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B5AB9A4">
            <w:pPr>
              <w:spacing w:beforeAutospacing="0" w:afterAutospacing="0" w:line="500" w:lineRule="exact"/>
              <w:rPr>
                <w:rFonts w:hint="eastAsia" w:ascii="仿宋" w:hAnsi="仿宋" w:eastAsia="仿宋" w:cs="仿宋"/>
                <w:sz w:val="28"/>
                <w:szCs w:val="28"/>
              </w:rPr>
            </w:pPr>
          </w:p>
        </w:tc>
      </w:tr>
      <w:tr w14:paraId="07CEC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1E04917">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1AD3BAEB">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tc>
      </w:tr>
      <w:tr w14:paraId="68675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B3DF67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87C8534">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执业资格名称：</w:t>
            </w:r>
            <w:r>
              <w:rPr>
                <w:rFonts w:hint="eastAsia" w:ascii="仿宋" w:hAnsi="仿宋" w:eastAsia="仿宋" w:cs="仿宋"/>
                <w:sz w:val="28"/>
                <w:szCs w:val="28"/>
                <w:u w:val="single"/>
              </w:rPr>
              <w:t xml:space="preserve">             </w:t>
            </w:r>
          </w:p>
          <w:p w14:paraId="73EFE1A1">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专业、级别：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注册编号：</w:t>
            </w:r>
            <w:r>
              <w:rPr>
                <w:rFonts w:hint="eastAsia" w:ascii="仿宋" w:hAnsi="仿宋" w:eastAsia="仿宋" w:cs="仿宋"/>
                <w:sz w:val="28"/>
                <w:szCs w:val="28"/>
                <w:u w:val="single"/>
              </w:rPr>
              <w:t xml:space="preserve">                 </w:t>
            </w:r>
          </w:p>
        </w:tc>
      </w:tr>
      <w:tr w14:paraId="7129D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E0E9C40">
            <w:pPr>
              <w:spacing w:beforeAutospacing="0" w:afterAutospacing="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6F07AF2">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天数：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日历天 </w:t>
            </w:r>
          </w:p>
        </w:tc>
      </w:tr>
      <w:tr w14:paraId="7DC75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6554E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42E6BA2E">
            <w:pPr>
              <w:spacing w:beforeAutospacing="0" w:afterAutospacing="0" w:line="500" w:lineRule="exact"/>
              <w:jc w:val="center"/>
              <w:rPr>
                <w:rFonts w:hint="eastAsia" w:ascii="仿宋" w:hAnsi="仿宋" w:eastAsia="仿宋" w:cs="仿宋"/>
                <w:sz w:val="28"/>
                <w:szCs w:val="28"/>
              </w:rPr>
            </w:pPr>
          </w:p>
        </w:tc>
      </w:tr>
      <w:tr w14:paraId="3BC1A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FDF1A9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99F9469">
            <w:pPr>
              <w:spacing w:beforeAutospacing="0" w:afterAutospacing="0" w:line="500" w:lineRule="exact"/>
              <w:rPr>
                <w:rFonts w:hint="eastAsia" w:ascii="仿宋" w:hAnsi="仿宋" w:eastAsia="仿宋" w:cs="仿宋"/>
                <w:sz w:val="28"/>
                <w:szCs w:val="28"/>
              </w:rPr>
            </w:pPr>
          </w:p>
        </w:tc>
      </w:tr>
      <w:tr w14:paraId="0EFD0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14D4FA9">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72478502">
            <w:pPr>
              <w:spacing w:beforeAutospacing="0" w:afterAutospacing="0" w:line="500" w:lineRule="exact"/>
              <w:rPr>
                <w:rFonts w:hint="eastAsia" w:ascii="仿宋" w:hAnsi="仿宋" w:eastAsia="仿宋" w:cs="仿宋"/>
                <w:sz w:val="28"/>
                <w:szCs w:val="28"/>
              </w:rPr>
            </w:pPr>
          </w:p>
        </w:tc>
      </w:tr>
    </w:tbl>
    <w:p w14:paraId="0E5C1DF9">
      <w:pPr>
        <w:pStyle w:val="19"/>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备注：</w:t>
      </w:r>
      <w:r>
        <w:rPr>
          <w:rFonts w:hint="eastAsia" w:ascii="仿宋" w:hAnsi="仿宋" w:eastAsia="仿宋" w:cs="仿宋"/>
          <w:b/>
          <w:bCs/>
          <w:sz w:val="28"/>
          <w:szCs w:val="28"/>
          <w:lang w:val="en-US" w:eastAsia="zh-CN"/>
        </w:rPr>
        <w:t>首轮报价也称一轮报价，</w:t>
      </w:r>
      <w:r>
        <w:rPr>
          <w:rFonts w:hint="eastAsia" w:ascii="仿宋" w:hAnsi="仿宋" w:eastAsia="仿宋" w:cs="仿宋"/>
          <w:b/>
          <w:bCs/>
          <w:sz w:val="28"/>
          <w:szCs w:val="28"/>
        </w:rPr>
        <w:t>本次谈判报价为综合报价，报价单位为人民币元。</w:t>
      </w:r>
    </w:p>
    <w:p w14:paraId="53F9246D">
      <w:pPr>
        <w:pStyle w:val="19"/>
        <w:spacing w:beforeAutospacing="0" w:afterAutospacing="0" w:line="500" w:lineRule="exact"/>
        <w:rPr>
          <w:rFonts w:hint="eastAsia" w:ascii="仿宋" w:hAnsi="仿宋" w:eastAsia="仿宋" w:cs="仿宋"/>
          <w:sz w:val="28"/>
          <w:szCs w:val="28"/>
        </w:rPr>
      </w:pPr>
    </w:p>
    <w:p w14:paraId="70AB2E31">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60CA2C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B76C298">
      <w:pPr>
        <w:pStyle w:val="19"/>
        <w:adjustRightInd w:val="0"/>
        <w:snapToGrid w:val="0"/>
        <w:spacing w:beforeAutospacing="0" w:afterAutospacing="0" w:line="360" w:lineRule="auto"/>
        <w:ind w:firstLine="560" w:firstLineChars="200"/>
        <w:jc w:val="right"/>
        <w:rPr>
          <w:rFonts w:hint="eastAsia" w:ascii="仿宋" w:hAnsi="仿宋" w:eastAsia="仿宋" w:cs="仿宋"/>
          <w:b/>
          <w:bCs/>
          <w:color w:val="000000"/>
          <w:position w:val="6"/>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FF7EF06">
      <w:pPr>
        <w:pStyle w:val="16"/>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使用说明：</w:t>
      </w:r>
    </w:p>
    <w:p w14:paraId="19458414">
      <w:pPr>
        <w:pStyle w:val="16"/>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1、该表供唱标时使用，供应商须按规定的格式填写。该表内填写的数据等内容须与供应商的谈判文件的内容相一致，否则，谈判时以供应商的谈判文件正本为准。</w:t>
      </w:r>
    </w:p>
    <w:p w14:paraId="5CB66767">
      <w:pPr>
        <w:pStyle w:val="16"/>
        <w:spacing w:beforeAutospacing="0" w:afterAutospacing="0"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4"/>
          <w:szCs w:val="24"/>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14DC1B08">
      <w:pPr>
        <w:pStyle w:val="19"/>
        <w:spacing w:beforeAutospacing="0" w:afterAutospacing="0" w:line="500" w:lineRule="exact"/>
        <w:jc w:val="right"/>
        <w:rPr>
          <w:rFonts w:hint="eastAsia" w:ascii="仿宋" w:hAnsi="仿宋" w:eastAsia="仿宋" w:cs="仿宋"/>
          <w:sz w:val="28"/>
          <w:szCs w:val="28"/>
        </w:rPr>
        <w:sectPr>
          <w:pgSz w:w="11906" w:h="16838"/>
          <w:pgMar w:top="1417" w:right="1417" w:bottom="1417" w:left="1417" w:header="851" w:footer="992" w:gutter="0"/>
          <w:pgNumType w:fmt="decimal"/>
          <w:cols w:space="0" w:num="1"/>
          <w:docGrid w:type="linesAndChars" w:linePitch="312" w:charSpace="0"/>
        </w:sectPr>
      </w:pPr>
    </w:p>
    <w:p w14:paraId="0E3D2854">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en-US" w:eastAsia="zh-CN"/>
        </w:rPr>
        <w:t>八</w:t>
      </w:r>
      <w:r>
        <w:rPr>
          <w:rFonts w:hint="eastAsia" w:ascii="仿宋" w:hAnsi="仿宋" w:eastAsia="仿宋" w:cs="仿宋"/>
          <w:b/>
          <w:sz w:val="32"/>
          <w:szCs w:val="32"/>
          <w:lang w:val="zh-CN"/>
        </w:rPr>
        <w:t>、已标价工程量清单</w:t>
      </w:r>
    </w:p>
    <w:p w14:paraId="68C3F597">
      <w:pPr>
        <w:pStyle w:val="19"/>
        <w:spacing w:beforeAutospacing="0" w:afterAutospacing="0" w:line="500" w:lineRule="exact"/>
        <w:rPr>
          <w:rFonts w:hint="eastAsia" w:ascii="仿宋" w:hAnsi="仿宋" w:eastAsia="仿宋" w:cs="仿宋"/>
          <w:sz w:val="24"/>
          <w:szCs w:val="24"/>
        </w:rPr>
      </w:pPr>
    </w:p>
    <w:p w14:paraId="434641C3">
      <w:pPr>
        <w:pStyle w:val="19"/>
        <w:spacing w:beforeAutospacing="0" w:afterAutospacing="0" w:line="500" w:lineRule="exact"/>
        <w:rPr>
          <w:rFonts w:hint="eastAsia" w:ascii="仿宋" w:hAnsi="仿宋" w:eastAsia="仿宋" w:cs="仿宋"/>
          <w:sz w:val="24"/>
          <w:szCs w:val="24"/>
        </w:rPr>
      </w:pPr>
    </w:p>
    <w:p w14:paraId="22459EDF">
      <w:pPr>
        <w:pStyle w:val="19"/>
        <w:spacing w:beforeAutospacing="0" w:afterAutospacing="0" w:line="500" w:lineRule="exact"/>
        <w:rPr>
          <w:rFonts w:hint="eastAsia" w:ascii="仿宋" w:hAnsi="仿宋" w:eastAsia="仿宋" w:cs="仿宋"/>
          <w:sz w:val="24"/>
          <w:szCs w:val="24"/>
        </w:rPr>
      </w:pPr>
    </w:p>
    <w:p w14:paraId="2AA41B9C">
      <w:pPr>
        <w:pStyle w:val="19"/>
        <w:spacing w:beforeAutospacing="0" w:afterAutospacing="0" w:line="500" w:lineRule="exact"/>
        <w:rPr>
          <w:rFonts w:hint="eastAsia" w:ascii="仿宋" w:hAnsi="仿宋" w:eastAsia="仿宋" w:cs="仿宋"/>
          <w:sz w:val="24"/>
          <w:szCs w:val="24"/>
        </w:rPr>
      </w:pPr>
    </w:p>
    <w:p w14:paraId="4448D818">
      <w:pPr>
        <w:pStyle w:val="19"/>
        <w:spacing w:beforeAutospacing="0" w:afterAutospacing="0" w:line="500" w:lineRule="exact"/>
        <w:rPr>
          <w:rFonts w:hint="eastAsia" w:ascii="仿宋" w:hAnsi="仿宋" w:eastAsia="仿宋" w:cs="仿宋"/>
          <w:sz w:val="24"/>
          <w:szCs w:val="24"/>
        </w:rPr>
      </w:pPr>
    </w:p>
    <w:p w14:paraId="6647EE6B">
      <w:pPr>
        <w:pStyle w:val="19"/>
        <w:spacing w:beforeAutospacing="0" w:afterAutospacing="0" w:line="500" w:lineRule="exact"/>
        <w:rPr>
          <w:rFonts w:hint="eastAsia" w:ascii="仿宋" w:hAnsi="仿宋" w:eastAsia="仿宋" w:cs="仿宋"/>
          <w:sz w:val="24"/>
          <w:szCs w:val="24"/>
        </w:rPr>
      </w:pPr>
    </w:p>
    <w:p w14:paraId="108E0809">
      <w:pPr>
        <w:pStyle w:val="19"/>
        <w:spacing w:beforeAutospacing="0" w:afterAutospacing="0" w:line="500" w:lineRule="exact"/>
        <w:rPr>
          <w:rFonts w:hint="eastAsia" w:ascii="仿宋" w:hAnsi="仿宋" w:eastAsia="仿宋" w:cs="仿宋"/>
          <w:sz w:val="24"/>
          <w:szCs w:val="24"/>
        </w:rPr>
      </w:pPr>
    </w:p>
    <w:p w14:paraId="55019278">
      <w:pPr>
        <w:pStyle w:val="19"/>
        <w:spacing w:beforeAutospacing="0" w:afterAutospacing="0" w:line="500" w:lineRule="exact"/>
        <w:rPr>
          <w:rFonts w:hint="eastAsia" w:ascii="仿宋" w:hAnsi="仿宋" w:eastAsia="仿宋" w:cs="仿宋"/>
          <w:sz w:val="24"/>
          <w:szCs w:val="24"/>
        </w:rPr>
      </w:pPr>
    </w:p>
    <w:p w14:paraId="5D1E2595">
      <w:pPr>
        <w:pStyle w:val="19"/>
        <w:spacing w:beforeAutospacing="0" w:afterAutospacing="0" w:line="500" w:lineRule="exact"/>
        <w:rPr>
          <w:rFonts w:hint="eastAsia" w:ascii="仿宋" w:hAnsi="仿宋" w:eastAsia="仿宋" w:cs="仿宋"/>
          <w:sz w:val="24"/>
          <w:szCs w:val="24"/>
        </w:rPr>
      </w:pPr>
    </w:p>
    <w:p w14:paraId="76A0A092">
      <w:pPr>
        <w:pStyle w:val="19"/>
        <w:spacing w:beforeAutospacing="0" w:afterAutospacing="0" w:line="500" w:lineRule="exact"/>
        <w:rPr>
          <w:rFonts w:hint="eastAsia" w:ascii="仿宋" w:hAnsi="仿宋" w:eastAsia="仿宋" w:cs="仿宋"/>
          <w:sz w:val="24"/>
          <w:szCs w:val="24"/>
        </w:rPr>
      </w:pPr>
    </w:p>
    <w:p w14:paraId="7B970274">
      <w:pPr>
        <w:pStyle w:val="19"/>
        <w:spacing w:beforeAutospacing="0" w:afterAutospacing="0" w:line="500" w:lineRule="exact"/>
        <w:rPr>
          <w:rFonts w:hint="eastAsia" w:ascii="仿宋" w:hAnsi="仿宋" w:eastAsia="仿宋" w:cs="仿宋"/>
          <w:sz w:val="24"/>
          <w:szCs w:val="24"/>
        </w:rPr>
      </w:pPr>
    </w:p>
    <w:p w14:paraId="0C247085">
      <w:pPr>
        <w:pStyle w:val="19"/>
        <w:spacing w:beforeAutospacing="0" w:afterAutospacing="0" w:line="500" w:lineRule="exact"/>
        <w:rPr>
          <w:rFonts w:hint="eastAsia" w:ascii="仿宋" w:hAnsi="仿宋" w:eastAsia="仿宋" w:cs="仿宋"/>
          <w:sz w:val="24"/>
          <w:szCs w:val="24"/>
        </w:rPr>
      </w:pPr>
    </w:p>
    <w:p w14:paraId="34304731">
      <w:pPr>
        <w:pStyle w:val="19"/>
        <w:spacing w:beforeAutospacing="0" w:afterAutospacing="0" w:line="500" w:lineRule="exact"/>
        <w:rPr>
          <w:rFonts w:hint="eastAsia" w:ascii="仿宋" w:hAnsi="仿宋" w:eastAsia="仿宋" w:cs="仿宋"/>
          <w:sz w:val="24"/>
          <w:szCs w:val="24"/>
        </w:rPr>
      </w:pPr>
    </w:p>
    <w:p w14:paraId="75AA58E2">
      <w:pPr>
        <w:pStyle w:val="19"/>
        <w:spacing w:beforeAutospacing="0" w:afterAutospacing="0" w:line="500" w:lineRule="exact"/>
        <w:rPr>
          <w:rFonts w:hint="eastAsia" w:ascii="仿宋" w:hAnsi="仿宋" w:eastAsia="仿宋" w:cs="仿宋"/>
          <w:sz w:val="24"/>
          <w:szCs w:val="24"/>
        </w:rPr>
      </w:pPr>
    </w:p>
    <w:p w14:paraId="1845DAC6">
      <w:pPr>
        <w:pStyle w:val="19"/>
        <w:spacing w:beforeAutospacing="0" w:afterAutospacing="0" w:line="500" w:lineRule="exact"/>
        <w:rPr>
          <w:rFonts w:hint="eastAsia" w:ascii="仿宋" w:hAnsi="仿宋" w:eastAsia="仿宋" w:cs="仿宋"/>
          <w:sz w:val="24"/>
          <w:szCs w:val="24"/>
        </w:rPr>
      </w:pPr>
    </w:p>
    <w:p w14:paraId="3D00E376">
      <w:pPr>
        <w:pStyle w:val="19"/>
        <w:spacing w:beforeAutospacing="0" w:afterAutospacing="0" w:line="500" w:lineRule="exact"/>
        <w:rPr>
          <w:rFonts w:hint="eastAsia" w:ascii="仿宋" w:hAnsi="仿宋" w:eastAsia="仿宋" w:cs="仿宋"/>
          <w:sz w:val="24"/>
          <w:szCs w:val="24"/>
        </w:rPr>
      </w:pPr>
    </w:p>
    <w:p w14:paraId="6FCAE6E6">
      <w:pPr>
        <w:pStyle w:val="19"/>
        <w:spacing w:beforeAutospacing="0" w:afterAutospacing="0" w:line="500" w:lineRule="exact"/>
        <w:rPr>
          <w:rFonts w:hint="eastAsia" w:ascii="仿宋" w:hAnsi="仿宋" w:eastAsia="仿宋" w:cs="仿宋"/>
          <w:sz w:val="24"/>
          <w:szCs w:val="24"/>
        </w:rPr>
      </w:pPr>
    </w:p>
    <w:p w14:paraId="009B8D94">
      <w:pPr>
        <w:pStyle w:val="19"/>
        <w:spacing w:beforeAutospacing="0" w:afterAutospacing="0" w:line="500" w:lineRule="exact"/>
        <w:rPr>
          <w:rFonts w:hint="eastAsia" w:ascii="仿宋" w:hAnsi="仿宋" w:eastAsia="仿宋" w:cs="仿宋"/>
          <w:sz w:val="24"/>
          <w:szCs w:val="24"/>
        </w:rPr>
      </w:pPr>
    </w:p>
    <w:p w14:paraId="49AC40E9">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57D632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98EC6D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74CDFC64">
      <w:pPr>
        <w:rPr>
          <w:rFonts w:hint="eastAsia" w:ascii="仿宋" w:hAnsi="仿宋" w:eastAsia="仿宋" w:cs="仿宋"/>
          <w:sz w:val="24"/>
          <w:szCs w:val="24"/>
        </w:rPr>
      </w:pPr>
      <w:r>
        <w:rPr>
          <w:rFonts w:hint="eastAsia" w:ascii="仿宋" w:hAnsi="仿宋" w:eastAsia="仿宋" w:cs="仿宋"/>
          <w:sz w:val="24"/>
          <w:szCs w:val="24"/>
        </w:rPr>
        <w:br w:type="page"/>
      </w:r>
    </w:p>
    <w:p w14:paraId="5C10641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4570A1E8">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14:paraId="388E749F">
      <w:pPr>
        <w:spacing w:beforeAutospacing="0" w:afterAutospacing="0" w:line="360" w:lineRule="auto"/>
        <w:jc w:val="center"/>
        <w:rPr>
          <w:rFonts w:hint="eastAsia" w:ascii="仿宋" w:hAnsi="仿宋" w:eastAsia="仿宋" w:cs="仿宋"/>
          <w:b/>
          <w:sz w:val="28"/>
          <w:szCs w:val="28"/>
        </w:rPr>
      </w:pPr>
      <w:r>
        <w:rPr>
          <w:rFonts w:hint="eastAsia" w:ascii="仿宋" w:hAnsi="仿宋" w:eastAsia="仿宋" w:cs="仿宋"/>
          <w:b/>
          <w:sz w:val="28"/>
          <w:szCs w:val="28"/>
        </w:rPr>
        <w:t>（供应商自行编写并加盖单位公章）</w:t>
      </w:r>
    </w:p>
    <w:p w14:paraId="250D2740">
      <w:pPr>
        <w:spacing w:beforeAutospacing="0" w:afterAutospacing="0" w:line="360" w:lineRule="auto"/>
        <w:jc w:val="center"/>
        <w:rPr>
          <w:rFonts w:hint="eastAsia" w:ascii="仿宋" w:hAnsi="仿宋" w:eastAsia="仿宋" w:cs="仿宋"/>
          <w:b/>
          <w:sz w:val="22"/>
          <w:szCs w:val="22"/>
        </w:rPr>
      </w:pPr>
    </w:p>
    <w:p w14:paraId="056BE093">
      <w:pPr>
        <w:spacing w:beforeAutospacing="0" w:afterAutospacing="0" w:line="360" w:lineRule="auto"/>
        <w:jc w:val="center"/>
        <w:rPr>
          <w:rFonts w:hint="eastAsia" w:ascii="仿宋" w:hAnsi="仿宋" w:eastAsia="仿宋" w:cs="仿宋"/>
          <w:b/>
          <w:sz w:val="22"/>
          <w:szCs w:val="22"/>
        </w:rPr>
      </w:pPr>
    </w:p>
    <w:p w14:paraId="046C2B6E">
      <w:pPr>
        <w:spacing w:beforeAutospacing="0" w:afterAutospacing="0" w:line="360" w:lineRule="auto"/>
        <w:jc w:val="center"/>
        <w:rPr>
          <w:rFonts w:hint="eastAsia" w:ascii="仿宋" w:hAnsi="仿宋" w:eastAsia="仿宋" w:cs="仿宋"/>
          <w:b/>
          <w:sz w:val="22"/>
          <w:szCs w:val="22"/>
        </w:rPr>
      </w:pPr>
    </w:p>
    <w:p w14:paraId="7D3D7553">
      <w:pPr>
        <w:jc w:val="left"/>
        <w:rPr>
          <w:rFonts w:hint="eastAsia" w:ascii="仿宋" w:hAnsi="仿宋" w:eastAsia="仿宋" w:cs="仿宋"/>
          <w:b/>
          <w:sz w:val="22"/>
          <w:szCs w:val="22"/>
        </w:rPr>
      </w:pPr>
      <w:r>
        <w:rPr>
          <w:rFonts w:hint="eastAsia" w:ascii="仿宋" w:hAnsi="仿宋" w:eastAsia="仿宋" w:cs="仿宋"/>
          <w:b/>
          <w:sz w:val="22"/>
          <w:szCs w:val="22"/>
        </w:rPr>
        <w:br w:type="page"/>
      </w:r>
    </w:p>
    <w:p w14:paraId="4D6860C7">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64140246">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供应商在参与本次采购活动期间未在被禁止参加政府采购活动期限内的书面声明。</w:t>
      </w:r>
    </w:p>
    <w:p w14:paraId="646D4E65">
      <w:pPr>
        <w:spacing w:beforeAutospacing="0" w:afterAutospacing="0"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8"/>
          <w:szCs w:val="28"/>
        </w:rPr>
        <w:t>（供应商自行编写并加盖单位公章）</w:t>
      </w:r>
    </w:p>
    <w:p w14:paraId="79137DF0">
      <w:pPr>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0C47D500">
      <w:pPr>
        <w:spacing w:beforeAutospacing="0" w:afterAutospacing="0" w:line="500" w:lineRule="exact"/>
        <w:rPr>
          <w:rFonts w:hint="eastAsia" w:ascii="仿宋" w:hAnsi="仿宋" w:eastAsia="仿宋" w:cs="仿宋"/>
          <w:sz w:val="28"/>
          <w:szCs w:val="28"/>
        </w:rPr>
      </w:pPr>
      <w:r>
        <w:rPr>
          <w:rFonts w:hint="eastAsia" w:ascii="仿宋" w:hAnsi="仿宋" w:eastAsia="仿宋" w:cs="仿宋"/>
          <w:b/>
          <w:bCs/>
          <w:sz w:val="28"/>
          <w:szCs w:val="28"/>
        </w:rPr>
        <w:t>附件：</w:t>
      </w:r>
    </w:p>
    <w:p w14:paraId="54F9C767">
      <w:pPr>
        <w:autoSpaceDE w:val="0"/>
        <w:autoSpaceDN w:val="0"/>
        <w:adjustRightInd w:val="0"/>
        <w:snapToGrid w:val="0"/>
        <w:spacing w:beforeAutospacing="0" w:afterAutospacing="0" w:line="360" w:lineRule="auto"/>
        <w:ind w:right="420" w:rightChars="200" w:firstLine="700" w:firstLineChars="250"/>
        <w:rPr>
          <w:rFonts w:hint="eastAsia" w:ascii="仿宋" w:hAnsi="仿宋" w:eastAsia="仿宋" w:cs="仿宋"/>
          <w:sz w:val="28"/>
          <w:szCs w:val="28"/>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列入失信被执行人、重大税收违法失信主体、政府采购严重违法失信行为记录名单的网页截图。</w:t>
      </w:r>
    </w:p>
    <w:p w14:paraId="28C1353F">
      <w:pPr>
        <w:spacing w:beforeAutospacing="0" w:afterAutospacing="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（供应商自行</w:t>
      </w:r>
      <w:r>
        <w:rPr>
          <w:rFonts w:hint="eastAsia" w:ascii="仿宋" w:hAnsi="仿宋" w:eastAsia="仿宋" w:cs="仿宋"/>
          <w:sz w:val="28"/>
          <w:szCs w:val="28"/>
          <w:lang w:eastAsia="zh-CN"/>
        </w:rPr>
        <w:t>截图</w:t>
      </w:r>
      <w:r>
        <w:rPr>
          <w:rFonts w:hint="eastAsia" w:ascii="仿宋" w:hAnsi="仿宋" w:eastAsia="仿宋" w:cs="仿宋"/>
          <w:sz w:val="28"/>
          <w:szCs w:val="28"/>
        </w:rPr>
        <w:t>并加盖单位公章）</w:t>
      </w:r>
    </w:p>
    <w:p w14:paraId="58AC23A8">
      <w:pPr>
        <w:rPr>
          <w:rFonts w:hint="eastAsia" w:ascii="仿宋" w:hAnsi="仿宋" w:eastAsia="仿宋" w:cs="仿宋"/>
          <w:b/>
          <w:bCs/>
          <w:sz w:val="24"/>
          <w:szCs w:val="24"/>
        </w:rPr>
      </w:pPr>
      <w:r>
        <w:rPr>
          <w:rFonts w:hint="eastAsia" w:ascii="仿宋" w:hAnsi="仿宋" w:eastAsia="仿宋" w:cs="仿宋"/>
          <w:b/>
          <w:bCs/>
          <w:sz w:val="24"/>
          <w:szCs w:val="24"/>
        </w:rPr>
        <w:br w:type="page"/>
      </w:r>
    </w:p>
    <w:p w14:paraId="6D4DD56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60CED62E">
      <w:pPr>
        <w:spacing w:beforeAutospacing="0" w:afterAutospacing="0"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5073618B">
      <w:pPr>
        <w:spacing w:beforeAutospacing="0" w:afterAutospacing="0" w:line="360" w:lineRule="auto"/>
        <w:jc w:val="both"/>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8"/>
          <w:szCs w:val="28"/>
          <w:lang w:val="zh-CN"/>
        </w:rPr>
        <w:t>；</w:t>
      </w:r>
    </w:p>
    <w:p w14:paraId="4E303D33">
      <w:pPr>
        <w:spacing w:beforeAutospacing="0" w:afterAutospacing="0" w:line="360" w:lineRule="auto"/>
        <w:jc w:val="center"/>
        <w:rPr>
          <w:rFonts w:hint="eastAsia" w:ascii="仿宋" w:hAnsi="仿宋" w:eastAsia="仿宋" w:cs="仿宋"/>
          <w:sz w:val="28"/>
          <w:szCs w:val="28"/>
        </w:rPr>
      </w:pPr>
      <w:r>
        <w:rPr>
          <w:rFonts w:hint="eastAsia" w:ascii="仿宋" w:hAnsi="仿宋" w:eastAsia="仿宋" w:cs="仿宋"/>
          <w:sz w:val="28"/>
          <w:szCs w:val="28"/>
        </w:rPr>
        <w:t>（供应商自行打印并加盖单位公章）</w:t>
      </w:r>
    </w:p>
    <w:p w14:paraId="4DDBCFC2">
      <w:pPr>
        <w:spacing w:beforeAutospacing="0" w:afterAutospacing="0" w:line="500" w:lineRule="exact"/>
        <w:rPr>
          <w:rFonts w:hint="eastAsia" w:ascii="仿宋" w:hAnsi="仿宋" w:eastAsia="仿宋" w:cs="仿宋"/>
          <w:b/>
          <w:bCs/>
          <w:sz w:val="24"/>
          <w:szCs w:val="24"/>
        </w:rPr>
      </w:pPr>
    </w:p>
    <w:p w14:paraId="30653923">
      <w:pPr>
        <w:spacing w:beforeAutospacing="0" w:afterAutospacing="0" w:line="500" w:lineRule="exact"/>
        <w:rPr>
          <w:rFonts w:hint="eastAsia" w:ascii="仿宋" w:hAnsi="仿宋" w:eastAsia="仿宋" w:cs="仿宋"/>
          <w:b/>
          <w:bCs/>
          <w:sz w:val="24"/>
          <w:szCs w:val="24"/>
        </w:rPr>
      </w:pPr>
    </w:p>
    <w:p w14:paraId="57CD4EAB">
      <w:pPr>
        <w:spacing w:beforeAutospacing="0" w:afterAutospacing="0" w:line="500" w:lineRule="exact"/>
        <w:rPr>
          <w:rFonts w:hint="eastAsia" w:ascii="仿宋" w:hAnsi="仿宋" w:eastAsia="仿宋" w:cs="仿宋"/>
          <w:b/>
          <w:bCs/>
          <w:sz w:val="24"/>
          <w:szCs w:val="24"/>
        </w:rPr>
      </w:pPr>
    </w:p>
    <w:p w14:paraId="52AE0A07">
      <w:pPr>
        <w:spacing w:beforeAutospacing="0" w:afterAutospacing="0" w:line="500" w:lineRule="exact"/>
        <w:rPr>
          <w:rFonts w:hint="eastAsia" w:ascii="仿宋" w:hAnsi="仿宋" w:eastAsia="仿宋" w:cs="仿宋"/>
          <w:b/>
          <w:bCs/>
          <w:sz w:val="24"/>
          <w:szCs w:val="24"/>
        </w:rPr>
      </w:pPr>
    </w:p>
    <w:p w14:paraId="56E605ED">
      <w:pPr>
        <w:spacing w:beforeAutospacing="0" w:afterAutospacing="0" w:line="500" w:lineRule="exact"/>
        <w:rPr>
          <w:rFonts w:hint="eastAsia" w:ascii="仿宋" w:hAnsi="仿宋" w:eastAsia="仿宋" w:cs="仿宋"/>
          <w:b/>
          <w:bCs/>
          <w:sz w:val="24"/>
          <w:szCs w:val="24"/>
        </w:rPr>
      </w:pPr>
    </w:p>
    <w:p w14:paraId="7E3B24CC">
      <w:pPr>
        <w:spacing w:beforeAutospacing="0" w:afterAutospacing="0" w:line="500" w:lineRule="exact"/>
        <w:rPr>
          <w:rFonts w:hint="eastAsia" w:ascii="仿宋" w:hAnsi="仿宋" w:eastAsia="仿宋" w:cs="仿宋"/>
          <w:b/>
          <w:bCs/>
          <w:sz w:val="24"/>
          <w:szCs w:val="24"/>
        </w:rPr>
      </w:pPr>
    </w:p>
    <w:p w14:paraId="0C0BE841">
      <w:pPr>
        <w:spacing w:beforeAutospacing="0" w:afterAutospacing="0" w:line="500" w:lineRule="exact"/>
        <w:rPr>
          <w:rFonts w:hint="eastAsia" w:ascii="仿宋" w:hAnsi="仿宋" w:eastAsia="仿宋" w:cs="仿宋"/>
          <w:b/>
          <w:bCs/>
          <w:sz w:val="24"/>
          <w:szCs w:val="24"/>
        </w:rPr>
      </w:pPr>
    </w:p>
    <w:p w14:paraId="4BC1FD14">
      <w:pPr>
        <w:spacing w:beforeAutospacing="0" w:afterAutospacing="0" w:line="500" w:lineRule="exact"/>
        <w:rPr>
          <w:rFonts w:hint="eastAsia" w:ascii="仿宋" w:hAnsi="仿宋" w:eastAsia="仿宋" w:cs="仿宋"/>
          <w:b/>
          <w:bCs/>
          <w:sz w:val="24"/>
          <w:szCs w:val="24"/>
        </w:rPr>
      </w:pPr>
    </w:p>
    <w:p w14:paraId="091028F2">
      <w:pPr>
        <w:spacing w:beforeAutospacing="0" w:afterAutospacing="0"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606E8D93">
      <w:pPr>
        <w:tabs>
          <w:tab w:val="left" w:pos="1680"/>
        </w:tabs>
        <w:spacing w:beforeAutospacing="0" w:afterAutospacing="0" w:line="500" w:lineRule="exact"/>
        <w:rPr>
          <w:rFonts w:hint="eastAsia" w:ascii="仿宋" w:hAnsi="仿宋" w:eastAsia="仿宋" w:cs="仿宋"/>
          <w:b/>
          <w:bCs/>
          <w:sz w:val="24"/>
          <w:szCs w:val="24"/>
        </w:rPr>
      </w:pPr>
    </w:p>
    <w:p w14:paraId="4BB4F10F">
      <w:pPr>
        <w:spacing w:beforeAutospacing="0" w:afterAutospacing="0" w:line="500" w:lineRule="exact"/>
        <w:rPr>
          <w:rFonts w:hint="eastAsia" w:ascii="仿宋" w:hAnsi="仿宋" w:eastAsia="仿宋" w:cs="仿宋"/>
          <w:b/>
          <w:bCs/>
          <w:sz w:val="24"/>
          <w:szCs w:val="24"/>
        </w:rPr>
      </w:pPr>
    </w:p>
    <w:p w14:paraId="15ADAD0B">
      <w:pPr>
        <w:spacing w:beforeAutospacing="0" w:afterAutospacing="0" w:line="500" w:lineRule="exact"/>
        <w:rPr>
          <w:rFonts w:hint="eastAsia" w:ascii="仿宋" w:hAnsi="仿宋" w:eastAsia="仿宋" w:cs="仿宋"/>
          <w:b/>
          <w:bCs/>
          <w:sz w:val="24"/>
          <w:szCs w:val="24"/>
        </w:rPr>
      </w:pPr>
    </w:p>
    <w:p w14:paraId="419B3CC5">
      <w:pPr>
        <w:spacing w:beforeAutospacing="0" w:afterAutospacing="0" w:line="500" w:lineRule="exact"/>
        <w:rPr>
          <w:rFonts w:hint="eastAsia" w:ascii="仿宋" w:hAnsi="仿宋" w:eastAsia="仿宋" w:cs="仿宋"/>
          <w:b/>
          <w:bCs/>
          <w:sz w:val="24"/>
          <w:szCs w:val="24"/>
        </w:rPr>
      </w:pPr>
    </w:p>
    <w:p w14:paraId="757BEFF9">
      <w:pPr>
        <w:spacing w:beforeAutospacing="0" w:afterAutospacing="0" w:line="500" w:lineRule="exact"/>
        <w:rPr>
          <w:rFonts w:hint="eastAsia" w:ascii="仿宋" w:hAnsi="仿宋" w:eastAsia="仿宋" w:cs="仿宋"/>
          <w:b/>
          <w:bCs/>
          <w:sz w:val="24"/>
          <w:szCs w:val="24"/>
        </w:rPr>
      </w:pPr>
    </w:p>
    <w:p w14:paraId="1CB924E7">
      <w:pPr>
        <w:spacing w:beforeAutospacing="0" w:afterAutospacing="0" w:line="500" w:lineRule="exact"/>
        <w:rPr>
          <w:rFonts w:hint="eastAsia" w:ascii="仿宋" w:hAnsi="仿宋" w:eastAsia="仿宋" w:cs="仿宋"/>
          <w:b/>
          <w:bCs/>
          <w:sz w:val="24"/>
          <w:szCs w:val="24"/>
        </w:rPr>
      </w:pPr>
    </w:p>
    <w:p w14:paraId="05961114">
      <w:pPr>
        <w:spacing w:beforeAutospacing="0" w:afterAutospacing="0" w:line="500" w:lineRule="exact"/>
        <w:rPr>
          <w:rFonts w:hint="eastAsia" w:ascii="仿宋" w:hAnsi="仿宋" w:eastAsia="仿宋" w:cs="仿宋"/>
          <w:b/>
          <w:bCs/>
          <w:sz w:val="24"/>
          <w:szCs w:val="24"/>
        </w:rPr>
      </w:pPr>
    </w:p>
    <w:p w14:paraId="1F3BDDA9">
      <w:pPr>
        <w:spacing w:beforeAutospacing="0" w:afterAutospacing="0" w:line="500" w:lineRule="exact"/>
        <w:rPr>
          <w:rFonts w:hint="eastAsia" w:ascii="仿宋" w:hAnsi="仿宋" w:eastAsia="仿宋" w:cs="仿宋"/>
          <w:b/>
          <w:bCs/>
          <w:sz w:val="24"/>
          <w:szCs w:val="24"/>
        </w:rPr>
      </w:pPr>
    </w:p>
    <w:p w14:paraId="7625EBB5">
      <w:pPr>
        <w:spacing w:beforeAutospacing="0" w:afterAutospacing="0" w:line="500" w:lineRule="exact"/>
        <w:rPr>
          <w:rFonts w:hint="eastAsia" w:ascii="仿宋" w:hAnsi="仿宋" w:eastAsia="仿宋" w:cs="仿宋"/>
          <w:b/>
          <w:bCs/>
          <w:sz w:val="24"/>
          <w:szCs w:val="24"/>
        </w:rPr>
      </w:pPr>
    </w:p>
    <w:p w14:paraId="7E76FE1B">
      <w:pPr>
        <w:pStyle w:val="38"/>
        <w:rPr>
          <w:rFonts w:hint="eastAsia" w:ascii="仿宋" w:hAnsi="仿宋" w:eastAsia="仿宋" w:cs="仿宋"/>
          <w:sz w:val="22"/>
          <w:szCs w:val="21"/>
        </w:rPr>
      </w:pPr>
    </w:p>
    <w:p w14:paraId="74E5AB74">
      <w:pPr>
        <w:spacing w:beforeAutospacing="0" w:afterAutospacing="0" w:line="500" w:lineRule="exact"/>
        <w:rPr>
          <w:rFonts w:hint="eastAsia" w:ascii="仿宋" w:hAnsi="仿宋" w:eastAsia="仿宋" w:cs="仿宋"/>
          <w:b/>
          <w:bCs/>
          <w:sz w:val="24"/>
          <w:szCs w:val="24"/>
        </w:rPr>
      </w:pPr>
    </w:p>
    <w:p w14:paraId="184684B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4066D92B">
      <w:pPr>
        <w:spacing w:beforeAutospacing="0" w:afterAutospacing="0" w:line="500" w:lineRule="exact"/>
        <w:jc w:val="center"/>
        <w:rPr>
          <w:rFonts w:hint="eastAsia" w:ascii="仿宋" w:hAnsi="仿宋" w:eastAsia="仿宋" w:cs="仿宋"/>
          <w:b/>
          <w:bCs/>
          <w:sz w:val="32"/>
          <w:szCs w:val="32"/>
        </w:rPr>
      </w:pPr>
    </w:p>
    <w:p w14:paraId="38770265">
      <w:pPr>
        <w:spacing w:beforeAutospacing="0" w:afterAutospacing="0" w:line="500" w:lineRule="exact"/>
        <w:jc w:val="center"/>
        <w:rPr>
          <w:rFonts w:hint="eastAsia" w:ascii="仿宋" w:hAnsi="仿宋" w:eastAsia="仿宋" w:cs="仿宋"/>
          <w:color w:val="000000"/>
          <w:sz w:val="32"/>
          <w:szCs w:val="32"/>
        </w:rPr>
      </w:pPr>
      <w:r>
        <w:rPr>
          <w:rFonts w:hint="eastAsia" w:ascii="仿宋" w:hAnsi="仿宋" w:eastAsia="仿宋" w:cs="仿宋"/>
          <w:b/>
          <w:bCs/>
          <w:sz w:val="32"/>
          <w:szCs w:val="32"/>
        </w:rPr>
        <w:t>拟派项目经理无在建工程承诺函</w:t>
      </w:r>
    </w:p>
    <w:p w14:paraId="12C29480">
      <w:pPr>
        <w:spacing w:beforeAutospacing="0" w:afterAutospacing="0" w:line="500" w:lineRule="exact"/>
        <w:jc w:val="center"/>
        <w:rPr>
          <w:rFonts w:hint="eastAsia" w:ascii="仿宋" w:hAnsi="仿宋" w:eastAsia="仿宋" w:cs="仿宋"/>
          <w:sz w:val="28"/>
          <w:szCs w:val="28"/>
        </w:rPr>
      </w:pPr>
    </w:p>
    <w:p w14:paraId="404C0831">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14:paraId="3A377BDC">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我方在此声明，我方拟派</w:t>
      </w:r>
      <w:r>
        <w:rPr>
          <w:rFonts w:hint="eastAsia" w:ascii="仿宋" w:hAnsi="仿宋" w:eastAsia="仿宋" w:cs="仿宋"/>
          <w:kern w:val="0"/>
          <w:sz w:val="28"/>
          <w:szCs w:val="28"/>
          <w:u w:val="single"/>
        </w:rPr>
        <w:t xml:space="preserve">     （项目名称）    </w:t>
      </w:r>
      <w:r>
        <w:rPr>
          <w:rFonts w:hint="eastAsia" w:ascii="仿宋" w:hAnsi="仿宋" w:eastAsia="仿宋" w:cs="仿宋"/>
          <w:kern w:val="0"/>
          <w:sz w:val="28"/>
          <w:szCs w:val="28"/>
        </w:rPr>
        <w:t>的项目经理</w:t>
      </w:r>
      <w:r>
        <w:rPr>
          <w:rFonts w:hint="eastAsia" w:ascii="仿宋" w:hAnsi="仿宋" w:eastAsia="仿宋" w:cs="仿宋"/>
          <w:kern w:val="0"/>
          <w:sz w:val="28"/>
          <w:szCs w:val="28"/>
          <w:u w:val="single"/>
        </w:rPr>
        <w:t xml:space="preserve"> （姓名） </w:t>
      </w:r>
      <w:r>
        <w:rPr>
          <w:rFonts w:hint="eastAsia" w:ascii="仿宋" w:hAnsi="仿宋" w:eastAsia="仿宋" w:cs="仿宋"/>
          <w:kern w:val="0"/>
          <w:sz w:val="28"/>
          <w:szCs w:val="28"/>
        </w:rPr>
        <w:t xml:space="preserve">目前无在建工程（指没有完成竣工验收的项目）。我方保证上述信息真实准确，若有虚假，一经查实，愿意承担弄虚作假所引起的一切法律后果。 </w:t>
      </w:r>
    </w:p>
    <w:p w14:paraId="6AB43D5D">
      <w:pPr>
        <w:spacing w:beforeAutospacing="0" w:afterAutospacing="0"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特此承诺！</w:t>
      </w:r>
    </w:p>
    <w:p w14:paraId="2AFF60D1">
      <w:pPr>
        <w:spacing w:beforeAutospacing="0" w:afterAutospacing="0" w:line="500" w:lineRule="exact"/>
        <w:rPr>
          <w:rFonts w:hint="eastAsia" w:ascii="仿宋" w:hAnsi="仿宋" w:eastAsia="仿宋" w:cs="仿宋"/>
          <w:kern w:val="0"/>
          <w:sz w:val="28"/>
          <w:szCs w:val="28"/>
        </w:rPr>
      </w:pPr>
    </w:p>
    <w:p w14:paraId="04DAB11B">
      <w:pPr>
        <w:spacing w:beforeAutospacing="0" w:afterAutospacing="0" w:line="500" w:lineRule="exact"/>
        <w:rPr>
          <w:rFonts w:hint="eastAsia" w:ascii="仿宋" w:hAnsi="仿宋" w:eastAsia="仿宋" w:cs="仿宋"/>
          <w:kern w:val="0"/>
          <w:sz w:val="28"/>
          <w:szCs w:val="28"/>
        </w:rPr>
      </w:pPr>
    </w:p>
    <w:p w14:paraId="70D44B87">
      <w:pPr>
        <w:spacing w:beforeAutospacing="0" w:afterAutospacing="0"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3DF7FF59">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lang w:val="en-US" w:eastAsia="zh-CN"/>
        </w:rPr>
        <w:t>项目经理</w:t>
      </w:r>
      <w:r>
        <w:rPr>
          <w:rFonts w:hint="eastAsia" w:ascii="仿宋" w:hAnsi="仿宋" w:eastAsia="仿宋" w:cs="仿宋"/>
          <w:sz w:val="28"/>
          <w:szCs w:val="28"/>
        </w:rPr>
        <w:t>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388476B">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9D310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2FE84018">
      <w:pPr>
        <w:spacing w:beforeAutospacing="0" w:afterAutospacing="0" w:line="500" w:lineRule="exact"/>
        <w:rPr>
          <w:rFonts w:hint="eastAsia" w:ascii="仿宋" w:hAnsi="仿宋" w:eastAsia="仿宋" w:cs="仿宋"/>
          <w:sz w:val="28"/>
          <w:szCs w:val="28"/>
        </w:rPr>
      </w:pPr>
    </w:p>
    <w:p w14:paraId="2DA98275">
      <w:pPr>
        <w:spacing w:beforeAutospacing="0" w:afterAutospacing="0"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26E1199E">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157D72C3">
      <w:pPr>
        <w:spacing w:beforeAutospacing="0" w:afterAutospacing="0" w:line="500" w:lineRule="exact"/>
        <w:jc w:val="center"/>
        <w:rPr>
          <w:rFonts w:hint="eastAsia" w:ascii="仿宋" w:hAnsi="仿宋" w:eastAsia="仿宋" w:cs="仿宋"/>
          <w:b/>
          <w:sz w:val="28"/>
          <w:szCs w:val="28"/>
        </w:rPr>
      </w:pPr>
    </w:p>
    <w:p w14:paraId="30821A16">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合同签订承诺函</w:t>
      </w:r>
    </w:p>
    <w:p w14:paraId="654A8858">
      <w:pPr>
        <w:spacing w:beforeAutospacing="0" w:afterAutospacing="0" w:line="500" w:lineRule="exact"/>
        <w:rPr>
          <w:rFonts w:hint="eastAsia" w:ascii="仿宋" w:hAnsi="仿宋" w:eastAsia="仿宋" w:cs="仿宋"/>
          <w:sz w:val="28"/>
          <w:szCs w:val="28"/>
        </w:rPr>
      </w:pPr>
    </w:p>
    <w:p w14:paraId="34A7E549">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u w:val="single"/>
        </w:rPr>
        <w:t xml:space="preserve">   （招标人）   </w:t>
      </w:r>
      <w:r>
        <w:rPr>
          <w:rFonts w:hint="eastAsia" w:ascii="仿宋" w:hAnsi="仿宋" w:eastAsia="仿宋" w:cs="仿宋"/>
          <w:sz w:val="28"/>
          <w:szCs w:val="28"/>
        </w:rPr>
        <w:t xml:space="preserve"> :</w:t>
      </w:r>
    </w:p>
    <w:p w14:paraId="1C8C89E5">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我公司承诺在成交通知书发放后</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日内与招标人签订施工合同，逾期愿意自动放弃中标资格 。</w:t>
      </w:r>
    </w:p>
    <w:p w14:paraId="0679071A">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4A56E4C9">
      <w:pPr>
        <w:spacing w:beforeAutospacing="0" w:afterAutospacing="0" w:line="500" w:lineRule="exact"/>
        <w:rPr>
          <w:rFonts w:hint="eastAsia" w:ascii="仿宋" w:hAnsi="仿宋" w:eastAsia="仿宋" w:cs="仿宋"/>
          <w:sz w:val="28"/>
          <w:szCs w:val="28"/>
        </w:rPr>
      </w:pPr>
    </w:p>
    <w:p w14:paraId="6E3F2CA3">
      <w:pPr>
        <w:spacing w:beforeAutospacing="0" w:afterAutospacing="0" w:line="500" w:lineRule="exact"/>
        <w:rPr>
          <w:rFonts w:hint="eastAsia" w:ascii="仿宋" w:hAnsi="仿宋" w:eastAsia="仿宋" w:cs="仿宋"/>
          <w:sz w:val="28"/>
          <w:szCs w:val="28"/>
        </w:rPr>
      </w:pPr>
    </w:p>
    <w:p w14:paraId="6849B95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0C36F4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2B53C9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35A6E11">
      <w:pPr>
        <w:spacing w:beforeAutospacing="0" w:afterAutospacing="0" w:line="500" w:lineRule="exact"/>
        <w:jc w:val="center"/>
        <w:rPr>
          <w:rFonts w:hint="eastAsia" w:ascii="仿宋" w:hAnsi="仿宋" w:eastAsia="仿宋" w:cs="仿宋"/>
          <w:kern w:val="0"/>
          <w:sz w:val="24"/>
          <w:szCs w:val="24"/>
        </w:rPr>
      </w:pPr>
    </w:p>
    <w:p w14:paraId="0D809D39">
      <w:pPr>
        <w:pStyle w:val="19"/>
        <w:spacing w:beforeAutospacing="0" w:afterAutospacing="0" w:line="500" w:lineRule="exact"/>
        <w:jc w:val="center"/>
        <w:rPr>
          <w:rFonts w:hint="eastAsia" w:ascii="仿宋" w:hAnsi="仿宋" w:eastAsia="仿宋" w:cs="仿宋"/>
          <w:b/>
          <w:sz w:val="24"/>
          <w:szCs w:val="24"/>
        </w:rPr>
      </w:pPr>
    </w:p>
    <w:p w14:paraId="0D84A268">
      <w:pPr>
        <w:pStyle w:val="19"/>
        <w:spacing w:beforeAutospacing="0" w:afterAutospacing="0" w:line="500" w:lineRule="exact"/>
        <w:jc w:val="center"/>
        <w:rPr>
          <w:rFonts w:hint="eastAsia" w:ascii="仿宋" w:hAnsi="仿宋" w:eastAsia="仿宋" w:cs="仿宋"/>
          <w:b/>
          <w:sz w:val="24"/>
          <w:szCs w:val="24"/>
        </w:rPr>
      </w:pPr>
    </w:p>
    <w:p w14:paraId="24FB0EA3">
      <w:pPr>
        <w:pStyle w:val="19"/>
        <w:spacing w:beforeAutospacing="0" w:afterAutospacing="0" w:line="500" w:lineRule="exact"/>
        <w:jc w:val="center"/>
        <w:rPr>
          <w:rFonts w:hint="eastAsia" w:ascii="仿宋" w:hAnsi="仿宋" w:eastAsia="仿宋" w:cs="仿宋"/>
          <w:b/>
          <w:sz w:val="24"/>
          <w:szCs w:val="24"/>
        </w:rPr>
      </w:pPr>
    </w:p>
    <w:p w14:paraId="13216099">
      <w:pPr>
        <w:pStyle w:val="19"/>
        <w:spacing w:beforeAutospacing="0" w:afterAutospacing="0" w:line="500" w:lineRule="exact"/>
        <w:jc w:val="center"/>
        <w:rPr>
          <w:rFonts w:hint="eastAsia" w:ascii="仿宋" w:hAnsi="仿宋" w:eastAsia="仿宋" w:cs="仿宋"/>
          <w:b/>
          <w:sz w:val="24"/>
          <w:szCs w:val="24"/>
        </w:rPr>
      </w:pPr>
    </w:p>
    <w:p w14:paraId="57DE4757">
      <w:pPr>
        <w:pStyle w:val="19"/>
        <w:spacing w:beforeAutospacing="0" w:afterAutospacing="0" w:line="500" w:lineRule="exact"/>
        <w:jc w:val="center"/>
        <w:rPr>
          <w:rFonts w:hint="eastAsia" w:ascii="仿宋" w:hAnsi="仿宋" w:eastAsia="仿宋" w:cs="仿宋"/>
          <w:b/>
          <w:sz w:val="24"/>
          <w:szCs w:val="24"/>
        </w:rPr>
      </w:pPr>
    </w:p>
    <w:p w14:paraId="424AEB8D">
      <w:pPr>
        <w:pStyle w:val="19"/>
        <w:spacing w:beforeAutospacing="0" w:afterAutospacing="0" w:line="500" w:lineRule="exact"/>
        <w:jc w:val="center"/>
        <w:rPr>
          <w:rFonts w:hint="eastAsia" w:ascii="仿宋" w:hAnsi="仿宋" w:eastAsia="仿宋" w:cs="仿宋"/>
          <w:b/>
          <w:sz w:val="24"/>
          <w:szCs w:val="24"/>
        </w:rPr>
      </w:pPr>
    </w:p>
    <w:p w14:paraId="6094BD0C">
      <w:pPr>
        <w:pStyle w:val="19"/>
        <w:spacing w:beforeAutospacing="0" w:afterAutospacing="0" w:line="500" w:lineRule="exact"/>
        <w:jc w:val="center"/>
        <w:rPr>
          <w:rFonts w:hint="eastAsia" w:ascii="仿宋" w:hAnsi="仿宋" w:eastAsia="仿宋" w:cs="仿宋"/>
          <w:b/>
          <w:sz w:val="24"/>
          <w:szCs w:val="24"/>
        </w:rPr>
      </w:pPr>
    </w:p>
    <w:p w14:paraId="6234A83F">
      <w:pPr>
        <w:pStyle w:val="19"/>
        <w:spacing w:beforeAutospacing="0" w:afterAutospacing="0" w:line="500" w:lineRule="exact"/>
        <w:jc w:val="center"/>
        <w:rPr>
          <w:rFonts w:hint="eastAsia" w:ascii="仿宋" w:hAnsi="仿宋" w:eastAsia="仿宋" w:cs="仿宋"/>
          <w:b/>
          <w:sz w:val="24"/>
          <w:szCs w:val="24"/>
        </w:rPr>
      </w:pPr>
    </w:p>
    <w:p w14:paraId="2D2FBF1B">
      <w:pPr>
        <w:pStyle w:val="19"/>
        <w:spacing w:beforeAutospacing="0" w:afterAutospacing="0" w:line="500" w:lineRule="exact"/>
        <w:jc w:val="center"/>
        <w:rPr>
          <w:rFonts w:hint="eastAsia" w:ascii="仿宋" w:hAnsi="仿宋" w:eastAsia="仿宋" w:cs="仿宋"/>
          <w:b/>
          <w:sz w:val="24"/>
          <w:szCs w:val="24"/>
        </w:rPr>
      </w:pPr>
    </w:p>
    <w:p w14:paraId="5DE831A7">
      <w:pPr>
        <w:pStyle w:val="19"/>
        <w:spacing w:beforeAutospacing="0" w:afterAutospacing="0" w:line="500" w:lineRule="exact"/>
        <w:jc w:val="center"/>
        <w:rPr>
          <w:rFonts w:hint="eastAsia" w:ascii="仿宋" w:hAnsi="仿宋" w:eastAsia="仿宋" w:cs="仿宋"/>
          <w:b/>
          <w:sz w:val="24"/>
          <w:szCs w:val="24"/>
        </w:rPr>
      </w:pPr>
    </w:p>
    <w:p w14:paraId="5D39D3BA">
      <w:pPr>
        <w:pStyle w:val="19"/>
        <w:spacing w:beforeAutospacing="0" w:afterAutospacing="0" w:line="500" w:lineRule="exact"/>
        <w:jc w:val="center"/>
        <w:rPr>
          <w:rFonts w:hint="eastAsia" w:ascii="仿宋" w:hAnsi="仿宋" w:eastAsia="仿宋" w:cs="仿宋"/>
          <w:b/>
          <w:sz w:val="24"/>
          <w:szCs w:val="24"/>
        </w:rPr>
      </w:pPr>
    </w:p>
    <w:p w14:paraId="5154D021">
      <w:pPr>
        <w:pStyle w:val="19"/>
        <w:spacing w:beforeAutospacing="0" w:afterAutospacing="0" w:line="500" w:lineRule="exact"/>
        <w:jc w:val="center"/>
        <w:rPr>
          <w:rFonts w:hint="eastAsia" w:ascii="仿宋" w:hAnsi="仿宋" w:eastAsia="仿宋" w:cs="仿宋"/>
          <w:b/>
          <w:sz w:val="24"/>
          <w:szCs w:val="24"/>
        </w:rPr>
      </w:pPr>
    </w:p>
    <w:p w14:paraId="4BAA3299">
      <w:pPr>
        <w:pStyle w:val="19"/>
        <w:spacing w:beforeAutospacing="0" w:afterAutospacing="0" w:line="500" w:lineRule="exact"/>
        <w:jc w:val="center"/>
        <w:rPr>
          <w:rFonts w:hint="eastAsia" w:ascii="仿宋" w:hAnsi="仿宋" w:eastAsia="仿宋" w:cs="仿宋"/>
          <w:b/>
          <w:sz w:val="24"/>
          <w:szCs w:val="24"/>
        </w:rPr>
      </w:pPr>
    </w:p>
    <w:p w14:paraId="59835341">
      <w:pPr>
        <w:rPr>
          <w:rFonts w:hint="eastAsia" w:ascii="仿宋" w:hAnsi="仿宋" w:eastAsia="仿宋" w:cs="仿宋"/>
          <w:b/>
          <w:bCs/>
          <w:sz w:val="24"/>
          <w:szCs w:val="24"/>
        </w:rPr>
      </w:pPr>
      <w:r>
        <w:rPr>
          <w:rFonts w:hint="eastAsia" w:ascii="仿宋" w:hAnsi="仿宋" w:eastAsia="仿宋" w:cs="仿宋"/>
          <w:b/>
          <w:bCs/>
          <w:sz w:val="24"/>
          <w:szCs w:val="24"/>
        </w:rPr>
        <w:br w:type="page"/>
      </w:r>
    </w:p>
    <w:p w14:paraId="4A1F60C4">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36825661">
      <w:pPr>
        <w:spacing w:beforeAutospacing="0" w:afterAutospacing="0" w:line="500" w:lineRule="exact"/>
        <w:jc w:val="center"/>
        <w:rPr>
          <w:rFonts w:hint="eastAsia" w:ascii="仿宋" w:hAnsi="仿宋" w:eastAsia="仿宋" w:cs="仿宋"/>
          <w:b/>
          <w:sz w:val="28"/>
          <w:szCs w:val="28"/>
        </w:rPr>
      </w:pPr>
    </w:p>
    <w:p w14:paraId="28E97784">
      <w:pPr>
        <w:spacing w:beforeAutospacing="0" w:afterAutospacing="0"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rPr>
        <w:t>工</w:t>
      </w:r>
      <w:r>
        <w:rPr>
          <w:rFonts w:hint="eastAsia" w:ascii="仿宋" w:hAnsi="仿宋" w:eastAsia="仿宋" w:cs="仿宋"/>
          <w:b/>
          <w:sz w:val="32"/>
          <w:szCs w:val="32"/>
          <w:highlight w:val="none"/>
        </w:rPr>
        <w:t>农关系承诺函</w:t>
      </w:r>
    </w:p>
    <w:p w14:paraId="686490B0">
      <w:pPr>
        <w:spacing w:beforeAutospacing="0" w:afterAutospacing="0" w:line="50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51E40BF4">
      <w:pPr>
        <w:pStyle w:val="19"/>
        <w:spacing w:beforeAutospacing="0" w:afterAutospacing="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42EA1EF2">
      <w:pPr>
        <w:spacing w:beforeAutospacing="0" w:afterAutospacing="0"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43ADC816">
      <w:pPr>
        <w:pStyle w:val="19"/>
        <w:spacing w:beforeAutospacing="0" w:afterAutospacing="0" w:line="500" w:lineRule="exact"/>
        <w:rPr>
          <w:rFonts w:hint="eastAsia" w:ascii="仿宋" w:hAnsi="仿宋" w:eastAsia="仿宋" w:cs="仿宋"/>
          <w:sz w:val="28"/>
          <w:szCs w:val="28"/>
          <w:highlight w:val="none"/>
        </w:rPr>
      </w:pPr>
    </w:p>
    <w:p w14:paraId="6A3A1591">
      <w:pPr>
        <w:pStyle w:val="19"/>
        <w:spacing w:beforeAutospacing="0" w:afterAutospacing="0" w:line="500" w:lineRule="exact"/>
        <w:rPr>
          <w:rFonts w:hint="eastAsia" w:ascii="仿宋" w:hAnsi="仿宋" w:eastAsia="仿宋" w:cs="仿宋"/>
          <w:sz w:val="28"/>
          <w:szCs w:val="28"/>
          <w:highlight w:val="none"/>
        </w:rPr>
      </w:pPr>
    </w:p>
    <w:p w14:paraId="132512AB">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法定代表人或法定代表人授权代表签字：</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70B882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谈判供应商名称（盖章）：</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A70A0C5">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日</w:t>
      </w:r>
    </w:p>
    <w:p w14:paraId="48D05304">
      <w:pPr>
        <w:pStyle w:val="19"/>
        <w:spacing w:beforeAutospacing="0" w:afterAutospacing="0" w:line="500" w:lineRule="exact"/>
        <w:rPr>
          <w:rFonts w:hint="eastAsia" w:ascii="仿宋" w:hAnsi="仿宋" w:eastAsia="仿宋" w:cs="仿宋"/>
          <w:sz w:val="24"/>
          <w:szCs w:val="24"/>
          <w:highlight w:val="none"/>
        </w:rPr>
      </w:pPr>
    </w:p>
    <w:p w14:paraId="76C7076A">
      <w:pPr>
        <w:spacing w:beforeAutospacing="0" w:afterAutospacing="0" w:line="500" w:lineRule="exact"/>
        <w:jc w:val="center"/>
        <w:rPr>
          <w:rFonts w:hint="eastAsia" w:ascii="仿宋" w:hAnsi="仿宋" w:eastAsia="仿宋" w:cs="仿宋"/>
          <w:sz w:val="24"/>
          <w:szCs w:val="24"/>
          <w:highlight w:val="none"/>
        </w:rPr>
      </w:pPr>
    </w:p>
    <w:p w14:paraId="5296F3EF">
      <w:pPr>
        <w:spacing w:beforeAutospacing="0" w:afterAutospacing="0" w:line="500" w:lineRule="exact"/>
        <w:jc w:val="center"/>
        <w:rPr>
          <w:rFonts w:hint="eastAsia" w:ascii="仿宋" w:hAnsi="仿宋" w:eastAsia="仿宋" w:cs="仿宋"/>
          <w:sz w:val="24"/>
          <w:szCs w:val="24"/>
        </w:rPr>
      </w:pPr>
    </w:p>
    <w:p w14:paraId="74B93E63">
      <w:pPr>
        <w:spacing w:beforeAutospacing="0" w:afterAutospacing="0" w:line="500" w:lineRule="exact"/>
        <w:jc w:val="center"/>
        <w:rPr>
          <w:rFonts w:hint="eastAsia" w:ascii="仿宋" w:hAnsi="仿宋" w:eastAsia="仿宋" w:cs="仿宋"/>
          <w:sz w:val="24"/>
          <w:szCs w:val="24"/>
        </w:rPr>
      </w:pPr>
    </w:p>
    <w:p w14:paraId="4318D097">
      <w:pPr>
        <w:spacing w:beforeAutospacing="0" w:afterAutospacing="0" w:line="500" w:lineRule="exact"/>
        <w:jc w:val="center"/>
        <w:rPr>
          <w:rFonts w:hint="eastAsia" w:ascii="仿宋" w:hAnsi="仿宋" w:eastAsia="仿宋" w:cs="仿宋"/>
          <w:sz w:val="24"/>
          <w:szCs w:val="24"/>
        </w:rPr>
      </w:pPr>
    </w:p>
    <w:p w14:paraId="0BD5FE0E">
      <w:pPr>
        <w:spacing w:beforeAutospacing="0" w:afterAutospacing="0" w:line="500" w:lineRule="exact"/>
        <w:jc w:val="center"/>
        <w:rPr>
          <w:rFonts w:hint="eastAsia" w:ascii="仿宋" w:hAnsi="仿宋" w:eastAsia="仿宋" w:cs="仿宋"/>
          <w:sz w:val="24"/>
          <w:szCs w:val="24"/>
        </w:rPr>
      </w:pPr>
    </w:p>
    <w:p w14:paraId="062FEDE1">
      <w:pPr>
        <w:spacing w:beforeAutospacing="0" w:afterAutospacing="0" w:line="500" w:lineRule="exact"/>
        <w:jc w:val="center"/>
        <w:rPr>
          <w:rFonts w:hint="eastAsia" w:ascii="仿宋" w:hAnsi="仿宋" w:eastAsia="仿宋" w:cs="仿宋"/>
          <w:sz w:val="24"/>
          <w:szCs w:val="24"/>
        </w:rPr>
      </w:pPr>
    </w:p>
    <w:p w14:paraId="30ED1C3E">
      <w:pPr>
        <w:spacing w:beforeAutospacing="0" w:afterAutospacing="0" w:line="500" w:lineRule="exact"/>
        <w:jc w:val="center"/>
        <w:rPr>
          <w:rFonts w:hint="eastAsia" w:ascii="仿宋" w:hAnsi="仿宋" w:eastAsia="仿宋" w:cs="仿宋"/>
          <w:sz w:val="24"/>
          <w:szCs w:val="24"/>
        </w:rPr>
      </w:pPr>
    </w:p>
    <w:p w14:paraId="277E6254">
      <w:pPr>
        <w:spacing w:beforeAutospacing="0" w:afterAutospacing="0" w:line="500" w:lineRule="exact"/>
        <w:jc w:val="center"/>
        <w:rPr>
          <w:rFonts w:hint="eastAsia" w:ascii="仿宋" w:hAnsi="仿宋" w:eastAsia="仿宋" w:cs="仿宋"/>
          <w:sz w:val="24"/>
          <w:szCs w:val="24"/>
        </w:rPr>
      </w:pPr>
    </w:p>
    <w:p w14:paraId="1D94324B">
      <w:pPr>
        <w:spacing w:beforeAutospacing="0" w:afterAutospacing="0" w:line="500" w:lineRule="exact"/>
        <w:jc w:val="center"/>
        <w:rPr>
          <w:rFonts w:hint="eastAsia" w:ascii="仿宋" w:hAnsi="仿宋" w:eastAsia="仿宋" w:cs="仿宋"/>
          <w:sz w:val="24"/>
          <w:szCs w:val="24"/>
        </w:rPr>
      </w:pPr>
    </w:p>
    <w:p w14:paraId="24DF0E14">
      <w:pPr>
        <w:spacing w:beforeAutospacing="0" w:afterAutospacing="0" w:line="500" w:lineRule="exact"/>
        <w:jc w:val="center"/>
        <w:rPr>
          <w:rFonts w:hint="eastAsia" w:ascii="仿宋" w:hAnsi="仿宋" w:eastAsia="仿宋" w:cs="仿宋"/>
          <w:sz w:val="24"/>
          <w:szCs w:val="24"/>
        </w:rPr>
      </w:pPr>
    </w:p>
    <w:p w14:paraId="6C16E77B">
      <w:pPr>
        <w:spacing w:beforeAutospacing="0" w:afterAutospacing="0" w:line="500" w:lineRule="exact"/>
        <w:jc w:val="center"/>
        <w:rPr>
          <w:rFonts w:hint="eastAsia" w:ascii="仿宋" w:hAnsi="仿宋" w:eastAsia="仿宋" w:cs="仿宋"/>
          <w:sz w:val="24"/>
          <w:szCs w:val="24"/>
        </w:rPr>
      </w:pPr>
    </w:p>
    <w:p w14:paraId="0F1F6373">
      <w:pPr>
        <w:spacing w:beforeAutospacing="0" w:afterAutospacing="0" w:line="500" w:lineRule="exact"/>
        <w:jc w:val="center"/>
        <w:rPr>
          <w:rFonts w:hint="eastAsia" w:ascii="仿宋" w:hAnsi="仿宋" w:eastAsia="仿宋" w:cs="仿宋"/>
          <w:sz w:val="24"/>
          <w:szCs w:val="24"/>
        </w:rPr>
      </w:pPr>
    </w:p>
    <w:p w14:paraId="57B6FC91">
      <w:pPr>
        <w:spacing w:beforeAutospacing="0" w:afterAutospacing="0" w:line="500" w:lineRule="exact"/>
        <w:jc w:val="center"/>
        <w:rPr>
          <w:rFonts w:hint="eastAsia" w:ascii="仿宋" w:hAnsi="仿宋" w:eastAsia="仿宋" w:cs="仿宋"/>
          <w:sz w:val="24"/>
          <w:szCs w:val="24"/>
        </w:rPr>
      </w:pPr>
    </w:p>
    <w:p w14:paraId="78651BC8">
      <w:pPr>
        <w:rPr>
          <w:rFonts w:hint="eastAsia" w:ascii="仿宋" w:hAnsi="仿宋" w:eastAsia="仿宋" w:cs="仿宋"/>
          <w:b/>
          <w:bCs/>
          <w:sz w:val="24"/>
          <w:szCs w:val="24"/>
        </w:rPr>
      </w:pPr>
    </w:p>
    <w:p w14:paraId="26E68DA4">
      <w:pPr>
        <w:rPr>
          <w:rFonts w:hint="eastAsia" w:ascii="仿宋" w:hAnsi="仿宋" w:eastAsia="仿宋" w:cs="仿宋"/>
          <w:b/>
          <w:bCs/>
          <w:sz w:val="28"/>
          <w:szCs w:val="28"/>
        </w:rPr>
      </w:pPr>
      <w:r>
        <w:rPr>
          <w:rFonts w:hint="eastAsia" w:ascii="仿宋" w:hAnsi="仿宋" w:eastAsia="仿宋" w:cs="仿宋"/>
          <w:b/>
          <w:bCs/>
          <w:sz w:val="28"/>
          <w:szCs w:val="28"/>
        </w:rPr>
        <w:t>附件：</w:t>
      </w:r>
    </w:p>
    <w:p w14:paraId="5D9DA7A1">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中标人承诺函</w:t>
      </w:r>
    </w:p>
    <w:p w14:paraId="067E7B4D">
      <w:pPr>
        <w:pStyle w:val="38"/>
        <w:rPr>
          <w:rFonts w:hint="eastAsia"/>
        </w:rPr>
      </w:pPr>
    </w:p>
    <w:p w14:paraId="785518A7">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14:paraId="52E3FD51">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如我公司中标，承建 （项目名称），作如下承诺：</w:t>
      </w:r>
    </w:p>
    <w:p w14:paraId="1811DD45">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1、与你方签订施工合同后 3 天内不进场施工；或不能按合同约定进度施工，累计超过约定施工工期 7 日仍未完工。你方有权力终止施工合同，一切损失由我方承担。</w:t>
      </w:r>
    </w:p>
    <w:p w14:paraId="1CF61D27">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2、在施工</w:t>
      </w:r>
      <w:r>
        <w:rPr>
          <w:rFonts w:hint="eastAsia" w:ascii="仿宋" w:hAnsi="仿宋" w:eastAsia="仿宋" w:cs="仿宋"/>
          <w:sz w:val="28"/>
          <w:szCs w:val="28"/>
          <w:highlight w:val="none"/>
        </w:rPr>
        <w:t>现场的技术</w:t>
      </w:r>
      <w:r>
        <w:rPr>
          <w:rFonts w:hint="eastAsia" w:ascii="仿宋" w:hAnsi="仿宋" w:eastAsia="仿宋" w:cs="仿宋"/>
          <w:sz w:val="28"/>
          <w:szCs w:val="28"/>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7530A35E">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3、</w:t>
      </w:r>
      <w:r>
        <w:rPr>
          <w:rFonts w:hint="eastAsia" w:ascii="仿宋" w:hAnsi="仿宋" w:eastAsia="仿宋" w:cs="仿宋"/>
          <w:color w:val="000000" w:themeColor="text1"/>
          <w:sz w:val="28"/>
          <w:szCs w:val="28"/>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67B7FB9">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4、如发生综合治安案件，每发现一起接受5000元的罚款。</w:t>
      </w:r>
    </w:p>
    <w:p w14:paraId="776AA5A5">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如违反招标文件中任何一条承诺不能履行，除以上经济处罚外，作为不良记录纳入大冶市农村综合产权交易中心信息管理系统。</w:t>
      </w:r>
    </w:p>
    <w:p w14:paraId="5D6BA882">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207F481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0A96D0C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582D51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F08C82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2461113">
      <w:pPr>
        <w:pStyle w:val="19"/>
        <w:spacing w:beforeAutospacing="0" w:afterAutospacing="0"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56EA40A2">
      <w:pPr>
        <w:rPr>
          <w:rFonts w:hint="eastAsia" w:ascii="仿宋" w:hAnsi="仿宋" w:eastAsia="仿宋" w:cs="仿宋"/>
          <w:b/>
          <w:bCs/>
          <w:sz w:val="24"/>
          <w:szCs w:val="24"/>
        </w:rPr>
      </w:pPr>
      <w:r>
        <w:rPr>
          <w:rFonts w:hint="eastAsia" w:ascii="仿宋" w:hAnsi="仿宋" w:eastAsia="仿宋" w:cs="仿宋"/>
          <w:b/>
          <w:bCs/>
          <w:sz w:val="24"/>
          <w:szCs w:val="24"/>
        </w:rPr>
        <w:br w:type="page"/>
      </w:r>
    </w:p>
    <w:p w14:paraId="3E3C0E46">
      <w:pPr>
        <w:spacing w:beforeAutospacing="0" w:afterAutospacing="0" w:line="500" w:lineRule="exact"/>
        <w:rPr>
          <w:rFonts w:hint="eastAsia" w:ascii="仿宋" w:hAnsi="仿宋" w:eastAsia="仿宋" w:cs="仿宋"/>
          <w:b/>
          <w:sz w:val="28"/>
          <w:szCs w:val="28"/>
        </w:rPr>
      </w:pPr>
      <w:r>
        <w:rPr>
          <w:rFonts w:hint="eastAsia" w:ascii="仿宋" w:hAnsi="仿宋" w:eastAsia="仿宋" w:cs="仿宋"/>
          <w:b/>
          <w:bCs/>
          <w:sz w:val="28"/>
          <w:szCs w:val="28"/>
        </w:rPr>
        <w:t>附件：</w:t>
      </w:r>
    </w:p>
    <w:p w14:paraId="24EDADD9">
      <w:pPr>
        <w:spacing w:beforeAutospacing="0" w:afterAutospacing="0" w:line="500" w:lineRule="exact"/>
        <w:jc w:val="center"/>
        <w:rPr>
          <w:rFonts w:hint="eastAsia" w:ascii="仿宋" w:hAnsi="仿宋" w:eastAsia="仿宋" w:cs="仿宋"/>
          <w:sz w:val="28"/>
          <w:szCs w:val="28"/>
          <w:u w:val="single"/>
        </w:rPr>
      </w:pPr>
      <w:r>
        <w:rPr>
          <w:rFonts w:hint="eastAsia" w:ascii="仿宋" w:hAnsi="仿宋" w:eastAsia="仿宋" w:cs="仿宋"/>
          <w:b/>
          <w:sz w:val="32"/>
          <w:szCs w:val="32"/>
        </w:rPr>
        <w:t>诚信投标承诺书</w:t>
      </w:r>
    </w:p>
    <w:p w14:paraId="31F75BE3">
      <w:pPr>
        <w:pStyle w:val="19"/>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（招标人）:</w:t>
      </w:r>
    </w:p>
    <w:p w14:paraId="6267E7C6">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78EE244">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p>
    <w:p w14:paraId="085BFED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2F06F0EE">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手机：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固定电话：</w:t>
      </w:r>
      <w:r>
        <w:rPr>
          <w:rFonts w:hint="eastAsia" w:ascii="仿宋" w:hAnsi="仿宋" w:eastAsia="仿宋" w:cs="仿宋"/>
          <w:sz w:val="28"/>
          <w:szCs w:val="28"/>
          <w:u w:val="single"/>
        </w:rPr>
        <w:t xml:space="preserve">             </w:t>
      </w:r>
    </w:p>
    <w:p w14:paraId="471C8BE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为维护市场公平竞争，营造诚实守信的招投标交易环境，我单位在此慎重作出如下承诺：</w:t>
      </w:r>
    </w:p>
    <w:p w14:paraId="3452D36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1、我单位提供的一切材料都是真实、合法、有效的；</w:t>
      </w:r>
    </w:p>
    <w:p w14:paraId="4F0C9DD6">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2、我单位不与招标人、其他投标人及招标代理机构串通投标，损害国家利益、社会利益和他人的合法权益；</w:t>
      </w:r>
    </w:p>
    <w:p w14:paraId="28BF611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3、我单位不向招标人、评标委员会成员及相关人员行贿，牟取中标；</w:t>
      </w:r>
    </w:p>
    <w:p w14:paraId="1ED87DA7">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4、我单位不以他人名义投标或者其他弄虚作假的方式参与投标、骗取中标；</w:t>
      </w:r>
    </w:p>
    <w:p w14:paraId="48E08D5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5、我单位不出借资质，不接受任何形式的挂靠，不扰乱招投标市场秩序；</w:t>
      </w:r>
    </w:p>
    <w:p w14:paraId="2C48802C">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6、我单位不在投标中哄抬价格或恶意压价；</w:t>
      </w:r>
    </w:p>
    <w:p w14:paraId="5602FF14">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7、我单位不在招投标活动中虚假投诉；</w:t>
      </w:r>
    </w:p>
    <w:p w14:paraId="29FA6610">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8、我单位在中标后不转包和非法分包；</w:t>
      </w:r>
    </w:p>
    <w:p w14:paraId="0D2F375B">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9、我单位在中标后合不违背中标人承诺函及施工合同实质性条款；</w:t>
      </w:r>
    </w:p>
    <w:p w14:paraId="4E47FB92">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10、我单位在招投标活动中严格遵守相关法律、法规、规章、规定，诚实守信。</w:t>
      </w:r>
    </w:p>
    <w:p w14:paraId="6814290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5263F35D">
      <w:pPr>
        <w:spacing w:beforeAutospacing="0" w:afterAutospacing="0" w:line="500" w:lineRule="exact"/>
        <w:rPr>
          <w:rFonts w:hint="eastAsia" w:ascii="仿宋" w:hAnsi="仿宋" w:eastAsia="仿宋" w:cs="仿宋"/>
          <w:sz w:val="28"/>
          <w:szCs w:val="28"/>
        </w:rPr>
      </w:pPr>
    </w:p>
    <w:p w14:paraId="4EB3995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47A3E2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055CB7E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1F8956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28654854">
      <w:pPr>
        <w:spacing w:beforeAutospacing="0" w:afterAutospacing="0" w:line="500" w:lineRule="exact"/>
        <w:rPr>
          <w:rFonts w:hint="eastAsia" w:ascii="仿宋" w:hAnsi="仿宋" w:eastAsia="仿宋" w:cs="仿宋"/>
          <w:b/>
          <w:bCs/>
          <w:sz w:val="24"/>
          <w:szCs w:val="24"/>
        </w:rPr>
      </w:pPr>
    </w:p>
    <w:tbl>
      <w:tblPr>
        <w:tblStyle w:val="30"/>
        <w:tblW w:w="9071" w:type="dxa"/>
        <w:jc w:val="center"/>
        <w:tblLayout w:type="fixed"/>
        <w:tblCellMar>
          <w:top w:w="0" w:type="dxa"/>
          <w:left w:w="108" w:type="dxa"/>
          <w:bottom w:w="0" w:type="dxa"/>
          <w:right w:w="108" w:type="dxa"/>
        </w:tblCellMar>
      </w:tblPr>
      <w:tblGrid>
        <w:gridCol w:w="2956"/>
        <w:gridCol w:w="6115"/>
      </w:tblGrid>
      <w:tr w14:paraId="77AAC093">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B2B1E7D">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2D0579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468A844B">
            <w:pPr>
              <w:snapToGrid w:val="0"/>
              <w:spacing w:beforeAutospacing="0" w:afterAutospacing="0" w:line="360" w:lineRule="auto"/>
              <w:ind w:firstLine="560" w:firstLineChars="200"/>
              <w:jc w:val="left"/>
              <w:rPr>
                <w:rFonts w:hint="eastAsia" w:ascii="仿宋" w:hAnsi="仿宋" w:eastAsia="仿宋" w:cs="仿宋"/>
                <w:kern w:val="0"/>
                <w:sz w:val="28"/>
                <w:szCs w:val="28"/>
              </w:rPr>
            </w:pPr>
          </w:p>
        </w:tc>
        <w:tc>
          <w:tcPr>
            <w:tcW w:w="6115" w:type="dxa"/>
            <w:tcBorders>
              <w:top w:val="nil"/>
              <w:left w:val="nil"/>
              <w:bottom w:val="nil"/>
              <w:right w:val="nil"/>
            </w:tcBorders>
            <w:vAlign w:val="bottom"/>
          </w:tcPr>
          <w:p w14:paraId="4CB744C4">
            <w:pPr>
              <w:snapToGrid w:val="0"/>
              <w:spacing w:beforeAutospacing="0" w:afterAutospacing="0" w:line="360" w:lineRule="auto"/>
              <w:ind w:firstLine="560" w:firstLineChars="200"/>
              <w:jc w:val="right"/>
              <w:rPr>
                <w:rFonts w:hint="eastAsia" w:ascii="仿宋" w:hAnsi="仿宋" w:eastAsia="仿宋" w:cs="仿宋"/>
                <w:kern w:val="0"/>
                <w:sz w:val="28"/>
                <w:szCs w:val="28"/>
              </w:rPr>
            </w:pPr>
            <w:r>
              <w:rPr>
                <w:rFonts w:hint="eastAsia" w:ascii="仿宋" w:hAnsi="仿宋" w:eastAsia="仿宋" w:cs="仿宋"/>
                <w:kern w:val="0"/>
                <w:sz w:val="28"/>
                <w:szCs w:val="28"/>
              </w:rPr>
              <w:t>单位：元</w:t>
            </w:r>
          </w:p>
        </w:tc>
      </w:tr>
      <w:tr w14:paraId="78D2AC1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AF76D05">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6115" w:type="dxa"/>
            <w:tcBorders>
              <w:top w:val="single" w:color="auto" w:sz="4" w:space="0"/>
              <w:left w:val="nil"/>
              <w:bottom w:val="single" w:color="auto" w:sz="4" w:space="0"/>
              <w:right w:val="single" w:color="auto" w:sz="4" w:space="0"/>
            </w:tcBorders>
            <w:vAlign w:val="center"/>
          </w:tcPr>
          <w:p w14:paraId="15569867">
            <w:pPr>
              <w:snapToGrid w:val="0"/>
              <w:spacing w:beforeAutospacing="0" w:afterAutospacing="0" w:line="360" w:lineRule="auto"/>
              <w:jc w:val="left"/>
              <w:rPr>
                <w:rFonts w:hint="eastAsia" w:ascii="仿宋" w:hAnsi="仿宋" w:eastAsia="仿宋" w:cs="仿宋"/>
                <w:b/>
                <w:kern w:val="0"/>
                <w:sz w:val="28"/>
                <w:szCs w:val="28"/>
              </w:rPr>
            </w:pPr>
          </w:p>
        </w:tc>
      </w:tr>
      <w:tr w14:paraId="7ACDE18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5E3F486">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供应商名称</w:t>
            </w:r>
          </w:p>
          <w:p w14:paraId="2F6FF6E1">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(公章)</w:t>
            </w:r>
          </w:p>
        </w:tc>
        <w:tc>
          <w:tcPr>
            <w:tcW w:w="6115" w:type="dxa"/>
            <w:tcBorders>
              <w:top w:val="nil"/>
              <w:left w:val="nil"/>
              <w:bottom w:val="single" w:color="auto" w:sz="4" w:space="0"/>
              <w:right w:val="single" w:color="auto" w:sz="4" w:space="0"/>
            </w:tcBorders>
            <w:vAlign w:val="center"/>
          </w:tcPr>
          <w:p w14:paraId="3FC1339F">
            <w:pPr>
              <w:snapToGrid w:val="0"/>
              <w:spacing w:beforeAutospacing="0" w:afterAutospacing="0" w:line="360" w:lineRule="auto"/>
              <w:jc w:val="left"/>
              <w:rPr>
                <w:rFonts w:hint="eastAsia" w:ascii="仿宋" w:hAnsi="仿宋" w:eastAsia="仿宋" w:cs="仿宋"/>
                <w:kern w:val="0"/>
                <w:sz w:val="28"/>
                <w:szCs w:val="28"/>
              </w:rPr>
            </w:pPr>
          </w:p>
        </w:tc>
      </w:tr>
      <w:tr w14:paraId="7BDC6D1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77D95F93">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谈判地址</w:t>
            </w:r>
          </w:p>
        </w:tc>
        <w:tc>
          <w:tcPr>
            <w:tcW w:w="6115" w:type="dxa"/>
            <w:tcBorders>
              <w:top w:val="nil"/>
              <w:left w:val="nil"/>
              <w:bottom w:val="single" w:color="auto" w:sz="4" w:space="0"/>
              <w:right w:val="single" w:color="auto" w:sz="4" w:space="0"/>
            </w:tcBorders>
            <w:vAlign w:val="center"/>
          </w:tcPr>
          <w:p w14:paraId="6372B226">
            <w:pPr>
              <w:keepNext w:val="0"/>
              <w:keepLines w:val="0"/>
              <w:pageBreakBefore w:val="0"/>
              <w:widowControl w:val="0"/>
              <w:numPr>
                <w:ilvl w:val="0"/>
                <w:numId w:val="0"/>
              </w:numPr>
              <w:kinsoku/>
              <w:overflowPunct/>
              <w:topLinePunct w:val="0"/>
              <w:bidi w:val="0"/>
              <w:adjustRightInd/>
              <w:spacing w:beforeAutospacing="0" w:afterAutospacing="0" w:line="500" w:lineRule="exact"/>
              <w:contextualSpacing/>
              <w:textAlignment w:val="auto"/>
              <w:rPr>
                <w:rFonts w:hint="eastAsia" w:ascii="仿宋" w:hAnsi="仿宋" w:eastAsia="仿宋" w:cs="仿宋"/>
                <w:kern w:val="0"/>
                <w:sz w:val="28"/>
                <w:szCs w:val="28"/>
                <w:lang w:eastAsia="zh-CN"/>
              </w:rPr>
            </w:pPr>
          </w:p>
        </w:tc>
      </w:tr>
      <w:tr w14:paraId="5D1225FB">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AF4679B">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第（2）轮报价</w:t>
            </w:r>
          </w:p>
        </w:tc>
        <w:tc>
          <w:tcPr>
            <w:tcW w:w="6115" w:type="dxa"/>
            <w:tcBorders>
              <w:top w:val="nil"/>
              <w:left w:val="nil"/>
              <w:bottom w:val="single" w:color="auto" w:sz="4" w:space="0"/>
              <w:right w:val="single" w:color="auto" w:sz="4" w:space="0"/>
            </w:tcBorders>
            <w:vAlign w:val="center"/>
          </w:tcPr>
          <w:p w14:paraId="625833B8">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大写金额：</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3F96683">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p>
        </w:tc>
      </w:tr>
      <w:tr w14:paraId="2D5FE78F">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5A59BDB">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时     间</w:t>
            </w:r>
          </w:p>
        </w:tc>
        <w:tc>
          <w:tcPr>
            <w:tcW w:w="6115" w:type="dxa"/>
            <w:tcBorders>
              <w:top w:val="nil"/>
              <w:left w:val="nil"/>
              <w:bottom w:val="single" w:color="auto" w:sz="4" w:space="0"/>
              <w:right w:val="single" w:color="auto" w:sz="4" w:space="0"/>
            </w:tcBorders>
            <w:vAlign w:val="center"/>
          </w:tcPr>
          <w:p w14:paraId="2C55AF7E">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日</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时</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分</w:t>
            </w:r>
          </w:p>
        </w:tc>
      </w:tr>
      <w:tr w14:paraId="07C4DA09">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2AC217F">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法定代表人或委托代理人签名</w:t>
            </w:r>
          </w:p>
        </w:tc>
        <w:tc>
          <w:tcPr>
            <w:tcW w:w="6115" w:type="dxa"/>
            <w:tcBorders>
              <w:top w:val="nil"/>
              <w:left w:val="nil"/>
              <w:bottom w:val="single" w:color="auto" w:sz="4" w:space="0"/>
              <w:right w:val="single" w:color="auto" w:sz="4" w:space="0"/>
            </w:tcBorders>
            <w:vAlign w:val="center"/>
          </w:tcPr>
          <w:p w14:paraId="6F5B870B">
            <w:pPr>
              <w:snapToGrid w:val="0"/>
              <w:spacing w:beforeAutospacing="0" w:afterAutospacing="0" w:line="360" w:lineRule="auto"/>
              <w:jc w:val="left"/>
              <w:rPr>
                <w:rFonts w:hint="eastAsia" w:ascii="仿宋" w:hAnsi="仿宋" w:eastAsia="仿宋" w:cs="仿宋"/>
                <w:kern w:val="0"/>
                <w:sz w:val="28"/>
                <w:szCs w:val="28"/>
              </w:rPr>
            </w:pPr>
          </w:p>
        </w:tc>
      </w:tr>
    </w:tbl>
    <w:p w14:paraId="7BC435BA">
      <w:pPr>
        <w:bidi w:val="0"/>
        <w:rPr>
          <w:rFonts w:hint="eastAsia"/>
          <w:lang w:eastAsia="zh-CN"/>
        </w:rPr>
      </w:pPr>
    </w:p>
    <w:p w14:paraId="6AFEA682">
      <w:pPr>
        <w:bidi w:val="0"/>
        <w:rPr>
          <w:rFonts w:hint="eastAsia"/>
        </w:rPr>
      </w:pPr>
    </w:p>
    <w:p w14:paraId="7CF0A397">
      <w:pPr>
        <w:spacing w:beforeAutospacing="0" w:afterAutospacing="0" w:line="360" w:lineRule="auto"/>
        <w:jc w:val="left"/>
        <w:rPr>
          <w:rFonts w:hint="eastAsia" w:ascii="仿宋" w:hAnsi="仿宋" w:eastAsia="仿宋" w:cs="仿宋"/>
          <w:b w:val="0"/>
          <w:bCs/>
          <w:color w:val="000000" w:themeColor="text1"/>
          <w:sz w:val="28"/>
          <w:szCs w:val="28"/>
          <w:shd w:val="pct10" w:color="auto" w:fill="FFFFFF"/>
          <w14:textFill>
            <w14:solidFill>
              <w14:schemeClr w14:val="tx1"/>
            </w14:solidFill>
          </w14:textFill>
        </w:rPr>
      </w:pPr>
      <w:r>
        <w:rPr>
          <w:rFonts w:hint="eastAsia" w:ascii="仿宋" w:hAnsi="仿宋" w:eastAsia="仿宋" w:cs="仿宋"/>
          <w:b w:val="0"/>
          <w:bCs/>
          <w:color w:val="000000" w:themeColor="text1"/>
          <w:sz w:val="28"/>
          <w:szCs w:val="28"/>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FC9F2DF">
      <w:pPr>
        <w:rPr>
          <w:rFonts w:hint="eastAsia" w:ascii="仿宋" w:hAnsi="仿宋" w:eastAsia="仿宋" w:cs="仿宋"/>
          <w:sz w:val="24"/>
          <w:szCs w:val="24"/>
        </w:rPr>
      </w:pPr>
      <w:r>
        <w:rPr>
          <w:rFonts w:hint="eastAsia" w:ascii="仿宋" w:hAnsi="仿宋" w:eastAsia="仿宋" w:cs="仿宋"/>
          <w:sz w:val="24"/>
          <w:szCs w:val="24"/>
        </w:rPr>
        <w:br w:type="page"/>
      </w:r>
    </w:p>
    <w:p w14:paraId="1E68A5BF">
      <w:pPr>
        <w:pStyle w:val="2"/>
        <w:pageBreakBefore w:val="0"/>
        <w:widowControl w:val="0"/>
        <w:tabs>
          <w:tab w:val="center" w:pos="4575"/>
          <w:tab w:val="left" w:pos="7794"/>
        </w:tabs>
        <w:kinsoku/>
        <w:overflowPunct/>
        <w:topLinePunct w:val="0"/>
        <w:bidi w:val="0"/>
        <w:adjustRightInd/>
        <w:spacing w:beforeAutospacing="0" w:afterAutospacing="0" w:line="400" w:lineRule="exact"/>
        <w:jc w:val="left"/>
        <w:textAlignment w:val="auto"/>
        <w:rPr>
          <w:rFonts w:hint="eastAsia" w:ascii="仿宋" w:hAnsi="仿宋" w:eastAsia="仿宋" w:cs="仿宋"/>
          <w:sz w:val="40"/>
          <w:szCs w:val="40"/>
          <w:lang w:eastAsia="zh-CN"/>
        </w:rPr>
      </w:pPr>
      <w:bookmarkStart w:id="6" w:name="_Toc15322"/>
      <w:bookmarkEnd w:id="6"/>
      <w:r>
        <w:rPr>
          <w:rFonts w:hint="eastAsia" w:ascii="仿宋" w:hAnsi="仿宋" w:eastAsia="仿宋" w:cs="仿宋"/>
          <w:sz w:val="40"/>
          <w:szCs w:val="40"/>
          <w:lang w:eastAsia="zh-CN"/>
        </w:rPr>
        <w:tab/>
      </w:r>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r>
        <w:rPr>
          <w:rFonts w:hint="eastAsia" w:ascii="仿宋" w:hAnsi="仿宋" w:eastAsia="仿宋" w:cs="仿宋"/>
          <w:sz w:val="40"/>
          <w:szCs w:val="40"/>
          <w:lang w:val="zh-CN" w:eastAsia="zh-CN"/>
        </w:rPr>
        <w:tab/>
      </w:r>
    </w:p>
    <w:p w14:paraId="3475E805">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本次谈判实行资格后审，由谈判小组审查投标人提供的谈判</w:t>
      </w:r>
      <w:r>
        <w:rPr>
          <w:rFonts w:hint="eastAsia" w:ascii="仿宋" w:hAnsi="仿宋" w:eastAsia="仿宋" w:cs="仿宋"/>
          <w:b/>
          <w:bCs/>
          <w:sz w:val="28"/>
          <w:szCs w:val="28"/>
          <w:lang w:eastAsia="zh-CN"/>
        </w:rPr>
        <w:t>响应</w:t>
      </w:r>
      <w:r>
        <w:rPr>
          <w:rFonts w:hint="eastAsia" w:ascii="仿宋" w:hAnsi="仿宋" w:eastAsia="仿宋" w:cs="仿宋"/>
          <w:b/>
          <w:bCs/>
          <w:sz w:val="28"/>
          <w:szCs w:val="28"/>
        </w:rPr>
        <w:t>文件，无须另外</w:t>
      </w:r>
      <w:r>
        <w:rPr>
          <w:rFonts w:hint="eastAsia" w:ascii="仿宋" w:hAnsi="仿宋" w:eastAsia="仿宋" w:cs="仿宋"/>
          <w:b/>
          <w:bCs/>
          <w:sz w:val="28"/>
          <w:szCs w:val="28"/>
          <w:lang w:eastAsia="zh-CN"/>
        </w:rPr>
        <w:t>单独</w:t>
      </w:r>
      <w:r>
        <w:rPr>
          <w:rFonts w:hint="eastAsia" w:ascii="仿宋" w:hAnsi="仿宋" w:eastAsia="仿宋" w:cs="仿宋"/>
          <w:b/>
          <w:bCs/>
          <w:sz w:val="28"/>
          <w:szCs w:val="28"/>
        </w:rPr>
        <w:t>提供。</w:t>
      </w:r>
    </w:p>
    <w:p w14:paraId="24238C95">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1、符合《政府采购法》第二十二条中的有关规定，谈判时须提供下列证明材料，且所提供的资格证明材料均在有效期内：</w:t>
      </w:r>
    </w:p>
    <w:p w14:paraId="65996790">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、供应商</w:t>
      </w:r>
      <w:r>
        <w:rPr>
          <w:rFonts w:hint="eastAsia" w:ascii="仿宋" w:hAnsi="仿宋" w:eastAsia="仿宋" w:cs="仿宋"/>
          <w:sz w:val="28"/>
          <w:szCs w:val="28"/>
          <w:lang w:val="en-US" w:eastAsia="zh-CN"/>
        </w:rPr>
        <w:t>在中国境内注册并</w:t>
      </w:r>
      <w:r>
        <w:rPr>
          <w:rFonts w:hint="eastAsia" w:ascii="仿宋" w:hAnsi="仿宋" w:eastAsia="仿宋" w:cs="仿宋"/>
          <w:sz w:val="28"/>
          <w:szCs w:val="28"/>
          <w:lang w:val="zh-CN"/>
        </w:rPr>
        <w:t>具有独立法人资格的营业执照；</w:t>
      </w:r>
    </w:p>
    <w:p w14:paraId="7DF5319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、供应商具有银行基本开户许可证或基本存款帐户信息；</w:t>
      </w:r>
    </w:p>
    <w:p w14:paraId="19B863A2">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、供应商具有良好的商业信誉和健全的财务会计制度</w:t>
      </w:r>
    </w:p>
    <w:p w14:paraId="350A941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、供应商具备行政主管部门核发的市政公用工程施工总承包叁级</w:t>
      </w:r>
      <w:r>
        <w:rPr>
          <w:rFonts w:hint="eastAsia" w:ascii="仿宋" w:hAnsi="仿宋" w:eastAsia="仿宋" w:cs="仿宋"/>
          <w:sz w:val="28"/>
          <w:szCs w:val="28"/>
          <w:lang w:val="en-US" w:eastAsia="zh-CN"/>
        </w:rPr>
        <w:t>或</w:t>
      </w:r>
      <w:r>
        <w:rPr>
          <w:rFonts w:hint="eastAsia" w:ascii="仿宋" w:hAnsi="仿宋" w:eastAsia="仿宋" w:cs="仿宋"/>
          <w:sz w:val="28"/>
          <w:szCs w:val="28"/>
          <w:lang w:val="zh-CN"/>
        </w:rPr>
        <w:t>以上资质，具备有效的安全生产许可证，并在人员、设备等方面具有相应的施工能力；</w:t>
      </w:r>
    </w:p>
    <w:p w14:paraId="0F0981B0">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、拟派的项目经理须具备行政主管部门核发的</w:t>
      </w:r>
      <w:r>
        <w:rPr>
          <w:rFonts w:hint="eastAsia" w:ascii="仿宋" w:hAnsi="仿宋" w:eastAsia="仿宋" w:cs="仿宋"/>
          <w:sz w:val="28"/>
          <w:szCs w:val="28"/>
          <w:lang w:val="en-US" w:eastAsia="zh-CN"/>
        </w:rPr>
        <w:t>市政公用工程专业二级或</w:t>
      </w:r>
      <w:r>
        <w:rPr>
          <w:rFonts w:hint="eastAsia" w:ascii="仿宋" w:hAnsi="仿宋" w:eastAsia="仿宋" w:cs="仿宋"/>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6AEF957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CF6D04E">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14:paraId="6969B08A">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14:paraId="2D6473F2">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未提供承诺函作无效投标处理；</w:t>
      </w:r>
    </w:p>
    <w:p w14:paraId="7897D2E6">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w:t>
      </w:r>
    </w:p>
    <w:sectPr>
      <w:headerReference r:id="rId6" w:type="default"/>
      <w:footerReference r:id="rId7" w:type="default"/>
      <w:footerReference r:id="rId8" w:type="even"/>
      <w:pgSz w:w="11906" w:h="16838"/>
      <w:pgMar w:top="1417" w:right="1417" w:bottom="1417"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74F9">
    <w:pPr>
      <w:pStyle w:val="22"/>
      <w:jc w:val="center"/>
    </w:pPr>
  </w:p>
  <w:p w14:paraId="2E576708">
    <w:pPr>
      <w:pStyle w:val="22"/>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7C77">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6AB1F938">
                          <w:pPr>
                            <w:pStyle w:val="3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6AB1F938">
                    <w:pPr>
                      <w:pStyle w:val="3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E4027E6">
    <w:pPr>
      <w:pStyle w:val="22"/>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0B4D">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44465DA4">
                          <w:pPr>
                            <w:pStyle w:val="2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I/SpeLgIAAFgEAAAOAAAAAAAAAAEAIAAAAB8BAABkcnMvZTJvRG9jLnhtbFBLBQYAAAAA&#10;BgAGAFkBAAC/BQAAAAA=&#10;">
              <v:fill on="f" focussize="0,0"/>
              <v:stroke on="f" weight="0.5pt"/>
              <v:imagedata o:title=""/>
              <o:lock v:ext="edit" aspectratio="f"/>
              <v:textbox inset="0mm,0mm,0mm,0mm" style="mso-fit-shape-to-text:t;">
                <w:txbxContent>
                  <w:p w14:paraId="44465DA4">
                    <w:pPr>
                      <w:pStyle w:val="2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2ED1">
    <w:pPr>
      <w:pStyle w:val="22"/>
      <w:framePr w:wrap="around" w:vAnchor="text" w:hAnchor="margin" w:xAlign="center" w:y="1"/>
      <w:rPr>
        <w:rStyle w:val="33"/>
      </w:rPr>
    </w:pPr>
    <w:r>
      <w:fldChar w:fldCharType="begin"/>
    </w:r>
    <w:r>
      <w:rPr>
        <w:rStyle w:val="33"/>
      </w:rPr>
      <w:instrText xml:space="preserve">PAGE  </w:instrText>
    </w:r>
    <w:r>
      <w:fldChar w:fldCharType="end"/>
    </w:r>
  </w:p>
  <w:p w14:paraId="43476884">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E663">
    <w:pPr>
      <w:pStyle w:val="23"/>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1ECE0">
    <w:pPr>
      <w:pStyle w:val="23"/>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DdhZTY1NDMyZDI3MjMxNTcyYzI5NWFiYmJjNzg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83A"/>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1D628BE"/>
    <w:rsid w:val="02284B9F"/>
    <w:rsid w:val="0238061A"/>
    <w:rsid w:val="023F0A57"/>
    <w:rsid w:val="0254155D"/>
    <w:rsid w:val="02656988"/>
    <w:rsid w:val="02D432A2"/>
    <w:rsid w:val="033C54A4"/>
    <w:rsid w:val="037A0496"/>
    <w:rsid w:val="03AA66D3"/>
    <w:rsid w:val="03B357F0"/>
    <w:rsid w:val="03B74564"/>
    <w:rsid w:val="03FE1572"/>
    <w:rsid w:val="03FF4043"/>
    <w:rsid w:val="04013EE6"/>
    <w:rsid w:val="041A3ABF"/>
    <w:rsid w:val="04391C0C"/>
    <w:rsid w:val="045901A7"/>
    <w:rsid w:val="045F1473"/>
    <w:rsid w:val="0486237A"/>
    <w:rsid w:val="04BE4248"/>
    <w:rsid w:val="04C11604"/>
    <w:rsid w:val="04C779B1"/>
    <w:rsid w:val="04F11003"/>
    <w:rsid w:val="04F35605"/>
    <w:rsid w:val="0547389B"/>
    <w:rsid w:val="055459BD"/>
    <w:rsid w:val="05573D16"/>
    <w:rsid w:val="05601E31"/>
    <w:rsid w:val="05867C18"/>
    <w:rsid w:val="059A2BAB"/>
    <w:rsid w:val="05AC0495"/>
    <w:rsid w:val="05DE7A3F"/>
    <w:rsid w:val="05F05C61"/>
    <w:rsid w:val="05FC4926"/>
    <w:rsid w:val="064C2AF6"/>
    <w:rsid w:val="06576515"/>
    <w:rsid w:val="06754CF2"/>
    <w:rsid w:val="067B5E95"/>
    <w:rsid w:val="06A313D3"/>
    <w:rsid w:val="06A44D32"/>
    <w:rsid w:val="06AE58DD"/>
    <w:rsid w:val="06C47189"/>
    <w:rsid w:val="06DD4319"/>
    <w:rsid w:val="06E40908"/>
    <w:rsid w:val="06F038A6"/>
    <w:rsid w:val="06FB0892"/>
    <w:rsid w:val="07653173"/>
    <w:rsid w:val="07725AAD"/>
    <w:rsid w:val="078E6F63"/>
    <w:rsid w:val="07C82CA9"/>
    <w:rsid w:val="07D74303"/>
    <w:rsid w:val="07FA72B9"/>
    <w:rsid w:val="084A09DE"/>
    <w:rsid w:val="085802C1"/>
    <w:rsid w:val="088C19A2"/>
    <w:rsid w:val="088C64B4"/>
    <w:rsid w:val="08D850A3"/>
    <w:rsid w:val="09052859"/>
    <w:rsid w:val="091320DF"/>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3D2ADA"/>
    <w:rsid w:val="0A7F2F02"/>
    <w:rsid w:val="0A8246AF"/>
    <w:rsid w:val="0AA77A14"/>
    <w:rsid w:val="0B0A6492"/>
    <w:rsid w:val="0B2A0919"/>
    <w:rsid w:val="0B307CD6"/>
    <w:rsid w:val="0B3F6732"/>
    <w:rsid w:val="0B7F5F1C"/>
    <w:rsid w:val="0BE91440"/>
    <w:rsid w:val="0BFC328E"/>
    <w:rsid w:val="0C0523E7"/>
    <w:rsid w:val="0C083C74"/>
    <w:rsid w:val="0C160487"/>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928AD"/>
    <w:rsid w:val="0E5D6A4F"/>
    <w:rsid w:val="0E80608C"/>
    <w:rsid w:val="0EA0318B"/>
    <w:rsid w:val="0EB15B1A"/>
    <w:rsid w:val="0ECD55FF"/>
    <w:rsid w:val="0EF44C6E"/>
    <w:rsid w:val="0EFA4090"/>
    <w:rsid w:val="0EFE3455"/>
    <w:rsid w:val="0F025AC6"/>
    <w:rsid w:val="0F2F7FA1"/>
    <w:rsid w:val="0F457481"/>
    <w:rsid w:val="0F6E4F25"/>
    <w:rsid w:val="0F6F110E"/>
    <w:rsid w:val="0F751D64"/>
    <w:rsid w:val="0F7F6E58"/>
    <w:rsid w:val="0F853505"/>
    <w:rsid w:val="0F8D5A38"/>
    <w:rsid w:val="0FD01B80"/>
    <w:rsid w:val="0FD01D57"/>
    <w:rsid w:val="0FDE7CAB"/>
    <w:rsid w:val="0FE800D8"/>
    <w:rsid w:val="0FF30ADF"/>
    <w:rsid w:val="1008598B"/>
    <w:rsid w:val="100F6A29"/>
    <w:rsid w:val="103233B6"/>
    <w:rsid w:val="107E40F4"/>
    <w:rsid w:val="10A17EEA"/>
    <w:rsid w:val="10B7231C"/>
    <w:rsid w:val="10B80727"/>
    <w:rsid w:val="10D60AD2"/>
    <w:rsid w:val="10FF56C2"/>
    <w:rsid w:val="112E5E94"/>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186D67"/>
    <w:rsid w:val="14307A49"/>
    <w:rsid w:val="144975BE"/>
    <w:rsid w:val="14BC6D45"/>
    <w:rsid w:val="14F21CA9"/>
    <w:rsid w:val="14FC33B9"/>
    <w:rsid w:val="150115A9"/>
    <w:rsid w:val="153F3EF3"/>
    <w:rsid w:val="156A5250"/>
    <w:rsid w:val="15873312"/>
    <w:rsid w:val="15947C96"/>
    <w:rsid w:val="15B46625"/>
    <w:rsid w:val="15B71332"/>
    <w:rsid w:val="15DC3F60"/>
    <w:rsid w:val="15E038B4"/>
    <w:rsid w:val="161927B2"/>
    <w:rsid w:val="1654724F"/>
    <w:rsid w:val="165A5414"/>
    <w:rsid w:val="168B5A46"/>
    <w:rsid w:val="169E51F4"/>
    <w:rsid w:val="16A470D1"/>
    <w:rsid w:val="16BD7AF1"/>
    <w:rsid w:val="16D927DD"/>
    <w:rsid w:val="16E425E3"/>
    <w:rsid w:val="16E736D5"/>
    <w:rsid w:val="16FC1122"/>
    <w:rsid w:val="170511C4"/>
    <w:rsid w:val="1705192F"/>
    <w:rsid w:val="171E4694"/>
    <w:rsid w:val="17471E3D"/>
    <w:rsid w:val="17692B07"/>
    <w:rsid w:val="178F303E"/>
    <w:rsid w:val="17983313"/>
    <w:rsid w:val="17A51D38"/>
    <w:rsid w:val="17B535C6"/>
    <w:rsid w:val="17E156C3"/>
    <w:rsid w:val="17F65CE8"/>
    <w:rsid w:val="181C0246"/>
    <w:rsid w:val="18294782"/>
    <w:rsid w:val="1859722A"/>
    <w:rsid w:val="186B065D"/>
    <w:rsid w:val="18743F91"/>
    <w:rsid w:val="18980476"/>
    <w:rsid w:val="18AB610D"/>
    <w:rsid w:val="18AE7641"/>
    <w:rsid w:val="18E3527D"/>
    <w:rsid w:val="18F54437"/>
    <w:rsid w:val="18FD26C2"/>
    <w:rsid w:val="192D2E1E"/>
    <w:rsid w:val="196661B6"/>
    <w:rsid w:val="19BC0CF5"/>
    <w:rsid w:val="19BE6C5B"/>
    <w:rsid w:val="19DB03F2"/>
    <w:rsid w:val="19E658E0"/>
    <w:rsid w:val="19FB04CD"/>
    <w:rsid w:val="1A3C145A"/>
    <w:rsid w:val="1A4311C6"/>
    <w:rsid w:val="1A657727"/>
    <w:rsid w:val="1A703458"/>
    <w:rsid w:val="1AC25341"/>
    <w:rsid w:val="1AD76013"/>
    <w:rsid w:val="1B3F2EB3"/>
    <w:rsid w:val="1B5732B1"/>
    <w:rsid w:val="1B57642D"/>
    <w:rsid w:val="1B7A7062"/>
    <w:rsid w:val="1B8109D5"/>
    <w:rsid w:val="1BC9136D"/>
    <w:rsid w:val="1BCA6080"/>
    <w:rsid w:val="1BD4040D"/>
    <w:rsid w:val="1BD82632"/>
    <w:rsid w:val="1BE65080"/>
    <w:rsid w:val="1C46511F"/>
    <w:rsid w:val="1C7C2074"/>
    <w:rsid w:val="1C814315"/>
    <w:rsid w:val="1CB06652"/>
    <w:rsid w:val="1CD136C8"/>
    <w:rsid w:val="1CD64CCD"/>
    <w:rsid w:val="1CDB6B0D"/>
    <w:rsid w:val="1CDF250B"/>
    <w:rsid w:val="1D31134F"/>
    <w:rsid w:val="1D324076"/>
    <w:rsid w:val="1D3727D7"/>
    <w:rsid w:val="1D7C1C8C"/>
    <w:rsid w:val="1DA7705A"/>
    <w:rsid w:val="1DB25B36"/>
    <w:rsid w:val="1DBB1D70"/>
    <w:rsid w:val="1DC943BA"/>
    <w:rsid w:val="1DDC4CDC"/>
    <w:rsid w:val="1DF469D3"/>
    <w:rsid w:val="1E0D4A06"/>
    <w:rsid w:val="1E0F2F88"/>
    <w:rsid w:val="1E25455A"/>
    <w:rsid w:val="1E3873A5"/>
    <w:rsid w:val="1E3E386E"/>
    <w:rsid w:val="1E3E3B40"/>
    <w:rsid w:val="1E682698"/>
    <w:rsid w:val="1E95694F"/>
    <w:rsid w:val="1EEC1302"/>
    <w:rsid w:val="1F0514F4"/>
    <w:rsid w:val="1F060D88"/>
    <w:rsid w:val="1F097CC5"/>
    <w:rsid w:val="1F427C35"/>
    <w:rsid w:val="1F687D9B"/>
    <w:rsid w:val="1F6E66B3"/>
    <w:rsid w:val="1F9E45C4"/>
    <w:rsid w:val="1FA15E62"/>
    <w:rsid w:val="1FC76D99"/>
    <w:rsid w:val="1FD11E9B"/>
    <w:rsid w:val="1FE867C1"/>
    <w:rsid w:val="1FE909D4"/>
    <w:rsid w:val="1FF703DF"/>
    <w:rsid w:val="206D1EE0"/>
    <w:rsid w:val="207743F3"/>
    <w:rsid w:val="209C14AA"/>
    <w:rsid w:val="20A343BC"/>
    <w:rsid w:val="20B81305"/>
    <w:rsid w:val="20DF30E6"/>
    <w:rsid w:val="20E81880"/>
    <w:rsid w:val="20E9472D"/>
    <w:rsid w:val="21103AB5"/>
    <w:rsid w:val="213F5933"/>
    <w:rsid w:val="217E05E9"/>
    <w:rsid w:val="218A6348"/>
    <w:rsid w:val="21BD19AE"/>
    <w:rsid w:val="21BD7FA9"/>
    <w:rsid w:val="22092A1E"/>
    <w:rsid w:val="220C639A"/>
    <w:rsid w:val="22193D2F"/>
    <w:rsid w:val="224E41B8"/>
    <w:rsid w:val="22512D8F"/>
    <w:rsid w:val="229C0C24"/>
    <w:rsid w:val="22AB5F38"/>
    <w:rsid w:val="23185EB7"/>
    <w:rsid w:val="23403BE4"/>
    <w:rsid w:val="234C0CFB"/>
    <w:rsid w:val="234E00AF"/>
    <w:rsid w:val="236E0751"/>
    <w:rsid w:val="238E7DDA"/>
    <w:rsid w:val="23C0408B"/>
    <w:rsid w:val="23D078D7"/>
    <w:rsid w:val="242344D0"/>
    <w:rsid w:val="24477056"/>
    <w:rsid w:val="246540CC"/>
    <w:rsid w:val="24681644"/>
    <w:rsid w:val="2496349D"/>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E524B9"/>
    <w:rsid w:val="281113EC"/>
    <w:rsid w:val="281F2012"/>
    <w:rsid w:val="282D7660"/>
    <w:rsid w:val="2832338F"/>
    <w:rsid w:val="284C7305"/>
    <w:rsid w:val="28A02FE6"/>
    <w:rsid w:val="28C310C8"/>
    <w:rsid w:val="28D80EC2"/>
    <w:rsid w:val="29222D30"/>
    <w:rsid w:val="292C2C4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5199B"/>
    <w:rsid w:val="2B08517D"/>
    <w:rsid w:val="2B1E2A5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6B5C5F"/>
    <w:rsid w:val="2E6C6D9E"/>
    <w:rsid w:val="2E6D6177"/>
    <w:rsid w:val="2EA15013"/>
    <w:rsid w:val="2EBE6340"/>
    <w:rsid w:val="2EE4586E"/>
    <w:rsid w:val="2EF52880"/>
    <w:rsid w:val="2F0401BB"/>
    <w:rsid w:val="2F5C3DFF"/>
    <w:rsid w:val="2F7B2A96"/>
    <w:rsid w:val="2F856C28"/>
    <w:rsid w:val="2F980E45"/>
    <w:rsid w:val="2F994FF8"/>
    <w:rsid w:val="2FCA6D0F"/>
    <w:rsid w:val="2FED68F3"/>
    <w:rsid w:val="30050F4A"/>
    <w:rsid w:val="301932A2"/>
    <w:rsid w:val="3026128A"/>
    <w:rsid w:val="30346FD8"/>
    <w:rsid w:val="30605027"/>
    <w:rsid w:val="30B07745"/>
    <w:rsid w:val="30BC350E"/>
    <w:rsid w:val="30D060A6"/>
    <w:rsid w:val="31400311"/>
    <w:rsid w:val="315E1E05"/>
    <w:rsid w:val="315F7CDB"/>
    <w:rsid w:val="31B63881"/>
    <w:rsid w:val="326F3B9E"/>
    <w:rsid w:val="327213D5"/>
    <w:rsid w:val="32985AE8"/>
    <w:rsid w:val="32AC3044"/>
    <w:rsid w:val="32F26FC1"/>
    <w:rsid w:val="32F543A5"/>
    <w:rsid w:val="32FB01FE"/>
    <w:rsid w:val="332F1E78"/>
    <w:rsid w:val="33484B1B"/>
    <w:rsid w:val="3363307A"/>
    <w:rsid w:val="33646AB9"/>
    <w:rsid w:val="33BC4FBD"/>
    <w:rsid w:val="33D04865"/>
    <w:rsid w:val="33E94F91"/>
    <w:rsid w:val="33FB7733"/>
    <w:rsid w:val="341030AE"/>
    <w:rsid w:val="34220BFD"/>
    <w:rsid w:val="34291213"/>
    <w:rsid w:val="342F247D"/>
    <w:rsid w:val="34473B90"/>
    <w:rsid w:val="344D7E3D"/>
    <w:rsid w:val="346E31F1"/>
    <w:rsid w:val="349A13A6"/>
    <w:rsid w:val="34BE3FAB"/>
    <w:rsid w:val="34CA0B0B"/>
    <w:rsid w:val="34F7346A"/>
    <w:rsid w:val="35284C04"/>
    <w:rsid w:val="35516125"/>
    <w:rsid w:val="3551769D"/>
    <w:rsid w:val="355F548C"/>
    <w:rsid w:val="35636470"/>
    <w:rsid w:val="358946B4"/>
    <w:rsid w:val="35BB3856"/>
    <w:rsid w:val="35C9504E"/>
    <w:rsid w:val="360F1920"/>
    <w:rsid w:val="36140CE4"/>
    <w:rsid w:val="363C726E"/>
    <w:rsid w:val="366D3C3B"/>
    <w:rsid w:val="36B85B13"/>
    <w:rsid w:val="36F508AF"/>
    <w:rsid w:val="36F84892"/>
    <w:rsid w:val="376B1AE8"/>
    <w:rsid w:val="376E08C8"/>
    <w:rsid w:val="377D0B0B"/>
    <w:rsid w:val="377D6D5D"/>
    <w:rsid w:val="378679C0"/>
    <w:rsid w:val="378E2E26"/>
    <w:rsid w:val="37D568D6"/>
    <w:rsid w:val="37DB60ED"/>
    <w:rsid w:val="3818315E"/>
    <w:rsid w:val="38194620"/>
    <w:rsid w:val="384635F3"/>
    <w:rsid w:val="387C1DCC"/>
    <w:rsid w:val="38995E18"/>
    <w:rsid w:val="38BF2EED"/>
    <w:rsid w:val="38D17360"/>
    <w:rsid w:val="3907654B"/>
    <w:rsid w:val="39146877"/>
    <w:rsid w:val="391D5271"/>
    <w:rsid w:val="393578EF"/>
    <w:rsid w:val="39605FE5"/>
    <w:rsid w:val="3983076A"/>
    <w:rsid w:val="398978BB"/>
    <w:rsid w:val="3991089E"/>
    <w:rsid w:val="3A0A5146"/>
    <w:rsid w:val="3A2F3324"/>
    <w:rsid w:val="3A33048E"/>
    <w:rsid w:val="3A3D1314"/>
    <w:rsid w:val="3A4464DF"/>
    <w:rsid w:val="3A5F6FC5"/>
    <w:rsid w:val="3A6F3852"/>
    <w:rsid w:val="3A7C32FC"/>
    <w:rsid w:val="3A89300E"/>
    <w:rsid w:val="3ACE6BD8"/>
    <w:rsid w:val="3AF40629"/>
    <w:rsid w:val="3B150EC8"/>
    <w:rsid w:val="3B251960"/>
    <w:rsid w:val="3B327146"/>
    <w:rsid w:val="3B361F11"/>
    <w:rsid w:val="3B774463"/>
    <w:rsid w:val="3B804844"/>
    <w:rsid w:val="3B914E83"/>
    <w:rsid w:val="3B9C3449"/>
    <w:rsid w:val="3BC91F5D"/>
    <w:rsid w:val="3BEE0D08"/>
    <w:rsid w:val="3C0C4D20"/>
    <w:rsid w:val="3C1572D1"/>
    <w:rsid w:val="3C463BC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506F79"/>
    <w:rsid w:val="3E7C252A"/>
    <w:rsid w:val="3E8A5CC5"/>
    <w:rsid w:val="3EA42E21"/>
    <w:rsid w:val="3EE370AC"/>
    <w:rsid w:val="3EE43D5D"/>
    <w:rsid w:val="3F001C08"/>
    <w:rsid w:val="3F152FAD"/>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2C5A7C"/>
    <w:rsid w:val="414639EE"/>
    <w:rsid w:val="4149055E"/>
    <w:rsid w:val="41623CE6"/>
    <w:rsid w:val="4165461D"/>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4726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2C0899"/>
    <w:rsid w:val="453612CF"/>
    <w:rsid w:val="455458EE"/>
    <w:rsid w:val="45575091"/>
    <w:rsid w:val="45602171"/>
    <w:rsid w:val="456B4699"/>
    <w:rsid w:val="456D62B9"/>
    <w:rsid w:val="458C55DC"/>
    <w:rsid w:val="45AF4585"/>
    <w:rsid w:val="45DF5158"/>
    <w:rsid w:val="45FE72BB"/>
    <w:rsid w:val="461B2966"/>
    <w:rsid w:val="46474136"/>
    <w:rsid w:val="465D5BF8"/>
    <w:rsid w:val="466A0204"/>
    <w:rsid w:val="46960530"/>
    <w:rsid w:val="4698310E"/>
    <w:rsid w:val="46B54F12"/>
    <w:rsid w:val="46D24BAA"/>
    <w:rsid w:val="46DB35F5"/>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35E0B"/>
    <w:rsid w:val="48AE0EB4"/>
    <w:rsid w:val="48E02BA6"/>
    <w:rsid w:val="48EE237C"/>
    <w:rsid w:val="492C7942"/>
    <w:rsid w:val="494054C3"/>
    <w:rsid w:val="49513BD1"/>
    <w:rsid w:val="49521E27"/>
    <w:rsid w:val="49A61D85"/>
    <w:rsid w:val="49DC3893"/>
    <w:rsid w:val="49F66C27"/>
    <w:rsid w:val="4A0656F6"/>
    <w:rsid w:val="4A162104"/>
    <w:rsid w:val="4A1F0D70"/>
    <w:rsid w:val="4A2D169F"/>
    <w:rsid w:val="4A304317"/>
    <w:rsid w:val="4A437BC2"/>
    <w:rsid w:val="4A4F3E2E"/>
    <w:rsid w:val="4A6B6CDC"/>
    <w:rsid w:val="4A9C36AB"/>
    <w:rsid w:val="4AC61679"/>
    <w:rsid w:val="4ACB148F"/>
    <w:rsid w:val="4ADA28F4"/>
    <w:rsid w:val="4AFB03F0"/>
    <w:rsid w:val="4AFF46ED"/>
    <w:rsid w:val="4B076E41"/>
    <w:rsid w:val="4B2C0508"/>
    <w:rsid w:val="4B41083E"/>
    <w:rsid w:val="4B4B2FA2"/>
    <w:rsid w:val="4B7F1435"/>
    <w:rsid w:val="4B7F2697"/>
    <w:rsid w:val="4B95421D"/>
    <w:rsid w:val="4BBF2386"/>
    <w:rsid w:val="4BDC58EE"/>
    <w:rsid w:val="4BE0306E"/>
    <w:rsid w:val="4BE41571"/>
    <w:rsid w:val="4BF34B51"/>
    <w:rsid w:val="4C05301C"/>
    <w:rsid w:val="4C3A15AB"/>
    <w:rsid w:val="4C41564C"/>
    <w:rsid w:val="4C742085"/>
    <w:rsid w:val="4C7841E7"/>
    <w:rsid w:val="4CA464F2"/>
    <w:rsid w:val="4CB23641"/>
    <w:rsid w:val="4CFB53F3"/>
    <w:rsid w:val="4D0C144D"/>
    <w:rsid w:val="4D3872C7"/>
    <w:rsid w:val="4D3C7046"/>
    <w:rsid w:val="4D5D66F5"/>
    <w:rsid w:val="4D7A191D"/>
    <w:rsid w:val="4D9904EB"/>
    <w:rsid w:val="4DDE458F"/>
    <w:rsid w:val="4DDF3E76"/>
    <w:rsid w:val="4E1F1865"/>
    <w:rsid w:val="4E484194"/>
    <w:rsid w:val="4E48737C"/>
    <w:rsid w:val="4E6C5709"/>
    <w:rsid w:val="4E841F07"/>
    <w:rsid w:val="4E9B7D9D"/>
    <w:rsid w:val="4EC15329"/>
    <w:rsid w:val="4EF4670B"/>
    <w:rsid w:val="4F02004E"/>
    <w:rsid w:val="4F0A570C"/>
    <w:rsid w:val="4F2B229B"/>
    <w:rsid w:val="4F3E17C7"/>
    <w:rsid w:val="4F661D20"/>
    <w:rsid w:val="4F67099E"/>
    <w:rsid w:val="4F703124"/>
    <w:rsid w:val="4F7C2596"/>
    <w:rsid w:val="4F9B4579"/>
    <w:rsid w:val="4FB2071C"/>
    <w:rsid w:val="4FCB793F"/>
    <w:rsid w:val="4FCC2908"/>
    <w:rsid w:val="4FCE5FA8"/>
    <w:rsid w:val="50003C6A"/>
    <w:rsid w:val="50073B46"/>
    <w:rsid w:val="500779F9"/>
    <w:rsid w:val="501C4F0D"/>
    <w:rsid w:val="5025106D"/>
    <w:rsid w:val="502713DF"/>
    <w:rsid w:val="502B5DD3"/>
    <w:rsid w:val="502C4564"/>
    <w:rsid w:val="502D705A"/>
    <w:rsid w:val="502F5C7E"/>
    <w:rsid w:val="508323A3"/>
    <w:rsid w:val="5088624F"/>
    <w:rsid w:val="50912E0A"/>
    <w:rsid w:val="50E14CE5"/>
    <w:rsid w:val="50F33FA9"/>
    <w:rsid w:val="50F67CD7"/>
    <w:rsid w:val="51362AFB"/>
    <w:rsid w:val="513B151F"/>
    <w:rsid w:val="514F73F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42171"/>
    <w:rsid w:val="52FF1DAF"/>
    <w:rsid w:val="531C7C68"/>
    <w:rsid w:val="532540D9"/>
    <w:rsid w:val="53275E1D"/>
    <w:rsid w:val="53404F0A"/>
    <w:rsid w:val="53451BC9"/>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4FD40DF"/>
    <w:rsid w:val="553E5066"/>
    <w:rsid w:val="55A31C66"/>
    <w:rsid w:val="55F31DB1"/>
    <w:rsid w:val="55F34CF1"/>
    <w:rsid w:val="560A302C"/>
    <w:rsid w:val="565D7495"/>
    <w:rsid w:val="56821842"/>
    <w:rsid w:val="569A636C"/>
    <w:rsid w:val="56A522FE"/>
    <w:rsid w:val="56B24786"/>
    <w:rsid w:val="56C5594C"/>
    <w:rsid w:val="56DC4F58"/>
    <w:rsid w:val="56EE3F8D"/>
    <w:rsid w:val="56FE180B"/>
    <w:rsid w:val="57145854"/>
    <w:rsid w:val="57154464"/>
    <w:rsid w:val="57450A42"/>
    <w:rsid w:val="5760319A"/>
    <w:rsid w:val="576D4B35"/>
    <w:rsid w:val="577F766F"/>
    <w:rsid w:val="57944ED1"/>
    <w:rsid w:val="57B34336"/>
    <w:rsid w:val="57EB6A5D"/>
    <w:rsid w:val="57F91300"/>
    <w:rsid w:val="58694A68"/>
    <w:rsid w:val="58817556"/>
    <w:rsid w:val="58C93758"/>
    <w:rsid w:val="58F025A3"/>
    <w:rsid w:val="59033AF3"/>
    <w:rsid w:val="59126091"/>
    <w:rsid w:val="592D018B"/>
    <w:rsid w:val="59425F64"/>
    <w:rsid w:val="59467380"/>
    <w:rsid w:val="59745AB5"/>
    <w:rsid w:val="5975743C"/>
    <w:rsid w:val="59990113"/>
    <w:rsid w:val="59A57D21"/>
    <w:rsid w:val="59AE774A"/>
    <w:rsid w:val="59BD5424"/>
    <w:rsid w:val="59C05F67"/>
    <w:rsid w:val="5A145A8B"/>
    <w:rsid w:val="5A1530F9"/>
    <w:rsid w:val="5A1B7FE4"/>
    <w:rsid w:val="5A24513F"/>
    <w:rsid w:val="5A8B212E"/>
    <w:rsid w:val="5AA56679"/>
    <w:rsid w:val="5AA91A93"/>
    <w:rsid w:val="5ABA3DD0"/>
    <w:rsid w:val="5ACC05BA"/>
    <w:rsid w:val="5B2A2C87"/>
    <w:rsid w:val="5B524F39"/>
    <w:rsid w:val="5B5545A9"/>
    <w:rsid w:val="5B57504B"/>
    <w:rsid w:val="5B5B0FE0"/>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D8A2365"/>
    <w:rsid w:val="5D9223AB"/>
    <w:rsid w:val="5D972077"/>
    <w:rsid w:val="5DB81D34"/>
    <w:rsid w:val="5DBC17C6"/>
    <w:rsid w:val="5E2D4DE3"/>
    <w:rsid w:val="5E337FF2"/>
    <w:rsid w:val="5E4005BE"/>
    <w:rsid w:val="5E554A7E"/>
    <w:rsid w:val="5E6B41B9"/>
    <w:rsid w:val="5EDC2786"/>
    <w:rsid w:val="5F467CA8"/>
    <w:rsid w:val="5F73441E"/>
    <w:rsid w:val="5F89254F"/>
    <w:rsid w:val="5F895ABF"/>
    <w:rsid w:val="5F9E0BA6"/>
    <w:rsid w:val="5FA012EF"/>
    <w:rsid w:val="5FBC0FEB"/>
    <w:rsid w:val="5FEF7CDE"/>
    <w:rsid w:val="60002413"/>
    <w:rsid w:val="603D7C01"/>
    <w:rsid w:val="604B4E4E"/>
    <w:rsid w:val="60791F08"/>
    <w:rsid w:val="609A75B6"/>
    <w:rsid w:val="60A838E4"/>
    <w:rsid w:val="60C4571F"/>
    <w:rsid w:val="60D15696"/>
    <w:rsid w:val="60D456DF"/>
    <w:rsid w:val="61137C66"/>
    <w:rsid w:val="611834CF"/>
    <w:rsid w:val="612B7A5B"/>
    <w:rsid w:val="61375F38"/>
    <w:rsid w:val="616C33F0"/>
    <w:rsid w:val="61EA5808"/>
    <w:rsid w:val="621A0A45"/>
    <w:rsid w:val="621C0951"/>
    <w:rsid w:val="623065F6"/>
    <w:rsid w:val="623F6E8A"/>
    <w:rsid w:val="629D5C70"/>
    <w:rsid w:val="62BB0283"/>
    <w:rsid w:val="63132B35"/>
    <w:rsid w:val="63196540"/>
    <w:rsid w:val="63552A08"/>
    <w:rsid w:val="63A96BB1"/>
    <w:rsid w:val="63EC3FDC"/>
    <w:rsid w:val="64625D73"/>
    <w:rsid w:val="646D5867"/>
    <w:rsid w:val="64846B72"/>
    <w:rsid w:val="64AC5B34"/>
    <w:rsid w:val="64B34466"/>
    <w:rsid w:val="64D33FBA"/>
    <w:rsid w:val="64E700AE"/>
    <w:rsid w:val="650A1968"/>
    <w:rsid w:val="652F01A6"/>
    <w:rsid w:val="654D6285"/>
    <w:rsid w:val="655B1BDC"/>
    <w:rsid w:val="657131AE"/>
    <w:rsid w:val="65980FD1"/>
    <w:rsid w:val="65CA7E5E"/>
    <w:rsid w:val="65E73DB0"/>
    <w:rsid w:val="65ED6CD8"/>
    <w:rsid w:val="66321018"/>
    <w:rsid w:val="66654C42"/>
    <w:rsid w:val="66655B97"/>
    <w:rsid w:val="66795EEC"/>
    <w:rsid w:val="66850F9D"/>
    <w:rsid w:val="668B1746"/>
    <w:rsid w:val="66F127F8"/>
    <w:rsid w:val="670971FB"/>
    <w:rsid w:val="67195E27"/>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8A4ABD"/>
    <w:rsid w:val="6995578A"/>
    <w:rsid w:val="69990F25"/>
    <w:rsid w:val="69F745C9"/>
    <w:rsid w:val="69FC71D9"/>
    <w:rsid w:val="6A1349C5"/>
    <w:rsid w:val="6A1A731C"/>
    <w:rsid w:val="6A274783"/>
    <w:rsid w:val="6A507C10"/>
    <w:rsid w:val="6A56275D"/>
    <w:rsid w:val="6A62123C"/>
    <w:rsid w:val="6AA47743"/>
    <w:rsid w:val="6AC63E16"/>
    <w:rsid w:val="6AC94946"/>
    <w:rsid w:val="6ADC3827"/>
    <w:rsid w:val="6ADD7619"/>
    <w:rsid w:val="6ADF430F"/>
    <w:rsid w:val="6AEF6501"/>
    <w:rsid w:val="6B846BF4"/>
    <w:rsid w:val="6C2511BA"/>
    <w:rsid w:val="6C573A26"/>
    <w:rsid w:val="6C6B5F6D"/>
    <w:rsid w:val="6C71226C"/>
    <w:rsid w:val="6C8859AD"/>
    <w:rsid w:val="6C9016C0"/>
    <w:rsid w:val="6CC56DF8"/>
    <w:rsid w:val="6CDB7FC7"/>
    <w:rsid w:val="6CEF09BC"/>
    <w:rsid w:val="6D07229B"/>
    <w:rsid w:val="6D283652"/>
    <w:rsid w:val="6D364D3D"/>
    <w:rsid w:val="6D562DEE"/>
    <w:rsid w:val="6D9C4084"/>
    <w:rsid w:val="6E105DA7"/>
    <w:rsid w:val="6E657628"/>
    <w:rsid w:val="6E6D5494"/>
    <w:rsid w:val="6E7837FF"/>
    <w:rsid w:val="6EA009F0"/>
    <w:rsid w:val="6EA53AC4"/>
    <w:rsid w:val="6EC25143"/>
    <w:rsid w:val="6EE2493A"/>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431575"/>
    <w:rsid w:val="70517275"/>
    <w:rsid w:val="70691651"/>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EC0317"/>
    <w:rsid w:val="72F66BDE"/>
    <w:rsid w:val="72F83160"/>
    <w:rsid w:val="72FB055A"/>
    <w:rsid w:val="73581A52"/>
    <w:rsid w:val="736A5175"/>
    <w:rsid w:val="736E4F0F"/>
    <w:rsid w:val="737E18B7"/>
    <w:rsid w:val="73AE350F"/>
    <w:rsid w:val="73BB0416"/>
    <w:rsid w:val="73BF5C0F"/>
    <w:rsid w:val="73E63E25"/>
    <w:rsid w:val="741661E7"/>
    <w:rsid w:val="74217D30"/>
    <w:rsid w:val="74672D7C"/>
    <w:rsid w:val="746A3BEA"/>
    <w:rsid w:val="74734C6D"/>
    <w:rsid w:val="74990520"/>
    <w:rsid w:val="74CE7487"/>
    <w:rsid w:val="74E46A22"/>
    <w:rsid w:val="753F59AD"/>
    <w:rsid w:val="75405616"/>
    <w:rsid w:val="755966F7"/>
    <w:rsid w:val="75860CDB"/>
    <w:rsid w:val="75A071F4"/>
    <w:rsid w:val="75DE1038"/>
    <w:rsid w:val="75E33C54"/>
    <w:rsid w:val="76121E37"/>
    <w:rsid w:val="76410259"/>
    <w:rsid w:val="76770854"/>
    <w:rsid w:val="76B50750"/>
    <w:rsid w:val="76B91DDF"/>
    <w:rsid w:val="76BF4380"/>
    <w:rsid w:val="76D90739"/>
    <w:rsid w:val="76EA2F10"/>
    <w:rsid w:val="76EC5A59"/>
    <w:rsid w:val="7705677E"/>
    <w:rsid w:val="771847F9"/>
    <w:rsid w:val="77225F73"/>
    <w:rsid w:val="77530522"/>
    <w:rsid w:val="77882D05"/>
    <w:rsid w:val="77A61E71"/>
    <w:rsid w:val="77AD4519"/>
    <w:rsid w:val="77C20404"/>
    <w:rsid w:val="77FE3273"/>
    <w:rsid w:val="78246EEA"/>
    <w:rsid w:val="78AA2FAC"/>
    <w:rsid w:val="78B01CF7"/>
    <w:rsid w:val="78DB1169"/>
    <w:rsid w:val="78EE572F"/>
    <w:rsid w:val="78F02836"/>
    <w:rsid w:val="78FD4080"/>
    <w:rsid w:val="79260A21"/>
    <w:rsid w:val="79306ED9"/>
    <w:rsid w:val="7946756C"/>
    <w:rsid w:val="79761B6C"/>
    <w:rsid w:val="79772A0A"/>
    <w:rsid w:val="797C0F91"/>
    <w:rsid w:val="79AB6836"/>
    <w:rsid w:val="79BF1695"/>
    <w:rsid w:val="79EC0EBF"/>
    <w:rsid w:val="7A075C10"/>
    <w:rsid w:val="7A230AC3"/>
    <w:rsid w:val="7A4E35FB"/>
    <w:rsid w:val="7A5A77B8"/>
    <w:rsid w:val="7A6544E7"/>
    <w:rsid w:val="7A936232"/>
    <w:rsid w:val="7A9664C7"/>
    <w:rsid w:val="7AB64D1C"/>
    <w:rsid w:val="7ABC0566"/>
    <w:rsid w:val="7AD64DDB"/>
    <w:rsid w:val="7ADD2755"/>
    <w:rsid w:val="7AE350FA"/>
    <w:rsid w:val="7AF30220"/>
    <w:rsid w:val="7B366BBD"/>
    <w:rsid w:val="7B5A4007"/>
    <w:rsid w:val="7BA0772C"/>
    <w:rsid w:val="7BB127DA"/>
    <w:rsid w:val="7C0F7F92"/>
    <w:rsid w:val="7C2150A2"/>
    <w:rsid w:val="7C5D270E"/>
    <w:rsid w:val="7C6800FE"/>
    <w:rsid w:val="7C7B4B95"/>
    <w:rsid w:val="7CC72903"/>
    <w:rsid w:val="7CC75800"/>
    <w:rsid w:val="7D1D6C4F"/>
    <w:rsid w:val="7D325E8D"/>
    <w:rsid w:val="7D504B4D"/>
    <w:rsid w:val="7D5D48FC"/>
    <w:rsid w:val="7D6F401F"/>
    <w:rsid w:val="7D952C37"/>
    <w:rsid w:val="7D987445"/>
    <w:rsid w:val="7D9D6FF4"/>
    <w:rsid w:val="7DAA2564"/>
    <w:rsid w:val="7DD62BD5"/>
    <w:rsid w:val="7DDC15F1"/>
    <w:rsid w:val="7DE15903"/>
    <w:rsid w:val="7DE71E07"/>
    <w:rsid w:val="7E062BD5"/>
    <w:rsid w:val="7E18119C"/>
    <w:rsid w:val="7E1F0DD7"/>
    <w:rsid w:val="7E251CC0"/>
    <w:rsid w:val="7E294658"/>
    <w:rsid w:val="7E8F05AA"/>
    <w:rsid w:val="7EA61CB5"/>
    <w:rsid w:val="7EB71351"/>
    <w:rsid w:val="7ED97FDE"/>
    <w:rsid w:val="7F3B065C"/>
    <w:rsid w:val="7F612105"/>
    <w:rsid w:val="7F7B1C44"/>
    <w:rsid w:val="7FA44454"/>
    <w:rsid w:val="7FB4431A"/>
    <w:rsid w:val="7FBF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44"/>
    <w:autoRedefine/>
    <w:qFormat/>
    <w:uiPriority w:val="0"/>
    <w:pPr>
      <w:spacing w:before="340" w:beforeAutospacing="0" w:after="330" w:afterAutospacing="0" w:line="578" w:lineRule="auto"/>
      <w:outlineLvl w:val="0"/>
    </w:pPr>
    <w:rPr>
      <w:b/>
      <w:bCs/>
      <w:kern w:val="44"/>
      <w:sz w:val="44"/>
      <w:szCs w:val="44"/>
    </w:rPr>
  </w:style>
  <w:style w:type="paragraph" w:styleId="3">
    <w:name w:val="heading 2"/>
    <w:basedOn w:val="1"/>
    <w:link w:val="41"/>
    <w:autoRedefine/>
    <w:qFormat/>
    <w:uiPriority w:val="0"/>
    <w:pPr>
      <w:spacing w:before="240" w:beforeAutospacing="0" w:after="60" w:afterAutospacing="0"/>
      <w:jc w:val="left"/>
      <w:outlineLvl w:val="1"/>
    </w:pPr>
    <w:rPr>
      <w:rFonts w:ascii="微软雅黑" w:hAnsi="微软雅黑" w:cs="微软雅黑"/>
      <w:b/>
      <w:bCs/>
      <w:iCs/>
      <w:kern w:val="0"/>
      <w:sz w:val="28"/>
      <w:szCs w:val="28"/>
      <w:lang w:eastAsia="en-US" w:bidi="en-US"/>
    </w:rPr>
  </w:style>
  <w:style w:type="paragraph" w:styleId="4">
    <w:name w:val="heading 3"/>
    <w:basedOn w:val="1"/>
    <w:link w:val="45"/>
    <w:autoRedefine/>
    <w:qFormat/>
    <w:uiPriority w:val="0"/>
    <w:pPr>
      <w:spacing w:beforeAutospacing="0" w:afterAutospacing="0" w:line="440" w:lineRule="exact"/>
      <w:jc w:val="left"/>
      <w:outlineLvl w:val="2"/>
    </w:pPr>
    <w:rPr>
      <w:rFonts w:ascii="Cambria" w:hAnsi="Cambria"/>
      <w:b/>
      <w:bCs/>
      <w:sz w:val="26"/>
      <w:szCs w:val="26"/>
      <w:lang w:eastAsia="en-US"/>
    </w:rPr>
  </w:style>
  <w:style w:type="paragraph" w:styleId="5">
    <w:name w:val="heading 4"/>
    <w:basedOn w:val="1"/>
    <w:link w:val="46"/>
    <w:autoRedefine/>
    <w:qFormat/>
    <w:uiPriority w:val="0"/>
    <w:pPr>
      <w:spacing w:before="240" w:beforeAutospacing="0" w:after="60" w:afterAutospacing="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link w:val="47"/>
    <w:autoRedefine/>
    <w:qFormat/>
    <w:uiPriority w:val="0"/>
    <w:pPr>
      <w:spacing w:before="280" w:beforeAutospacing="0" w:after="290" w:afterAutospacing="0" w:line="376" w:lineRule="auto"/>
      <w:outlineLvl w:val="4"/>
    </w:pPr>
    <w:rPr>
      <w:b/>
      <w:bCs/>
      <w:sz w:val="28"/>
      <w:szCs w:val="28"/>
    </w:rPr>
  </w:style>
  <w:style w:type="paragraph" w:styleId="7">
    <w:name w:val="heading 6"/>
    <w:basedOn w:val="1"/>
    <w:link w:val="48"/>
    <w:autoRedefine/>
    <w:qFormat/>
    <w:uiPriority w:val="0"/>
    <w:pPr>
      <w:spacing w:before="240" w:beforeAutospacing="0" w:after="64" w:afterAutospacing="0" w:line="317" w:lineRule="auto"/>
      <w:outlineLvl w:val="5"/>
    </w:pPr>
    <w:rPr>
      <w:rFonts w:ascii="Cambria" w:hAnsi="Cambria"/>
      <w:b/>
      <w:bCs/>
      <w:sz w:val="24"/>
    </w:rPr>
  </w:style>
  <w:style w:type="paragraph" w:styleId="8">
    <w:name w:val="heading 7"/>
    <w:basedOn w:val="1"/>
    <w:link w:val="49"/>
    <w:autoRedefine/>
    <w:qFormat/>
    <w:uiPriority w:val="0"/>
    <w:pPr>
      <w:spacing w:before="240" w:beforeAutospacing="0" w:after="64" w:afterAutospacing="0" w:line="317" w:lineRule="auto"/>
      <w:outlineLvl w:val="6"/>
    </w:pPr>
    <w:rPr>
      <w:rFonts w:ascii="Calibri" w:hAnsi="Calibri"/>
      <w:b/>
      <w:bCs/>
      <w:sz w:val="24"/>
    </w:rPr>
  </w:style>
  <w:style w:type="paragraph" w:styleId="9">
    <w:name w:val="heading 8"/>
    <w:basedOn w:val="1"/>
    <w:link w:val="50"/>
    <w:autoRedefine/>
    <w:qFormat/>
    <w:uiPriority w:val="0"/>
    <w:pPr>
      <w:spacing w:before="240" w:beforeAutospacing="0" w:after="64" w:afterAutospacing="0" w:line="320" w:lineRule="atLeast"/>
      <w:ind w:firstLine="200" w:firstLineChars="200"/>
      <w:outlineLvl w:val="7"/>
    </w:pPr>
    <w:rPr>
      <w:rFonts w:ascii="Cambria" w:hAnsi="Cambria"/>
      <w:sz w:val="24"/>
    </w:rPr>
  </w:style>
  <w:style w:type="paragraph" w:styleId="10">
    <w:name w:val="heading 9"/>
    <w:basedOn w:val="1"/>
    <w:link w:val="51"/>
    <w:autoRedefine/>
    <w:qFormat/>
    <w:uiPriority w:val="0"/>
    <w:pPr>
      <w:spacing w:before="240" w:beforeAutospacing="0" w:after="64" w:afterAutospacing="0" w:line="317" w:lineRule="auto"/>
      <w:outlineLvl w:val="8"/>
    </w:pPr>
    <w:rPr>
      <w:rFonts w:ascii="Cambria" w:hAnsi="Cambria"/>
      <w:szCs w:val="21"/>
    </w:rPr>
  </w:style>
  <w:style w:type="character" w:default="1" w:styleId="31">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style>
  <w:style w:type="paragraph" w:styleId="12">
    <w:name w:val="Document Map"/>
    <w:basedOn w:val="1"/>
    <w:link w:val="84"/>
    <w:autoRedefine/>
    <w:qFormat/>
    <w:uiPriority w:val="0"/>
    <w:pPr>
      <w:shd w:val="clear" w:color="auto" w:fill="000080"/>
    </w:pPr>
    <w:rPr>
      <w:rFonts w:ascii="Calibri" w:hAnsi="Calibri"/>
      <w:szCs w:val="22"/>
    </w:rPr>
  </w:style>
  <w:style w:type="paragraph" w:styleId="13">
    <w:name w:val="annotation text"/>
    <w:basedOn w:val="1"/>
    <w:link w:val="82"/>
    <w:autoRedefine/>
    <w:unhideWhenUsed/>
    <w:qFormat/>
    <w:uiPriority w:val="0"/>
    <w:pPr>
      <w:jc w:val="left"/>
    </w:pPr>
  </w:style>
  <w:style w:type="paragraph" w:styleId="14">
    <w:name w:val="Body Text 3"/>
    <w:basedOn w:val="1"/>
    <w:link w:val="85"/>
    <w:autoRedefine/>
    <w:qFormat/>
    <w:uiPriority w:val="0"/>
    <w:pPr>
      <w:spacing w:beforeAutospacing="0" w:after="120" w:afterAutospacing="0"/>
      <w:jc w:val="left"/>
    </w:pPr>
    <w:rPr>
      <w:kern w:val="0"/>
      <w:sz w:val="16"/>
      <w:szCs w:val="20"/>
      <w:lang w:eastAsia="en-US" w:bidi="en-US"/>
    </w:rPr>
  </w:style>
  <w:style w:type="paragraph" w:styleId="15">
    <w:name w:val="Body Text"/>
    <w:basedOn w:val="1"/>
    <w:next w:val="11"/>
    <w:link w:val="87"/>
    <w:autoRedefine/>
    <w:qFormat/>
    <w:uiPriority w:val="0"/>
    <w:pPr>
      <w:adjustRightInd w:val="0"/>
      <w:spacing w:beforeAutospacing="0" w:after="60" w:afterAutospacing="0" w:line="360" w:lineRule="atLeast"/>
      <w:ind w:left="30" w:leftChars="30" w:right="30" w:rightChars="30"/>
      <w:jc w:val="center"/>
    </w:pPr>
    <w:rPr>
      <w:szCs w:val="22"/>
    </w:rPr>
  </w:style>
  <w:style w:type="paragraph" w:styleId="16">
    <w:name w:val="Body Text Indent"/>
    <w:basedOn w:val="1"/>
    <w:link w:val="89"/>
    <w:autoRedefine/>
    <w:qFormat/>
    <w:uiPriority w:val="0"/>
    <w:pPr>
      <w:ind w:firstLine="830" w:firstLineChars="352"/>
    </w:pPr>
    <w:rPr>
      <w:rFonts w:ascii="仿宋_GB2312" w:eastAsia="仿宋_GB2312"/>
      <w:sz w:val="32"/>
      <w:szCs w:val="20"/>
    </w:rPr>
  </w:style>
  <w:style w:type="paragraph" w:styleId="17">
    <w:name w:val="index 4"/>
    <w:basedOn w:val="1"/>
    <w:autoRedefine/>
    <w:qFormat/>
    <w:uiPriority w:val="0"/>
    <w:pPr>
      <w:ind w:left="600" w:leftChars="600"/>
    </w:pPr>
  </w:style>
  <w:style w:type="paragraph" w:styleId="18">
    <w:name w:val="toc 3"/>
    <w:basedOn w:val="1"/>
    <w:autoRedefine/>
    <w:qFormat/>
    <w:uiPriority w:val="0"/>
    <w:pPr>
      <w:tabs>
        <w:tab w:val="left" w:pos="510"/>
        <w:tab w:val="right" w:leader="dot" w:pos="8469"/>
      </w:tabs>
      <w:spacing w:beforeAutospacing="0" w:afterAutospacing="0" w:line="260" w:lineRule="exact"/>
      <w:ind w:firstLine="200" w:firstLineChars="200"/>
      <w:jc w:val="left"/>
    </w:pPr>
    <w:rPr>
      <w:rFonts w:ascii="Calibri" w:hAnsi="Calibri"/>
      <w:i/>
      <w:iCs/>
      <w:kern w:val="0"/>
      <w:sz w:val="20"/>
      <w:szCs w:val="20"/>
      <w:lang w:eastAsia="en-US"/>
    </w:rPr>
  </w:style>
  <w:style w:type="paragraph" w:styleId="19">
    <w:name w:val="Plain Text"/>
    <w:basedOn w:val="1"/>
    <w:link w:val="88"/>
    <w:autoRedefine/>
    <w:qFormat/>
    <w:uiPriority w:val="0"/>
    <w:rPr>
      <w:rFonts w:ascii="宋体" w:hAnsi="Courier New" w:cs="Courier New"/>
      <w:szCs w:val="21"/>
    </w:rPr>
  </w:style>
  <w:style w:type="paragraph" w:styleId="20">
    <w:name w:val="Date"/>
    <w:basedOn w:val="1"/>
    <w:link w:val="90"/>
    <w:autoRedefine/>
    <w:qFormat/>
    <w:uiPriority w:val="0"/>
    <w:pPr>
      <w:ind w:left="100" w:leftChars="2500"/>
    </w:pPr>
  </w:style>
  <w:style w:type="paragraph" w:styleId="21">
    <w:name w:val="Balloon Text"/>
    <w:basedOn w:val="1"/>
    <w:link w:val="91"/>
    <w:autoRedefine/>
    <w:semiHidden/>
    <w:qFormat/>
    <w:uiPriority w:val="0"/>
    <w:rPr>
      <w:rFonts w:asciiTheme="minorHAnsi" w:hAnsiTheme="minorHAnsi" w:cstheme="minorBidi"/>
      <w:sz w:val="18"/>
      <w:szCs w:val="18"/>
    </w:rPr>
  </w:style>
  <w:style w:type="paragraph" w:styleId="22">
    <w:name w:val="footer"/>
    <w:basedOn w:val="1"/>
    <w:link w:val="43"/>
    <w:autoRedefine/>
    <w:unhideWhenUsed/>
    <w:qFormat/>
    <w:uiPriority w:val="99"/>
    <w:pPr>
      <w:tabs>
        <w:tab w:val="center" w:pos="4153"/>
        <w:tab w:val="right" w:pos="8306"/>
      </w:tabs>
      <w:snapToGrid w:val="0"/>
      <w:jc w:val="left"/>
    </w:pPr>
    <w:rPr>
      <w:sz w:val="18"/>
      <w:szCs w:val="18"/>
    </w:rPr>
  </w:style>
  <w:style w:type="paragraph" w:styleId="23">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autoRedefine/>
    <w:qFormat/>
    <w:uiPriority w:val="0"/>
    <w:pPr>
      <w:tabs>
        <w:tab w:val="right" w:leader="dot" w:pos="9061"/>
      </w:tabs>
    </w:pPr>
    <w:rPr>
      <w:rFonts w:ascii="宋体" w:hAnsi="宋体" w:eastAsia="仿宋_GB2312"/>
      <w:b/>
      <w:sz w:val="32"/>
    </w:rPr>
  </w:style>
  <w:style w:type="paragraph" w:styleId="25">
    <w:name w:val="toc 2"/>
    <w:basedOn w:val="1"/>
    <w:autoRedefine/>
    <w:qFormat/>
    <w:uiPriority w:val="0"/>
    <w:pPr>
      <w:tabs>
        <w:tab w:val="right" w:leader="dot" w:pos="8460"/>
      </w:tabs>
      <w:spacing w:beforeAutospacing="0" w:afterAutospacing="0"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2"/>
    <w:autoRedefine/>
    <w:unhideWhenUsed/>
    <w:qFormat/>
    <w:uiPriority w:val="99"/>
    <w:pPr>
      <w:spacing w:beforeAutospacing="0" w:after="120" w:afterAutospacing="0" w:line="480" w:lineRule="auto"/>
    </w:p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94"/>
    <w:autoRedefine/>
    <w:qFormat/>
    <w:uiPriority w:val="0"/>
    <w:pPr>
      <w:spacing w:before="240" w:beforeAutospacing="0" w:after="60" w:afterAutospacing="0"/>
      <w:jc w:val="center"/>
      <w:outlineLvl w:val="0"/>
    </w:pPr>
    <w:rPr>
      <w:rFonts w:ascii="Cambria" w:hAnsi="Cambria"/>
      <w:b/>
      <w:bCs/>
      <w:sz w:val="32"/>
      <w:szCs w:val="32"/>
    </w:rPr>
  </w:style>
  <w:style w:type="paragraph" w:styleId="29">
    <w:name w:val="annotation subject"/>
    <w:basedOn w:val="13"/>
    <w:link w:val="83"/>
    <w:autoRedefine/>
    <w:qFormat/>
    <w:uiPriority w:val="0"/>
    <w:rPr>
      <w:rFonts w:ascii="Calibri" w:hAnsi="Calibri"/>
      <w:b/>
      <w:bCs/>
      <w:szCs w:val="22"/>
    </w:rPr>
  </w:style>
  <w:style w:type="character" w:styleId="32">
    <w:name w:val="Strong"/>
    <w:autoRedefine/>
    <w:qFormat/>
    <w:uiPriority w:val="0"/>
    <w:rPr>
      <w:b/>
    </w:rPr>
  </w:style>
  <w:style w:type="character" w:styleId="33">
    <w:name w:val="page number"/>
    <w:basedOn w:val="31"/>
    <w:autoRedefine/>
    <w:qFormat/>
    <w:uiPriority w:val="0"/>
  </w:style>
  <w:style w:type="character" w:styleId="34">
    <w:name w:val="FollowedHyperlink"/>
    <w:autoRedefine/>
    <w:qFormat/>
    <w:uiPriority w:val="0"/>
    <w:rPr>
      <w:color w:val="800080"/>
      <w:u w:val="single"/>
    </w:rPr>
  </w:style>
  <w:style w:type="character" w:styleId="35">
    <w:name w:val="Emphasis"/>
    <w:autoRedefine/>
    <w:qFormat/>
    <w:uiPriority w:val="0"/>
    <w:rPr>
      <w:i/>
      <w:iCs/>
    </w:rPr>
  </w:style>
  <w:style w:type="character" w:styleId="36">
    <w:name w:val="Hyperlink"/>
    <w:autoRedefine/>
    <w:qFormat/>
    <w:uiPriority w:val="0"/>
    <w:rPr>
      <w:color w:val="0000FF"/>
      <w:u w:val="single"/>
    </w:rPr>
  </w:style>
  <w:style w:type="character" w:styleId="37">
    <w:name w:val="annotation reference"/>
    <w:autoRedefine/>
    <w:qFormat/>
    <w:uiPriority w:val="0"/>
    <w:rPr>
      <w:sz w:val="21"/>
      <w:szCs w:val="21"/>
    </w:rPr>
  </w:style>
  <w:style w:type="paragraph" w:customStyle="1" w:styleId="38">
    <w:name w:val="段"/>
    <w:basedOn w:val="39"/>
    <w:autoRedefine/>
    <w:qFormat/>
    <w:uiPriority w:val="0"/>
    <w:pPr>
      <w:autoSpaceDE w:val="0"/>
      <w:autoSpaceDN w:val="0"/>
      <w:adjustRightInd w:val="0"/>
      <w:snapToGrid w:val="0"/>
      <w:spacing w:beforeAutospacing="0" w:afterAutospacing="0" w:line="360" w:lineRule="auto"/>
      <w:ind w:firstLine="200" w:firstLineChars="200"/>
    </w:pPr>
    <w:rPr>
      <w:rFonts w:ascii="宋体"/>
      <w:sz w:val="24"/>
      <w:szCs w:val="22"/>
    </w:rPr>
  </w:style>
  <w:style w:type="paragraph" w:customStyle="1" w:styleId="39">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0">
    <w:name w:val="Normal_1_0"/>
    <w:autoRedefine/>
    <w:qFormat/>
    <w:uiPriority w:val="0"/>
    <w:pPr>
      <w:widowControl w:val="0"/>
      <w:jc w:val="both"/>
    </w:pPr>
    <w:rPr>
      <w:rFonts w:ascii="Calibri" w:hAnsi="Calibri" w:eastAsia="Times New Roman" w:cs="Times New Roman"/>
      <w:sz w:val="21"/>
      <w:szCs w:val="24"/>
      <w:lang w:val="en-US" w:eastAsia="zh-CN" w:bidi="ar-SA"/>
    </w:rPr>
  </w:style>
  <w:style w:type="character" w:customStyle="1" w:styleId="41">
    <w:name w:val="标题 2 Char"/>
    <w:basedOn w:val="31"/>
    <w:link w:val="3"/>
    <w:autoRedefine/>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1"/>
    <w:link w:val="23"/>
    <w:autoRedefine/>
    <w:qFormat/>
    <w:uiPriority w:val="99"/>
    <w:rPr>
      <w:sz w:val="18"/>
      <w:szCs w:val="18"/>
    </w:rPr>
  </w:style>
  <w:style w:type="character" w:customStyle="1" w:styleId="43">
    <w:name w:val="页脚 Char"/>
    <w:basedOn w:val="31"/>
    <w:link w:val="22"/>
    <w:autoRedefine/>
    <w:qFormat/>
    <w:uiPriority w:val="99"/>
    <w:rPr>
      <w:sz w:val="18"/>
      <w:szCs w:val="18"/>
    </w:rPr>
  </w:style>
  <w:style w:type="character" w:customStyle="1" w:styleId="44">
    <w:name w:val="标题 1 Char"/>
    <w:basedOn w:val="31"/>
    <w:link w:val="2"/>
    <w:autoRedefine/>
    <w:qFormat/>
    <w:uiPriority w:val="0"/>
    <w:rPr>
      <w:rFonts w:ascii="Times New Roman" w:hAnsi="Times New Roman" w:eastAsia="宋体" w:cs="Times New Roman"/>
      <w:b/>
      <w:bCs/>
      <w:kern w:val="44"/>
      <w:sz w:val="44"/>
      <w:szCs w:val="44"/>
    </w:rPr>
  </w:style>
  <w:style w:type="character" w:customStyle="1" w:styleId="45">
    <w:name w:val="标题 3 Char"/>
    <w:basedOn w:val="31"/>
    <w:link w:val="4"/>
    <w:autoRedefine/>
    <w:qFormat/>
    <w:uiPriority w:val="0"/>
    <w:rPr>
      <w:rFonts w:ascii="Cambria" w:hAnsi="Cambria" w:eastAsia="宋体" w:cs="Times New Roman"/>
      <w:b/>
      <w:bCs/>
      <w:sz w:val="26"/>
      <w:szCs w:val="26"/>
      <w:lang w:eastAsia="en-US"/>
    </w:rPr>
  </w:style>
  <w:style w:type="character" w:customStyle="1" w:styleId="46">
    <w:name w:val="标题 4 Char"/>
    <w:basedOn w:val="31"/>
    <w:link w:val="5"/>
    <w:autoRedefine/>
    <w:qFormat/>
    <w:uiPriority w:val="0"/>
    <w:rPr>
      <w:rFonts w:ascii="Calibri" w:hAnsi="Calibri" w:eastAsia="宋体" w:cs="Times New Roman"/>
      <w:b/>
      <w:bCs/>
      <w:kern w:val="0"/>
      <w:sz w:val="28"/>
      <w:szCs w:val="28"/>
      <w:lang w:eastAsia="en-US"/>
    </w:rPr>
  </w:style>
  <w:style w:type="character" w:customStyle="1" w:styleId="47">
    <w:name w:val="标题 5 Char"/>
    <w:basedOn w:val="31"/>
    <w:link w:val="6"/>
    <w:autoRedefine/>
    <w:qFormat/>
    <w:uiPriority w:val="0"/>
    <w:rPr>
      <w:rFonts w:ascii="Times New Roman" w:hAnsi="Times New Roman" w:eastAsia="宋体" w:cs="Times New Roman"/>
      <w:b/>
      <w:bCs/>
      <w:sz w:val="28"/>
      <w:szCs w:val="28"/>
    </w:rPr>
  </w:style>
  <w:style w:type="character" w:customStyle="1" w:styleId="48">
    <w:name w:val="标题 6 Char"/>
    <w:basedOn w:val="31"/>
    <w:link w:val="7"/>
    <w:autoRedefine/>
    <w:qFormat/>
    <w:uiPriority w:val="0"/>
    <w:rPr>
      <w:rFonts w:ascii="Cambria" w:hAnsi="Cambria" w:eastAsia="宋体" w:cs="Times New Roman"/>
      <w:b/>
      <w:bCs/>
      <w:sz w:val="24"/>
      <w:szCs w:val="24"/>
    </w:rPr>
  </w:style>
  <w:style w:type="character" w:customStyle="1" w:styleId="49">
    <w:name w:val="标题 7 Char"/>
    <w:basedOn w:val="31"/>
    <w:link w:val="8"/>
    <w:autoRedefine/>
    <w:qFormat/>
    <w:uiPriority w:val="0"/>
    <w:rPr>
      <w:rFonts w:ascii="Calibri" w:hAnsi="Calibri" w:eastAsia="宋体" w:cs="Times New Roman"/>
      <w:b/>
      <w:bCs/>
      <w:sz w:val="24"/>
      <w:szCs w:val="24"/>
    </w:rPr>
  </w:style>
  <w:style w:type="character" w:customStyle="1" w:styleId="50">
    <w:name w:val="标题 8 Char"/>
    <w:basedOn w:val="31"/>
    <w:link w:val="9"/>
    <w:autoRedefine/>
    <w:qFormat/>
    <w:uiPriority w:val="0"/>
    <w:rPr>
      <w:rFonts w:ascii="Cambria" w:hAnsi="Cambria" w:eastAsia="宋体" w:cs="Times New Roman"/>
      <w:sz w:val="24"/>
      <w:szCs w:val="24"/>
    </w:rPr>
  </w:style>
  <w:style w:type="character" w:customStyle="1" w:styleId="51">
    <w:name w:val="标题 9 Char"/>
    <w:basedOn w:val="31"/>
    <w:link w:val="10"/>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仿宋_GB2312" w:eastAsia="仿宋_GB2312" w:cs="宋体"/>
      <w:sz w:val="30"/>
      <w:szCs w:val="30"/>
    </w:rPr>
  </w:style>
  <w:style w:type="paragraph" w:customStyle="1" w:styleId="53">
    <w:name w:val="yhj正文"/>
    <w:basedOn w:val="1"/>
    <w:link w:val="52"/>
    <w:autoRedefine/>
    <w:qFormat/>
    <w:uiPriority w:val="0"/>
    <w:pPr>
      <w:ind w:firstLine="600" w:firstLineChars="200"/>
    </w:pPr>
    <w:rPr>
      <w:rFonts w:ascii="仿宋_GB2312" w:eastAsia="仿宋_GB2312" w:cs="宋体" w:hAnsiTheme="minorHAnsi"/>
      <w:sz w:val="30"/>
      <w:szCs w:val="30"/>
    </w:rPr>
  </w:style>
  <w:style w:type="character" w:customStyle="1" w:styleId="54">
    <w:name w:val="页码1"/>
    <w:basedOn w:val="31"/>
    <w:autoRedefine/>
    <w:qFormat/>
    <w:uiPriority w:val="0"/>
  </w:style>
  <w:style w:type="character" w:customStyle="1" w:styleId="55">
    <w:name w:val="无间隔 Char"/>
    <w:link w:val="56"/>
    <w:autoRedefine/>
    <w:qFormat/>
    <w:uiPriority w:val="1"/>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link w:val="97"/>
    <w:autoRedefine/>
    <w:qFormat/>
    <w:uiPriority w:val="0"/>
    <w:pPr>
      <w:pBdr>
        <w:bottom w:val="single" w:color="4F81BD" w:sz="4" w:space="4"/>
      </w:pBdr>
      <w:spacing w:before="200" w:beforeAutospacing="0" w:after="280" w:afterAutospacing="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3"/>
    <w:link w:val="63"/>
    <w:autoRedefine/>
    <w:qFormat/>
    <w:uiPriority w:val="0"/>
    <w:pPr>
      <w:widowControl w:val="0"/>
      <w:spacing w:before="260" w:beforeAutospacing="0" w:after="260" w:afterAutospacing="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autoRedefine/>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spacing w:beforeAutospacing="0" w:after="120" w:afterAutospacing="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4"/>
    <w:link w:val="75"/>
    <w:autoRedefine/>
    <w:qFormat/>
    <w:uiPriority w:val="0"/>
    <w:pPr>
      <w:widowControl w:val="0"/>
      <w:spacing w:before="260" w:beforeAutospacing="0" w:after="260" w:afterAutospacing="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3"/>
    <w:autoRedefine/>
    <w:qFormat/>
    <w:uiPriority w:val="0"/>
    <w:pPr>
      <w:tabs>
        <w:tab w:val="left" w:pos="567"/>
      </w:tabs>
      <w:spacing w:before="100" w:beforeAutospacing="0" w:after="0" w:afterAutospacing="0" w:line="400" w:lineRule="exact"/>
      <w:ind w:left="840" w:hanging="420"/>
    </w:pPr>
    <w:rPr>
      <w:rFonts w:ascii="Times New Roman" w:hAnsi="Times New Roman" w:cs="宋体"/>
      <w:b w:val="0"/>
      <w:bCs w:val="0"/>
      <w:szCs w:val="20"/>
    </w:rPr>
  </w:style>
  <w:style w:type="character" w:customStyle="1" w:styleId="82">
    <w:name w:val="批注文字 Char"/>
    <w:basedOn w:val="31"/>
    <w:link w:val="13"/>
    <w:autoRedefine/>
    <w:semiHidden/>
    <w:qFormat/>
    <w:uiPriority w:val="0"/>
    <w:rPr>
      <w:rFonts w:ascii="Times New Roman" w:hAnsi="Times New Roman" w:eastAsia="宋体" w:cs="Times New Roman"/>
      <w:szCs w:val="24"/>
    </w:rPr>
  </w:style>
  <w:style w:type="character" w:customStyle="1" w:styleId="83">
    <w:name w:val="批注主题 Char"/>
    <w:basedOn w:val="82"/>
    <w:link w:val="29"/>
    <w:autoRedefine/>
    <w:qFormat/>
    <w:uiPriority w:val="0"/>
    <w:rPr>
      <w:rFonts w:ascii="Calibri" w:hAnsi="Calibri" w:eastAsia="宋体" w:cs="Times New Roman"/>
      <w:b/>
      <w:bCs/>
      <w:szCs w:val="24"/>
    </w:rPr>
  </w:style>
  <w:style w:type="character" w:customStyle="1" w:styleId="84">
    <w:name w:val="文档结构图 Char"/>
    <w:basedOn w:val="31"/>
    <w:link w:val="12"/>
    <w:autoRedefine/>
    <w:qFormat/>
    <w:uiPriority w:val="0"/>
    <w:rPr>
      <w:rFonts w:ascii="Calibri" w:hAnsi="Calibri" w:eastAsia="宋体" w:cs="Times New Roman"/>
      <w:shd w:val="clear" w:color="auto" w:fill="000080"/>
    </w:rPr>
  </w:style>
  <w:style w:type="character" w:customStyle="1" w:styleId="85">
    <w:name w:val="正文文本 3 Char1"/>
    <w:basedOn w:val="31"/>
    <w:link w:val="14"/>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1"/>
    <w:link w:val="15"/>
    <w:autoRedefine/>
    <w:qFormat/>
    <w:uiPriority w:val="0"/>
    <w:rPr>
      <w:rFonts w:ascii="Times New Roman" w:hAnsi="Times New Roman" w:eastAsia="宋体" w:cs="Times New Roman"/>
    </w:rPr>
  </w:style>
  <w:style w:type="character" w:customStyle="1" w:styleId="88">
    <w:name w:val="纯文本 Char1"/>
    <w:basedOn w:val="31"/>
    <w:link w:val="19"/>
    <w:autoRedefine/>
    <w:qFormat/>
    <w:uiPriority w:val="0"/>
    <w:rPr>
      <w:rFonts w:ascii="宋体" w:hAnsi="Courier New" w:eastAsia="宋体" w:cs="Courier New"/>
      <w:szCs w:val="21"/>
    </w:rPr>
  </w:style>
  <w:style w:type="character" w:customStyle="1" w:styleId="89">
    <w:name w:val="正文文本缩进 Char"/>
    <w:basedOn w:val="31"/>
    <w:link w:val="16"/>
    <w:autoRedefine/>
    <w:qFormat/>
    <w:uiPriority w:val="0"/>
    <w:rPr>
      <w:rFonts w:ascii="仿宋_GB2312" w:hAnsi="Times New Roman" w:eastAsia="仿宋_GB2312" w:cs="Times New Roman"/>
      <w:sz w:val="32"/>
      <w:szCs w:val="20"/>
    </w:rPr>
  </w:style>
  <w:style w:type="character" w:customStyle="1" w:styleId="90">
    <w:name w:val="日期 Char"/>
    <w:basedOn w:val="31"/>
    <w:link w:val="20"/>
    <w:autoRedefine/>
    <w:qFormat/>
    <w:uiPriority w:val="0"/>
    <w:rPr>
      <w:rFonts w:ascii="Times New Roman" w:hAnsi="Times New Roman" w:eastAsia="宋体" w:cs="Times New Roman"/>
      <w:szCs w:val="24"/>
    </w:rPr>
  </w:style>
  <w:style w:type="character" w:customStyle="1" w:styleId="91">
    <w:name w:val="批注框文本 Char1"/>
    <w:basedOn w:val="31"/>
    <w:link w:val="21"/>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snapToGrid w:val="0"/>
      <w:spacing w:beforeAutospacing="0" w:afterAutospacing="0"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Char"/>
    <w:basedOn w:val="31"/>
    <w:link w:val="28"/>
    <w:autoRedefine/>
    <w:qFormat/>
    <w:uiPriority w:val="0"/>
    <w:rPr>
      <w:rFonts w:ascii="Cambria" w:hAnsi="Cambria" w:eastAsia="宋体" w:cs="Times New Roman"/>
      <w:b/>
      <w:bCs/>
      <w:sz w:val="32"/>
      <w:szCs w:val="32"/>
    </w:rPr>
  </w:style>
  <w:style w:type="character" w:customStyle="1" w:styleId="95">
    <w:name w:val="引用 Char1"/>
    <w:basedOn w:val="31"/>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2"/>
    <w:autoRedefine/>
    <w:qFormat/>
    <w:uiPriority w:val="0"/>
    <w:pPr>
      <w:tabs>
        <w:tab w:val="left" w:pos="425"/>
      </w:tabs>
      <w:spacing w:before="480" w:beforeAutospacing="0" w:after="0" w:afterAutospacing="0" w:line="276" w:lineRule="auto"/>
      <w:ind w:left="425" w:hanging="425"/>
      <w:outlineLvl w:val="9"/>
    </w:pPr>
    <w:rPr>
      <w:rFonts w:ascii="Cambria" w:hAnsi="Cambria"/>
      <w:color w:val="365F91"/>
      <w:kern w:val="0"/>
      <w:sz w:val="28"/>
    </w:rPr>
  </w:style>
  <w:style w:type="character" w:customStyle="1" w:styleId="97">
    <w:name w:val="明显引用 Char1"/>
    <w:basedOn w:val="31"/>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spacing w:beforeAutospacing="0" w:afterAutospacing="0"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spacing w:beforeAutospacing="0" w:after="160" w:afterAutospacing="0" w:line="240" w:lineRule="exact"/>
      <w:jc w:val="left"/>
    </w:pPr>
  </w:style>
  <w:style w:type="paragraph" w:customStyle="1" w:styleId="100">
    <w:name w:val="纯文本1"/>
    <w:basedOn w:val="1"/>
    <w:qFormat/>
    <w:uiPriority w:val="0"/>
    <w:pPr>
      <w:spacing w:beforeAutospacing="0" w:afterAutospacing="0"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Char"/>
    <w:basedOn w:val="31"/>
    <w:link w:val="26"/>
    <w:autoRedefine/>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beforeAutospacing="0" w:afterAutospacing="0"/>
      <w:ind w:left="211" w:firstLine="480"/>
    </w:pPr>
    <w:rPr>
      <w:rFonts w:ascii="宋体" w:hAnsi="宋体" w:cs="宋体"/>
      <w:lang w:val="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WPSOffice手动目录 1"/>
    <w:qFormat/>
    <w:uiPriority w:val="0"/>
    <w:rPr>
      <w:rFonts w:ascii="Times New Roman" w:hAnsi="Times New Roman" w:eastAsia="宋体" w:cs="Times New Roman"/>
      <w:lang w:val="en-US" w:eastAsia="zh-CN" w:bidi="ar-SA"/>
    </w:rPr>
  </w:style>
  <w:style w:type="character" w:customStyle="1" w:styleId="107">
    <w:name w:val="f"/>
    <w:basedOn w:val="3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7491</Words>
  <Characters>7928</Characters>
  <Lines>95</Lines>
  <Paragraphs>26</Paragraphs>
  <TotalTime>18</TotalTime>
  <ScaleCrop>false</ScaleCrop>
  <LinksUpToDate>false</LinksUpToDate>
  <CharactersWithSpaces>8752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WPS_1749168887</cp:lastModifiedBy>
  <cp:lastPrinted>2025-12-09T02:40:00Z</cp:lastPrinted>
  <dcterms:modified xsi:type="dcterms:W3CDTF">2026-02-04T04:22:55Z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EB5D144A69A54F46B8EF260A0015D7BE_12</vt:lpwstr>
  </property>
  <property fmtid="{D5CDD505-2E9C-101B-9397-08002B2CF9AE}" pid="4" name="KSOTemplateDocerSaveRecord">
    <vt:lpwstr>eyJoZGlkIjoiNDY0ZTM2NTIyZTBhNGQ3MTg2MmI5Yjc1OGUwODVlM2UiLCJ1c2VySWQiOiIxNzA4Mzc4NzMxIn0=</vt:lpwstr>
  </property>
</Properties>
</file>