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A3C01">
      <w:pPr>
        <w:rPr>
          <w:rFonts w:hint="eastAsia" w:ascii="仿宋" w:hAnsi="仿宋" w:eastAsia="仿宋" w:cs="仿宋"/>
          <w:b/>
          <w:color w:val="000000"/>
          <w:sz w:val="40"/>
          <w:szCs w:val="40"/>
        </w:rPr>
      </w:pPr>
    </w:p>
    <w:p w14:paraId="361DCC4D">
      <w:pPr>
        <w:pStyle w:val="2"/>
        <w:rPr>
          <w:rFonts w:hint="eastAsia" w:ascii="仿宋" w:hAnsi="仿宋" w:eastAsia="仿宋" w:cs="仿宋"/>
          <w:b/>
          <w:color w:val="000000"/>
          <w:sz w:val="40"/>
          <w:szCs w:val="40"/>
        </w:rPr>
      </w:pPr>
    </w:p>
    <w:p w14:paraId="33EB244C">
      <w:pPr>
        <w:pStyle w:val="4"/>
        <w:rPr>
          <w:rFonts w:hint="eastAsia" w:ascii="仿宋" w:hAnsi="仿宋" w:eastAsia="仿宋" w:cs="仿宋"/>
        </w:rPr>
      </w:pPr>
    </w:p>
    <w:p w14:paraId="580F979B">
      <w:pPr>
        <w:jc w:val="center"/>
        <w:rPr>
          <w:rFonts w:hint="eastAsia" w:ascii="仿宋" w:hAnsi="仿宋" w:eastAsia="仿宋" w:cs="仿宋"/>
          <w:b/>
          <w:color w:val="000000"/>
          <w:w w:val="120"/>
          <w:sz w:val="56"/>
          <w:szCs w:val="56"/>
        </w:rPr>
      </w:pPr>
      <w:bookmarkStart w:id="0" w:name="OLE_LINK18"/>
      <w:r>
        <w:rPr>
          <w:rFonts w:hint="eastAsia" w:ascii="仿宋" w:hAnsi="仿宋" w:eastAsia="仿宋" w:cs="仿宋"/>
          <w:b/>
          <w:color w:val="000000"/>
          <w:sz w:val="48"/>
          <w:szCs w:val="48"/>
        </w:rPr>
        <w:t>大冶市农村综合产权交易项目</w:t>
      </w:r>
    </w:p>
    <w:p w14:paraId="23736F5D">
      <w:pPr>
        <w:widowControl/>
        <w:spacing w:line="500" w:lineRule="exact"/>
        <w:jc w:val="center"/>
        <w:rPr>
          <w:rFonts w:hint="eastAsia" w:ascii="仿宋" w:hAnsi="仿宋" w:eastAsia="仿宋" w:cs="仿宋"/>
          <w:b/>
          <w:color w:val="000000"/>
          <w:sz w:val="24"/>
          <w:szCs w:val="24"/>
          <w:lang w:val="zh-CN"/>
        </w:rPr>
      </w:pPr>
    </w:p>
    <w:p w14:paraId="4141DB1F">
      <w:pPr>
        <w:spacing w:line="500" w:lineRule="exact"/>
        <w:jc w:val="center"/>
        <w:rPr>
          <w:rFonts w:hint="eastAsia" w:ascii="仿宋" w:hAnsi="仿宋" w:eastAsia="仿宋" w:cs="仿宋"/>
          <w:b/>
          <w:sz w:val="24"/>
          <w:szCs w:val="24"/>
          <w:lang w:val="en-US" w:eastAsia="zh-CN"/>
        </w:rPr>
      </w:pPr>
    </w:p>
    <w:p w14:paraId="671BDFFD">
      <w:pPr>
        <w:jc w:val="center"/>
        <w:rPr>
          <w:rFonts w:hint="eastAsia" w:ascii="仿宋" w:hAnsi="仿宋" w:eastAsia="仿宋" w:cs="仿宋"/>
          <w:b/>
          <w:bCs/>
          <w:color w:val="000000"/>
          <w:spacing w:val="100"/>
          <w:w w:val="66"/>
          <w:sz w:val="96"/>
          <w:szCs w:val="96"/>
        </w:rPr>
      </w:pPr>
    </w:p>
    <w:p w14:paraId="44B54010">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14:paraId="4D06D77A">
      <w:pPr>
        <w:spacing w:line="500" w:lineRule="exact"/>
        <w:jc w:val="center"/>
        <w:rPr>
          <w:rFonts w:hint="eastAsia" w:ascii="仿宋" w:hAnsi="仿宋" w:eastAsia="仿宋" w:cs="仿宋"/>
          <w:b/>
          <w:sz w:val="24"/>
          <w:szCs w:val="24"/>
        </w:rPr>
      </w:pPr>
    </w:p>
    <w:p w14:paraId="646C94ED">
      <w:pPr>
        <w:spacing w:line="500" w:lineRule="exact"/>
        <w:jc w:val="center"/>
        <w:rPr>
          <w:rFonts w:hint="eastAsia" w:ascii="仿宋" w:hAnsi="仿宋" w:eastAsia="仿宋" w:cs="仿宋"/>
          <w:b/>
          <w:sz w:val="24"/>
          <w:szCs w:val="24"/>
        </w:rPr>
      </w:pPr>
    </w:p>
    <w:p w14:paraId="196BF4E4">
      <w:pPr>
        <w:spacing w:line="500" w:lineRule="exact"/>
        <w:jc w:val="center"/>
        <w:rPr>
          <w:rFonts w:hint="eastAsia" w:ascii="仿宋" w:hAnsi="仿宋" w:eastAsia="仿宋" w:cs="仿宋"/>
          <w:b/>
          <w:sz w:val="24"/>
          <w:szCs w:val="24"/>
        </w:rPr>
      </w:pPr>
    </w:p>
    <w:p w14:paraId="55291C31">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0007F6A7">
      <w:pPr>
        <w:spacing w:line="500" w:lineRule="exact"/>
        <w:jc w:val="center"/>
        <w:rPr>
          <w:rFonts w:hint="eastAsia" w:ascii="仿宋" w:hAnsi="仿宋" w:eastAsia="仿宋" w:cs="仿宋"/>
          <w:b/>
          <w:sz w:val="24"/>
          <w:szCs w:val="24"/>
        </w:rPr>
      </w:pPr>
    </w:p>
    <w:p w14:paraId="533D686C">
      <w:pPr>
        <w:keepNext w:val="0"/>
        <w:keepLines w:val="0"/>
        <w:pageBreakBefore w:val="0"/>
        <w:widowControl w:val="0"/>
        <w:kinsoku/>
        <w:wordWrap/>
        <w:overflowPunct/>
        <w:topLinePunct w:val="0"/>
        <w:autoSpaceDE/>
        <w:autoSpaceDN/>
        <w:bidi w:val="0"/>
        <w:adjustRightInd/>
        <w:snapToGrid/>
        <w:spacing w:line="480" w:lineRule="auto"/>
        <w:ind w:firstLine="1400" w:firstLineChars="5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u w:val="single"/>
          <w:lang w:eastAsia="zh-CN"/>
        </w:rPr>
        <w:t>冶农招【2025】0</w:t>
      </w:r>
      <w:r>
        <w:rPr>
          <w:rFonts w:hint="eastAsia" w:ascii="仿宋" w:hAnsi="仿宋" w:eastAsia="仿宋" w:cs="仿宋"/>
          <w:b/>
          <w:bCs/>
          <w:color w:val="auto"/>
          <w:sz w:val="28"/>
          <w:szCs w:val="28"/>
          <w:highlight w:val="none"/>
          <w:u w:val="single"/>
          <w:lang w:val="en-US" w:eastAsia="zh-CN"/>
        </w:rPr>
        <w:t>99</w:t>
      </w:r>
      <w:r>
        <w:rPr>
          <w:rFonts w:hint="eastAsia" w:ascii="仿宋" w:hAnsi="仿宋" w:eastAsia="仿宋" w:cs="仿宋"/>
          <w:b/>
          <w:bCs/>
          <w:color w:val="auto"/>
          <w:sz w:val="28"/>
          <w:szCs w:val="28"/>
          <w:highlight w:val="none"/>
          <w:u w:val="single"/>
          <w:lang w:eastAsia="zh-CN"/>
        </w:rPr>
        <w:t>号</w:t>
      </w:r>
    </w:p>
    <w:p w14:paraId="6F6FF778">
      <w:pPr>
        <w:keepNext w:val="0"/>
        <w:keepLines w:val="0"/>
        <w:pageBreakBefore w:val="0"/>
        <w:widowControl w:val="0"/>
        <w:kinsoku/>
        <w:wordWrap/>
        <w:overflowPunct/>
        <w:topLinePunct w:val="0"/>
        <w:autoSpaceDE/>
        <w:autoSpaceDN/>
        <w:bidi w:val="0"/>
        <w:adjustRightInd/>
        <w:snapToGrid/>
        <w:spacing w:line="480" w:lineRule="auto"/>
        <w:ind w:left="2236" w:leftChars="665" w:hanging="840" w:hangingChars="300"/>
        <w:contextualSpacing/>
        <w:textAlignment w:val="auto"/>
        <w:rPr>
          <w:rFonts w:hint="eastAsia" w:ascii="仿宋" w:hAnsi="仿宋" w:eastAsia="仿宋" w:cs="仿宋"/>
          <w:sz w:val="28"/>
          <w:szCs w:val="28"/>
          <w:lang w:eastAsia="zh-CN"/>
        </w:rPr>
      </w:pPr>
      <w:bookmarkStart w:id="1" w:name="OLE_LINK7"/>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u w:val="single"/>
          <w:lang w:val="en-US" w:eastAsia="zh-CN"/>
        </w:rPr>
        <w:t>大冶市殷祖镇</w:t>
      </w:r>
      <w:r>
        <w:rPr>
          <w:rFonts w:hint="eastAsia" w:ascii="仿宋" w:hAnsi="仿宋" w:eastAsia="仿宋" w:cs="仿宋"/>
          <w:b/>
          <w:bCs/>
          <w:color w:val="000000"/>
          <w:sz w:val="28"/>
          <w:szCs w:val="28"/>
          <w:u w:val="single"/>
          <w:lang w:eastAsia="zh-CN"/>
        </w:rPr>
        <w:t>南山村停车场及公厕工程</w:t>
      </w:r>
    </w:p>
    <w:p w14:paraId="2E242EB3">
      <w:pPr>
        <w:keepNext w:val="0"/>
        <w:keepLines w:val="0"/>
        <w:pageBreakBefore w:val="0"/>
        <w:widowControl w:val="0"/>
        <w:kinsoku/>
        <w:wordWrap/>
        <w:overflowPunct/>
        <w:topLinePunct w:val="0"/>
        <w:autoSpaceDE/>
        <w:autoSpaceDN/>
        <w:bidi w:val="0"/>
        <w:adjustRightInd/>
        <w:snapToGrid/>
        <w:spacing w:line="480" w:lineRule="auto"/>
        <w:ind w:firstLine="1400" w:firstLineChars="500"/>
        <w:textAlignment w:val="auto"/>
        <w:rPr>
          <w:rFonts w:hint="eastAsia" w:ascii="仿宋" w:hAnsi="仿宋" w:eastAsia="仿宋" w:cs="仿宋"/>
          <w:sz w:val="28"/>
          <w:szCs w:val="28"/>
          <w:u w:val="single"/>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u w:val="single"/>
          <w:lang w:eastAsia="zh-CN"/>
        </w:rPr>
        <w:t>大冶市</w:t>
      </w:r>
      <w:r>
        <w:rPr>
          <w:rFonts w:hint="eastAsia" w:ascii="仿宋" w:hAnsi="仿宋" w:eastAsia="仿宋" w:cs="仿宋"/>
          <w:b/>
          <w:bCs/>
          <w:color w:val="000000"/>
          <w:sz w:val="28"/>
          <w:szCs w:val="28"/>
          <w:u w:val="single"/>
          <w:lang w:val="en-US" w:eastAsia="zh-CN"/>
        </w:rPr>
        <w:t>殷祖镇南山</w:t>
      </w:r>
      <w:r>
        <w:rPr>
          <w:rFonts w:hint="eastAsia" w:ascii="仿宋" w:hAnsi="仿宋" w:eastAsia="仿宋" w:cs="仿宋"/>
          <w:b/>
          <w:bCs/>
          <w:color w:val="000000"/>
          <w:sz w:val="28"/>
          <w:szCs w:val="28"/>
          <w:u w:val="single"/>
          <w:lang w:eastAsia="zh-CN"/>
        </w:rPr>
        <w:t>村村民委员会</w:t>
      </w:r>
    </w:p>
    <w:p w14:paraId="6F1D49CB">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1400" w:firstLineChars="500"/>
        <w:textAlignment w:val="auto"/>
        <w:rPr>
          <w:rFonts w:hint="eastAsia" w:ascii="仿宋" w:hAnsi="仿宋" w:eastAsia="仿宋" w:cs="仿宋"/>
          <w:b/>
          <w:bCs/>
          <w:color w:val="000000"/>
          <w:spacing w:val="23"/>
          <w:sz w:val="28"/>
          <w:szCs w:val="28"/>
          <w:lang w:eastAsia="zh-CN"/>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u w:val="single"/>
          <w:lang w:val="en-US" w:eastAsia="zh-CN"/>
        </w:rPr>
        <w:t>文益建设（湖北）</w:t>
      </w:r>
      <w:r>
        <w:rPr>
          <w:rFonts w:hint="eastAsia" w:ascii="仿宋" w:hAnsi="仿宋" w:eastAsia="仿宋" w:cs="仿宋"/>
          <w:b/>
          <w:bCs/>
          <w:color w:val="000000"/>
          <w:spacing w:val="0"/>
          <w:sz w:val="28"/>
          <w:szCs w:val="28"/>
          <w:u w:val="single"/>
          <w:lang w:eastAsia="zh-CN"/>
        </w:rPr>
        <w:t>有限公司</w:t>
      </w:r>
    </w:p>
    <w:p w14:paraId="78FDD2D8">
      <w:pPr>
        <w:spacing w:line="360" w:lineRule="auto"/>
        <w:jc w:val="center"/>
        <w:rPr>
          <w:rFonts w:hint="eastAsia" w:ascii="仿宋" w:hAnsi="仿宋" w:eastAsia="仿宋" w:cs="仿宋"/>
          <w:b/>
          <w:bCs/>
          <w:color w:val="000000"/>
          <w:spacing w:val="23"/>
          <w:sz w:val="32"/>
          <w:szCs w:val="32"/>
        </w:rPr>
      </w:pPr>
    </w:p>
    <w:p w14:paraId="25970AE6">
      <w:pPr>
        <w:pStyle w:val="2"/>
        <w:rPr>
          <w:rFonts w:hint="eastAsia" w:ascii="仿宋" w:hAnsi="仿宋" w:eastAsia="仿宋" w:cs="仿宋"/>
          <w:b/>
          <w:bCs/>
          <w:color w:val="000000"/>
          <w:spacing w:val="23"/>
          <w:sz w:val="32"/>
          <w:szCs w:val="32"/>
        </w:rPr>
      </w:pPr>
    </w:p>
    <w:p w14:paraId="5BE0C055">
      <w:pPr>
        <w:pStyle w:val="4"/>
        <w:rPr>
          <w:rFonts w:hint="eastAsia" w:ascii="仿宋" w:hAnsi="仿宋" w:eastAsia="仿宋" w:cs="仿宋"/>
        </w:rPr>
      </w:pPr>
    </w:p>
    <w:p w14:paraId="037DB29C">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五</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十一</w:t>
      </w:r>
      <w:r>
        <w:rPr>
          <w:rFonts w:hint="eastAsia" w:ascii="仿宋" w:hAnsi="仿宋" w:eastAsia="仿宋" w:cs="仿宋"/>
          <w:b/>
          <w:bCs/>
          <w:color w:val="000000"/>
          <w:spacing w:val="23"/>
          <w:sz w:val="32"/>
          <w:szCs w:val="32"/>
        </w:rPr>
        <w:t>月</w:t>
      </w:r>
      <w:bookmarkEnd w:id="0"/>
    </w:p>
    <w:p w14:paraId="4EC52515">
      <w:pPr>
        <w:spacing w:line="500" w:lineRule="exact"/>
        <w:jc w:val="center"/>
        <w:rPr>
          <w:rFonts w:hint="eastAsia" w:ascii="仿宋" w:hAnsi="仿宋" w:eastAsia="仿宋" w:cs="仿宋"/>
          <w:b/>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60CA0FF9">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45AA6B75">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14:paraId="468D3524">
          <w:pPr>
            <w:pStyle w:val="2"/>
            <w:rPr>
              <w:rFonts w:hint="eastAsia" w:ascii="新宋体" w:hAnsi="新宋体" w:eastAsia="新宋体" w:cs="新宋体"/>
              <w:sz w:val="22"/>
              <w:szCs w:val="21"/>
            </w:rPr>
          </w:pPr>
        </w:p>
        <w:p w14:paraId="10C90D2A">
          <w:pPr>
            <w:pStyle w:val="26"/>
            <w:tabs>
              <w:tab w:val="right" w:leader="dot" w:pos="9746"/>
              <w:tab w:val="clear" w:pos="9061"/>
            </w:tabs>
            <w:spacing w:line="600" w:lineRule="auto"/>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14:paraId="56D76F87">
          <w:pPr>
            <w:pStyle w:val="26"/>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23457A69">
          <w:pPr>
            <w:pStyle w:val="26"/>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14:paraId="32CCCD5D">
          <w:pPr>
            <w:pStyle w:val="26"/>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14:paraId="00C5C0C5">
          <w:pPr>
            <w:pStyle w:val="26"/>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14:paraId="509F72DD">
          <w:pPr>
            <w:pStyle w:val="5"/>
            <w:spacing w:line="600" w:lineRule="auto"/>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623DF0F6">
      <w:pPr>
        <w:pStyle w:val="5"/>
        <w:jc w:val="center"/>
        <w:rPr>
          <w:rFonts w:hint="eastAsia" w:ascii="新宋体" w:hAnsi="新宋体" w:eastAsia="新宋体" w:cs="新宋体"/>
          <w:sz w:val="40"/>
          <w:szCs w:val="40"/>
        </w:rPr>
      </w:pPr>
    </w:p>
    <w:p w14:paraId="68A3FC85">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546B3158">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508D2EB0">
      <w:pPr>
        <w:rPr>
          <w:rFonts w:hint="eastAsia" w:ascii="新宋体" w:hAnsi="新宋体" w:eastAsia="新宋体" w:cs="新宋体"/>
          <w:sz w:val="20"/>
          <w:szCs w:val="22"/>
        </w:rPr>
      </w:pPr>
    </w:p>
    <w:p w14:paraId="512C10F8">
      <w:pPr>
        <w:pStyle w:val="24"/>
        <w:rPr>
          <w:rFonts w:hint="eastAsia" w:ascii="新宋体" w:hAnsi="新宋体" w:eastAsia="新宋体" w:cs="新宋体"/>
          <w:sz w:val="16"/>
          <w:szCs w:val="16"/>
        </w:rPr>
      </w:pPr>
    </w:p>
    <w:p w14:paraId="4A844533">
      <w:pPr>
        <w:pStyle w:val="24"/>
        <w:rPr>
          <w:rFonts w:hint="eastAsia" w:ascii="新宋体" w:hAnsi="新宋体" w:eastAsia="新宋体" w:cs="新宋体"/>
          <w:sz w:val="16"/>
          <w:szCs w:val="16"/>
        </w:rPr>
      </w:pPr>
    </w:p>
    <w:p w14:paraId="50A82ED9">
      <w:pPr>
        <w:pStyle w:val="5"/>
        <w:jc w:val="center"/>
        <w:rPr>
          <w:rFonts w:hint="eastAsia" w:ascii="新宋体" w:hAnsi="新宋体" w:eastAsia="新宋体" w:cs="新宋体"/>
          <w:sz w:val="40"/>
          <w:szCs w:val="40"/>
        </w:rPr>
      </w:pPr>
    </w:p>
    <w:p w14:paraId="7E2338A3">
      <w:pPr>
        <w:rPr>
          <w:rFonts w:hint="eastAsia" w:ascii="新宋体" w:hAnsi="新宋体" w:eastAsia="新宋体" w:cs="新宋体"/>
          <w:sz w:val="20"/>
          <w:szCs w:val="22"/>
        </w:rPr>
      </w:pPr>
    </w:p>
    <w:p w14:paraId="08492F2D">
      <w:pPr>
        <w:pStyle w:val="24"/>
        <w:rPr>
          <w:rFonts w:hint="eastAsia" w:ascii="新宋体" w:hAnsi="新宋体" w:eastAsia="新宋体" w:cs="新宋体"/>
          <w:sz w:val="16"/>
          <w:szCs w:val="16"/>
        </w:rPr>
      </w:pPr>
    </w:p>
    <w:p w14:paraId="10F93ECC">
      <w:pPr>
        <w:pStyle w:val="24"/>
        <w:rPr>
          <w:rFonts w:hint="eastAsia" w:ascii="新宋体" w:hAnsi="新宋体" w:eastAsia="新宋体" w:cs="新宋体"/>
          <w:sz w:val="16"/>
          <w:szCs w:val="16"/>
        </w:rPr>
      </w:pPr>
    </w:p>
    <w:p w14:paraId="3063BF52">
      <w:pPr>
        <w:pStyle w:val="24"/>
        <w:rPr>
          <w:rFonts w:hint="eastAsia" w:ascii="新宋体" w:hAnsi="新宋体" w:eastAsia="新宋体" w:cs="新宋体"/>
          <w:sz w:val="16"/>
          <w:szCs w:val="16"/>
        </w:rPr>
      </w:pPr>
    </w:p>
    <w:p w14:paraId="6448E4F2">
      <w:pPr>
        <w:pStyle w:val="24"/>
        <w:rPr>
          <w:rFonts w:hint="eastAsia" w:ascii="新宋体" w:hAnsi="新宋体" w:eastAsia="新宋体" w:cs="新宋体"/>
          <w:sz w:val="16"/>
          <w:szCs w:val="16"/>
        </w:rPr>
      </w:pPr>
    </w:p>
    <w:p w14:paraId="219FB20E">
      <w:pPr>
        <w:pStyle w:val="24"/>
        <w:rPr>
          <w:rFonts w:hint="eastAsia" w:ascii="新宋体" w:hAnsi="新宋体" w:eastAsia="新宋体" w:cs="新宋体"/>
          <w:sz w:val="16"/>
          <w:szCs w:val="16"/>
        </w:rPr>
      </w:pPr>
    </w:p>
    <w:p w14:paraId="1BEAC541">
      <w:pPr>
        <w:pStyle w:val="24"/>
        <w:rPr>
          <w:rFonts w:hint="eastAsia" w:ascii="新宋体" w:hAnsi="新宋体" w:eastAsia="新宋体" w:cs="新宋体"/>
          <w:sz w:val="16"/>
          <w:szCs w:val="16"/>
        </w:rPr>
      </w:pPr>
    </w:p>
    <w:p w14:paraId="70691897">
      <w:pPr>
        <w:pStyle w:val="5"/>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21CB6D04">
      <w:pPr>
        <w:pStyle w:val="5"/>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rPr>
        <w:t>竞争性谈判公告</w:t>
      </w:r>
      <w:bookmarkEnd w:id="2"/>
    </w:p>
    <w:p w14:paraId="04AFC3D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u w:val="single"/>
          <w:lang w:val="en-US" w:eastAsia="zh-CN"/>
        </w:rPr>
        <w:t>文益建设（湖北）</w:t>
      </w:r>
      <w:r>
        <w:rPr>
          <w:rFonts w:hint="eastAsia" w:ascii="仿宋" w:hAnsi="仿宋" w:eastAsia="仿宋" w:cs="仿宋"/>
          <w:sz w:val="28"/>
          <w:szCs w:val="28"/>
          <w:u w:val="single"/>
          <w:lang w:eastAsia="zh-CN"/>
        </w:rPr>
        <w:t>有限公司</w:t>
      </w:r>
      <w:r>
        <w:rPr>
          <w:rFonts w:hint="eastAsia" w:ascii="仿宋" w:hAnsi="仿宋" w:eastAsia="仿宋" w:cs="仿宋"/>
          <w:sz w:val="28"/>
          <w:szCs w:val="28"/>
        </w:rPr>
        <w:t>受</w:t>
      </w:r>
      <w:r>
        <w:rPr>
          <w:rFonts w:hint="eastAsia" w:ascii="仿宋" w:hAnsi="仿宋" w:eastAsia="仿宋" w:cs="仿宋"/>
          <w:sz w:val="28"/>
          <w:szCs w:val="28"/>
          <w:u w:val="single"/>
          <w:lang w:eastAsia="zh-CN"/>
        </w:rPr>
        <w:t>大冶市</w:t>
      </w:r>
      <w:r>
        <w:rPr>
          <w:rFonts w:hint="eastAsia" w:ascii="仿宋" w:hAnsi="仿宋" w:eastAsia="仿宋" w:cs="仿宋"/>
          <w:sz w:val="28"/>
          <w:szCs w:val="28"/>
          <w:u w:val="single"/>
          <w:lang w:val="en-US" w:eastAsia="zh-CN"/>
        </w:rPr>
        <w:t>殷祖镇南山村</w:t>
      </w:r>
      <w:r>
        <w:rPr>
          <w:rFonts w:hint="eastAsia" w:ascii="仿宋" w:hAnsi="仿宋" w:eastAsia="仿宋" w:cs="仿宋"/>
          <w:sz w:val="28"/>
          <w:szCs w:val="28"/>
          <w:u w:val="single"/>
          <w:lang w:eastAsia="zh-CN"/>
        </w:rPr>
        <w:t>村民委员会</w:t>
      </w:r>
      <w:r>
        <w:rPr>
          <w:rFonts w:hint="eastAsia" w:ascii="仿宋" w:hAnsi="仿宋" w:eastAsia="仿宋" w:cs="仿宋"/>
          <w:sz w:val="28"/>
          <w:szCs w:val="28"/>
        </w:rPr>
        <w:t>的委托，拟就</w:t>
      </w:r>
      <w:r>
        <w:rPr>
          <w:rFonts w:hint="eastAsia" w:ascii="仿宋" w:hAnsi="仿宋" w:eastAsia="仿宋" w:cs="仿宋"/>
          <w:sz w:val="28"/>
          <w:szCs w:val="28"/>
          <w:u w:val="single"/>
          <w:lang w:val="en-US" w:eastAsia="zh-CN"/>
        </w:rPr>
        <w:t>大冶市殷祖镇南山村停车场及公厕</w:t>
      </w:r>
      <w:r>
        <w:rPr>
          <w:rFonts w:hint="eastAsia" w:ascii="仿宋" w:hAnsi="仿宋" w:eastAsia="仿宋" w:cs="仿宋"/>
          <w:sz w:val="28"/>
          <w:szCs w:val="28"/>
          <w:lang w:eastAsia="zh-CN"/>
        </w:rPr>
        <w:t>工程</w:t>
      </w:r>
      <w:r>
        <w:rPr>
          <w:rFonts w:hint="eastAsia" w:ascii="仿宋" w:hAnsi="仿宋" w:eastAsia="仿宋" w:cs="仿宋"/>
          <w:sz w:val="28"/>
          <w:szCs w:val="28"/>
          <w:highlight w:val="none"/>
        </w:rPr>
        <w:t>进行竞争性谈判采购。</w:t>
      </w:r>
    </w:p>
    <w:p w14:paraId="26D7C87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sz w:val="28"/>
          <w:szCs w:val="28"/>
          <w:highlight w:val="none"/>
          <w:u w:val="single"/>
          <w:lang w:eastAsia="zh-CN"/>
        </w:rPr>
        <w:t>冶农招【2025】0</w:t>
      </w:r>
      <w:r>
        <w:rPr>
          <w:rFonts w:hint="eastAsia" w:ascii="仿宋" w:hAnsi="仿宋" w:eastAsia="仿宋" w:cs="仿宋"/>
          <w:sz w:val="28"/>
          <w:szCs w:val="28"/>
          <w:highlight w:val="none"/>
          <w:u w:val="single"/>
          <w:lang w:val="en-US" w:eastAsia="zh-CN"/>
        </w:rPr>
        <w:t>99</w:t>
      </w:r>
      <w:r>
        <w:rPr>
          <w:rFonts w:hint="eastAsia" w:ascii="仿宋" w:hAnsi="仿宋" w:eastAsia="仿宋" w:cs="仿宋"/>
          <w:sz w:val="28"/>
          <w:szCs w:val="28"/>
          <w:highlight w:val="none"/>
          <w:u w:val="single"/>
          <w:lang w:eastAsia="zh-CN"/>
        </w:rPr>
        <w:t>号；</w:t>
      </w:r>
    </w:p>
    <w:p w14:paraId="23ACF2E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bookmarkStart w:id="5" w:name="OLE_LINK8"/>
      <w:r>
        <w:rPr>
          <w:rFonts w:hint="eastAsia" w:ascii="仿宋" w:hAnsi="仿宋" w:eastAsia="仿宋" w:cs="仿宋"/>
          <w:sz w:val="28"/>
          <w:szCs w:val="28"/>
          <w:u w:val="single"/>
          <w:lang w:val="en-US" w:eastAsia="zh-CN"/>
        </w:rPr>
        <w:t>大冶市殷祖镇南山村停车场及公厕</w:t>
      </w:r>
      <w:r>
        <w:rPr>
          <w:rFonts w:hint="eastAsia" w:ascii="仿宋" w:hAnsi="仿宋" w:eastAsia="仿宋" w:cs="仿宋"/>
          <w:sz w:val="28"/>
          <w:szCs w:val="28"/>
          <w:u w:val="single"/>
          <w:lang w:eastAsia="zh-CN"/>
        </w:rPr>
        <w:t>工程；</w:t>
      </w:r>
    </w:p>
    <w:bookmarkEnd w:id="5"/>
    <w:p w14:paraId="63641DF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sz w:val="28"/>
          <w:szCs w:val="28"/>
        </w:rPr>
        <w:t>三、采购内容：</w:t>
      </w:r>
      <w:r>
        <w:rPr>
          <w:rFonts w:hint="eastAsia" w:ascii="仿宋" w:hAnsi="仿宋" w:eastAsia="仿宋" w:cs="仿宋"/>
          <w:sz w:val="28"/>
          <w:szCs w:val="28"/>
          <w:u w:val="single"/>
        </w:rPr>
        <w:t>详见“</w:t>
      </w:r>
      <w:r>
        <w:rPr>
          <w:rFonts w:hint="eastAsia" w:ascii="仿宋" w:hAnsi="仿宋" w:eastAsia="仿宋" w:cs="仿宋"/>
          <w:color w:val="auto"/>
          <w:sz w:val="28"/>
          <w:szCs w:val="28"/>
          <w:u w:val="single"/>
        </w:rPr>
        <w:t>第三章 项目技术规格、参数及要求”</w:t>
      </w:r>
      <w:r>
        <w:rPr>
          <w:rFonts w:hint="eastAsia" w:ascii="仿宋" w:hAnsi="仿宋" w:eastAsia="仿宋" w:cs="仿宋"/>
          <w:color w:val="auto"/>
          <w:sz w:val="28"/>
          <w:szCs w:val="28"/>
          <w:u w:val="single"/>
          <w:lang w:eastAsia="zh-CN"/>
        </w:rPr>
        <w:t>；</w:t>
      </w:r>
    </w:p>
    <w:p w14:paraId="12E2083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bookmarkStart w:id="6" w:name="OLE_LINK9"/>
      <w:bookmarkStart w:id="7" w:name="OLE_LINK2"/>
      <w:r>
        <w:rPr>
          <w:rFonts w:hint="eastAsia" w:ascii="仿宋" w:hAnsi="仿宋" w:eastAsia="仿宋" w:cs="仿宋"/>
          <w:color w:val="auto"/>
          <w:sz w:val="28"/>
          <w:szCs w:val="28"/>
        </w:rPr>
        <w:t>招标控制价：</w:t>
      </w:r>
      <w:bookmarkStart w:id="8" w:name="OLE_LINK4"/>
      <w:r>
        <w:rPr>
          <w:rFonts w:hint="eastAsia" w:ascii="仿宋" w:hAnsi="仿宋" w:eastAsia="仿宋" w:cs="仿宋"/>
          <w:color w:val="auto"/>
          <w:sz w:val="28"/>
          <w:szCs w:val="28"/>
          <w:u w:val="single"/>
          <w:lang w:val="zh-CN"/>
        </w:rPr>
        <w:t>￥</w:t>
      </w:r>
      <w:bookmarkEnd w:id="6"/>
      <w:r>
        <w:rPr>
          <w:rFonts w:hint="eastAsia" w:ascii="仿宋" w:hAnsi="仿宋" w:eastAsia="仿宋" w:cs="仿宋"/>
          <w:color w:val="auto"/>
          <w:sz w:val="28"/>
          <w:szCs w:val="28"/>
          <w:u w:val="single"/>
          <w:lang w:val="en-US" w:eastAsia="zh-CN"/>
        </w:rPr>
        <w:t>745723.03</w:t>
      </w:r>
      <w:r>
        <w:rPr>
          <w:rFonts w:hint="eastAsia" w:ascii="仿宋" w:hAnsi="仿宋" w:eastAsia="仿宋" w:cs="仿宋"/>
          <w:color w:val="auto"/>
          <w:sz w:val="28"/>
          <w:szCs w:val="28"/>
          <w:u w:val="single"/>
          <w:lang w:eastAsia="zh-CN"/>
        </w:rPr>
        <w:t>元；</w:t>
      </w:r>
    </w:p>
    <w:bookmarkEnd w:id="7"/>
    <w:bookmarkEnd w:id="8"/>
    <w:p w14:paraId="2DBA3DD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u w:val="single"/>
          <w:lang w:val="en-US" w:eastAsia="zh-CN"/>
        </w:rPr>
        <w:t>财政资金；</w:t>
      </w:r>
    </w:p>
    <w:p w14:paraId="6232699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378B6C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bookmarkStart w:id="9" w:name="OLE_LINK1"/>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6EF378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6DAAD2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14:paraId="55ACA0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01E0A6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5、供应商具备行政主管部门核发的建筑工程及市政公用工程施工总承包叁级(含)以上资质，具备有效的安全生产许可证，并在人员、设备、资金等方面具有相应的施工能力。</w:t>
      </w:r>
    </w:p>
    <w:p w14:paraId="0839BB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拟派的本公司项目经理须具备行政主管部门核发的建筑工程或市政工程专业贰级或以上注册建造师资格证书(不含临时证)，具备有效的安全生产考核合格证书(B证)，且未担任其它在建工程的项目经理(提供承诺函);拟派的本公司技术负责人具备建筑工程或市政工程相关专业中级(含)以上职称证;项目管理机构配备人员具有岗位证的建筑工程或市政专业施工员、市政专业质量员、材料员、资料员，安全员具备有效的安全生产考核合格证(C证)。</w:t>
      </w:r>
    </w:p>
    <w:p w14:paraId="7C9A0C8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46684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57C50D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099ADA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0B10D0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66863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bookmarkEnd w:id="9"/>
    <w:p w14:paraId="0F12F1E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作</w:t>
      </w:r>
      <w:r>
        <w:rPr>
          <w:rFonts w:hint="eastAsia" w:ascii="仿宋" w:hAnsi="仿宋" w:eastAsia="仿宋" w:cs="仿宋"/>
          <w:b/>
          <w:bCs/>
          <w:sz w:val="28"/>
          <w:szCs w:val="28"/>
        </w:rPr>
        <w:t>无效投标处理（资格审查的具体要求见谈判文件《第五章 资格后审证明文件》）。</w:t>
      </w:r>
    </w:p>
    <w:p w14:paraId="073E8B4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"http://www.dynccq.cn）发布，供应商可于2022年06月"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http://dayeyun.cjyun.org/z/133229/）发布，供应商可于</w:t>
      </w:r>
      <w:r>
        <w:rPr>
          <w:rFonts w:hint="eastAsia" w:ascii="仿宋" w:hAnsi="仿宋" w:eastAsia="仿宋" w:cs="仿宋"/>
          <w:color w:val="auto"/>
          <w:sz w:val="28"/>
          <w:szCs w:val="28"/>
          <w:u w:val="single"/>
          <w:lang w:val="en-US" w:eastAsia="zh-CN"/>
        </w:rPr>
        <w:t>2025</w:t>
      </w:r>
      <w:r>
        <w:rPr>
          <w:rFonts w:hint="eastAsia" w:ascii="仿宋" w:hAnsi="仿宋" w:eastAsia="仿宋" w:cs="仿宋"/>
          <w:color w:val="auto"/>
          <w:sz w:val="28"/>
          <w:szCs w:val="28"/>
          <w:lang w:val="en-US" w:eastAsia="zh-CN"/>
        </w:rPr>
        <w:t>年</w:t>
      </w:r>
      <w:r>
        <w:rPr>
          <w:rFonts w:hint="eastAsia" w:ascii="仿宋" w:hAnsi="仿宋" w:eastAsia="仿宋" w:cs="仿宋"/>
          <w:color w:val="auto"/>
          <w:sz w:val="28"/>
          <w:szCs w:val="28"/>
          <w:u w:val="single"/>
          <w:lang w:val="en-US" w:eastAsia="zh-CN"/>
        </w:rPr>
        <w:t>11</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highlight w:val="none"/>
          <w:u w:val="single"/>
          <w:lang w:val="en-US" w:eastAsia="zh-CN"/>
        </w:rPr>
        <w:t>21</w:t>
      </w:r>
      <w:r>
        <w:rPr>
          <w:rFonts w:hint="eastAsia" w:ascii="仿宋" w:hAnsi="仿宋" w:eastAsia="仿宋" w:cs="仿宋"/>
          <w:color w:val="auto"/>
          <w:sz w:val="28"/>
          <w:szCs w:val="28"/>
          <w:highlight w:val="none"/>
          <w:lang w:val="en-US" w:eastAsia="zh-CN"/>
        </w:rPr>
        <w:t>日</w:t>
      </w:r>
      <w:r>
        <w:rPr>
          <w:rFonts w:hint="eastAsia" w:ascii="仿宋" w:hAnsi="仿宋" w:eastAsia="仿宋" w:cs="仿宋"/>
          <w:color w:val="auto"/>
          <w:sz w:val="28"/>
          <w:szCs w:val="28"/>
          <w:lang w:val="en-US" w:eastAsia="zh-CN"/>
        </w:rPr>
        <w:t>起</w:t>
      </w:r>
      <w:r>
        <w:rPr>
          <w:rFonts w:hint="eastAsia" w:ascii="仿宋" w:hAnsi="仿宋" w:eastAsia="仿宋" w:cs="仿宋"/>
          <w:color w:val="auto"/>
          <w:sz w:val="28"/>
          <w:szCs w:val="28"/>
          <w:highlight w:val="none"/>
        </w:rPr>
        <w:t>到本公告页面下载谈判文件。</w:t>
      </w:r>
    </w:p>
    <w:p w14:paraId="260A1B7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4DCC4DB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10" w:name="OLE_LINK12"/>
      <w:r>
        <w:rPr>
          <w:rFonts w:hint="eastAsia" w:ascii="仿宋" w:hAnsi="仿宋" w:eastAsia="仿宋" w:cs="仿宋"/>
          <w:color w:val="auto"/>
          <w:sz w:val="28"/>
          <w:szCs w:val="28"/>
          <w:highlight w:val="none"/>
          <w:u w:val="singl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u w:val="single"/>
          <w:lang w:val="en-US" w:eastAsia="zh-CN"/>
        </w:rPr>
        <w:t>11</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highlight w:val="none"/>
          <w:u w:val="single"/>
          <w:lang w:val="en-US" w:eastAsia="zh-CN"/>
        </w:rPr>
        <w:t>27</w:t>
      </w:r>
      <w:r>
        <w:rPr>
          <w:rFonts w:hint="eastAsia" w:ascii="仿宋" w:hAnsi="仿宋" w:eastAsia="仿宋" w:cs="仿宋"/>
          <w:color w:val="auto"/>
          <w:sz w:val="28"/>
          <w:szCs w:val="28"/>
          <w:highlight w:val="none"/>
          <w:lang w:val="en-US" w:eastAsia="zh-CN"/>
        </w:rPr>
        <w:t>日</w:t>
      </w:r>
      <w:bookmarkEnd w:id="10"/>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00 </w:t>
      </w:r>
      <w:r>
        <w:rPr>
          <w:rFonts w:hint="eastAsia" w:ascii="仿宋" w:hAnsi="仿宋" w:eastAsia="仿宋" w:cs="仿宋"/>
          <w:color w:val="auto"/>
          <w:sz w:val="28"/>
          <w:szCs w:val="28"/>
          <w:highlight w:val="none"/>
        </w:rPr>
        <w:t>分开始接收文件）</w:t>
      </w:r>
    </w:p>
    <w:p w14:paraId="0FBC6AF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谈判时间：同递交响应文件截止时间</w:t>
      </w:r>
      <w:r>
        <w:rPr>
          <w:rFonts w:hint="eastAsia" w:ascii="仿宋" w:hAnsi="仿宋" w:eastAsia="仿宋" w:cs="仿宋"/>
          <w:sz w:val="28"/>
          <w:szCs w:val="28"/>
          <w:highlight w:val="none"/>
          <w:lang w:eastAsia="zh-CN"/>
        </w:rPr>
        <w:t>。</w:t>
      </w:r>
    </w:p>
    <w:p w14:paraId="7EABDF4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6D07415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kern w:val="0"/>
          <w:sz w:val="28"/>
          <w:szCs w:val="28"/>
          <w:u w:val="single"/>
          <w:lang w:val="en-US" w:eastAsia="zh-CN" w:bidi="ar-SA"/>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lang w:val="en-US" w:eastAsia="zh-CN" w:bidi="ar-SA"/>
        </w:rPr>
        <w:t>大</w:t>
      </w:r>
      <w:r>
        <w:rPr>
          <w:rFonts w:hint="eastAsia" w:ascii="仿宋" w:hAnsi="仿宋" w:eastAsia="仿宋" w:cs="仿宋"/>
          <w:kern w:val="0"/>
          <w:sz w:val="28"/>
          <w:szCs w:val="28"/>
          <w:u w:val="single"/>
          <w:lang w:val="en-US" w:eastAsia="zh-CN" w:bidi="ar-SA"/>
        </w:rPr>
        <w:t>冶市殷祖镇财政所五楼开标室。</w:t>
      </w:r>
    </w:p>
    <w:p w14:paraId="62E580E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14:paraId="1FF9CC7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2BD82C6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u w:val="single"/>
          <w:lang w:eastAsia="zh-CN"/>
        </w:rPr>
        <w:t>大冶市</w:t>
      </w:r>
      <w:r>
        <w:rPr>
          <w:rFonts w:hint="eastAsia" w:ascii="仿宋" w:hAnsi="仿宋" w:eastAsia="仿宋" w:cs="仿宋"/>
          <w:color w:val="auto"/>
          <w:sz w:val="28"/>
          <w:szCs w:val="28"/>
          <w:highlight w:val="none"/>
          <w:u w:val="single"/>
          <w:lang w:val="en-US" w:eastAsia="zh-CN"/>
        </w:rPr>
        <w:t>殷祖</w:t>
      </w:r>
      <w:r>
        <w:rPr>
          <w:rFonts w:hint="eastAsia" w:ascii="仿宋" w:hAnsi="仿宋" w:eastAsia="仿宋" w:cs="仿宋"/>
          <w:color w:val="auto"/>
          <w:sz w:val="28"/>
          <w:szCs w:val="28"/>
          <w:highlight w:val="none"/>
          <w:u w:val="single"/>
          <w:lang w:eastAsia="zh-CN"/>
        </w:rPr>
        <w:t>镇</w:t>
      </w:r>
      <w:r>
        <w:rPr>
          <w:rFonts w:hint="eastAsia" w:ascii="仿宋" w:hAnsi="仿宋" w:eastAsia="仿宋" w:cs="仿宋"/>
          <w:color w:val="auto"/>
          <w:sz w:val="28"/>
          <w:szCs w:val="28"/>
          <w:highlight w:val="none"/>
          <w:u w:val="single"/>
          <w:lang w:val="en-US" w:eastAsia="zh-CN"/>
        </w:rPr>
        <w:t>南山</w:t>
      </w:r>
      <w:r>
        <w:rPr>
          <w:rFonts w:hint="eastAsia" w:ascii="仿宋" w:hAnsi="仿宋" w:eastAsia="仿宋" w:cs="仿宋"/>
          <w:color w:val="auto"/>
          <w:sz w:val="28"/>
          <w:szCs w:val="28"/>
          <w:highlight w:val="none"/>
          <w:u w:val="single"/>
          <w:lang w:eastAsia="zh-CN"/>
        </w:rPr>
        <w:t>村村民委员会；</w:t>
      </w:r>
    </w:p>
    <w:p w14:paraId="017855D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u w:val="single"/>
          <w:lang w:val="en-US" w:eastAsia="zh-CN"/>
        </w:rPr>
        <w:t>郑书记</w:t>
      </w:r>
      <w:r>
        <w:rPr>
          <w:rFonts w:hint="eastAsia" w:ascii="仿宋" w:hAnsi="仿宋" w:eastAsia="仿宋" w:cs="仿宋"/>
          <w:color w:val="auto"/>
          <w:sz w:val="28"/>
          <w:szCs w:val="28"/>
          <w:highlight w:val="none"/>
          <w:lang w:val="en-US" w:eastAsia="zh-CN"/>
        </w:rPr>
        <w:t>，联系电话：</w:t>
      </w:r>
      <w:r>
        <w:rPr>
          <w:rFonts w:hint="eastAsia" w:ascii="仿宋" w:hAnsi="仿宋" w:eastAsia="仿宋" w:cs="仿宋"/>
          <w:color w:val="auto"/>
          <w:sz w:val="28"/>
          <w:szCs w:val="28"/>
          <w:highlight w:val="none"/>
          <w:u w:val="single"/>
          <w:lang w:val="en-US" w:eastAsia="zh-CN"/>
        </w:rPr>
        <w:t>18934668066</w:t>
      </w:r>
      <w:r>
        <w:rPr>
          <w:rFonts w:hint="eastAsia" w:ascii="仿宋" w:hAnsi="仿宋" w:eastAsia="仿宋" w:cs="仿宋"/>
          <w:color w:val="auto"/>
          <w:sz w:val="28"/>
          <w:szCs w:val="28"/>
          <w:highlight w:val="none"/>
          <w:lang w:val="en-US" w:eastAsia="zh-CN"/>
        </w:rPr>
        <w:t xml:space="preserve"> ；</w:t>
      </w:r>
    </w:p>
    <w:p w14:paraId="3283B42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u w:val="single"/>
          <w:lang w:eastAsia="zh-CN"/>
        </w:rPr>
        <w:t>大冶市</w:t>
      </w:r>
      <w:r>
        <w:rPr>
          <w:rFonts w:hint="eastAsia" w:ascii="仿宋" w:hAnsi="仿宋" w:eastAsia="仿宋" w:cs="仿宋"/>
          <w:color w:val="auto"/>
          <w:sz w:val="28"/>
          <w:szCs w:val="28"/>
          <w:highlight w:val="none"/>
          <w:u w:val="single"/>
          <w:lang w:val="en-US" w:eastAsia="zh-CN"/>
        </w:rPr>
        <w:t>殷祖镇南山村；</w:t>
      </w:r>
    </w:p>
    <w:p w14:paraId="052F535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u w:val="single"/>
          <w:lang w:val="en-US" w:eastAsia="zh-CN"/>
        </w:rPr>
        <w:t>文益建设（湖北）</w:t>
      </w:r>
      <w:r>
        <w:rPr>
          <w:rFonts w:hint="eastAsia" w:ascii="仿宋" w:hAnsi="仿宋" w:eastAsia="仿宋" w:cs="仿宋"/>
          <w:sz w:val="28"/>
          <w:szCs w:val="28"/>
          <w:highlight w:val="none"/>
          <w:u w:val="single"/>
          <w:lang w:eastAsia="zh-CN"/>
        </w:rPr>
        <w:t>有限公司</w:t>
      </w:r>
    </w:p>
    <w:p w14:paraId="133A50D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sz w:val="28"/>
          <w:szCs w:val="28"/>
          <w:highlight w:val="none"/>
          <w:u w:val="single"/>
          <w:lang w:val="en-US"/>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u w:val="single"/>
          <w:lang w:val="en-US" w:eastAsia="zh-CN"/>
        </w:rPr>
        <w:t>许尊坤，</w:t>
      </w:r>
      <w:r>
        <w:rPr>
          <w:rFonts w:hint="eastAsia" w:ascii="仿宋" w:hAnsi="仿宋" w:eastAsia="仿宋" w:cs="仿宋"/>
          <w:sz w:val="28"/>
          <w:szCs w:val="28"/>
          <w:highlight w:val="none"/>
          <w:lang w:val="en-US" w:eastAsia="zh-CN"/>
        </w:rPr>
        <w:t>联系电话：</w:t>
      </w:r>
      <w:r>
        <w:rPr>
          <w:rFonts w:hint="eastAsia" w:ascii="仿宋" w:hAnsi="仿宋" w:eastAsia="仿宋" w:cs="仿宋"/>
          <w:sz w:val="28"/>
          <w:szCs w:val="28"/>
          <w:highlight w:val="none"/>
          <w:u w:val="single"/>
          <w:lang w:val="en-US" w:eastAsia="zh-CN"/>
        </w:rPr>
        <w:t>18162936293；</w:t>
      </w:r>
    </w:p>
    <w:p w14:paraId="3007061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  址：</w:t>
      </w:r>
      <w:r>
        <w:rPr>
          <w:rFonts w:hint="eastAsia" w:ascii="仿宋" w:hAnsi="仿宋" w:eastAsia="仿宋" w:cs="仿宋"/>
          <w:sz w:val="28"/>
          <w:szCs w:val="28"/>
          <w:highlight w:val="none"/>
          <w:u w:val="single"/>
          <w:lang w:val="en-US" w:eastAsia="zh-CN"/>
        </w:rPr>
        <w:t>大冶市东岳路街道棋盘山1号4-1901室。</w:t>
      </w:r>
      <w:r>
        <w:rPr>
          <w:rFonts w:hint="eastAsia" w:ascii="仿宋" w:hAnsi="仿宋" w:eastAsia="仿宋" w:cs="仿宋"/>
          <w:sz w:val="28"/>
          <w:szCs w:val="28"/>
          <w:highlight w:val="none"/>
          <w:lang w:val="en-US" w:eastAsia="zh-CN"/>
        </w:rPr>
        <w:t xml:space="preserve"> </w:t>
      </w:r>
    </w:p>
    <w:p w14:paraId="6F07531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121881A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64054C7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25C026A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文益建设（湖北）</w:t>
      </w:r>
      <w:r>
        <w:rPr>
          <w:rFonts w:hint="eastAsia" w:ascii="仿宋" w:hAnsi="仿宋" w:eastAsia="仿宋" w:cs="仿宋"/>
          <w:sz w:val="28"/>
          <w:szCs w:val="28"/>
          <w:highlight w:val="none"/>
          <w:lang w:eastAsia="zh-CN"/>
        </w:rPr>
        <w:t>有限公司</w:t>
      </w:r>
    </w:p>
    <w:p w14:paraId="6FF4574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u w:val="singl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u w:val="single"/>
          <w:lang w:val="en-US" w:eastAsia="zh-CN"/>
        </w:rPr>
        <w:t>11</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u w:val="single"/>
          <w:lang w:val="en-US" w:eastAsia="zh-CN"/>
        </w:rPr>
        <w:t>21</w:t>
      </w:r>
      <w:r>
        <w:rPr>
          <w:rFonts w:hint="eastAsia" w:ascii="仿宋" w:hAnsi="仿宋" w:eastAsia="仿宋" w:cs="仿宋"/>
          <w:sz w:val="28"/>
          <w:szCs w:val="28"/>
          <w:highlight w:val="none"/>
          <w:lang w:eastAsia="zh-CN"/>
        </w:rPr>
        <w:t>日</w:t>
      </w:r>
      <w:bookmarkEnd w:id="3"/>
    </w:p>
    <w:bookmarkEnd w:id="4"/>
    <w:p w14:paraId="41BF657E">
      <w:pPr>
        <w:pStyle w:val="5"/>
        <w:bidi w:val="0"/>
        <w:jc w:val="center"/>
        <w:rPr>
          <w:rFonts w:hint="eastAsia" w:ascii="仿宋" w:hAnsi="仿宋" w:eastAsia="仿宋" w:cs="仿宋"/>
          <w:sz w:val="40"/>
          <w:szCs w:val="40"/>
          <w:lang w:eastAsia="zh-CN"/>
        </w:rPr>
      </w:pPr>
      <w:bookmarkStart w:id="11" w:name="_Toc13631"/>
      <w:r>
        <w:rPr>
          <w:rFonts w:hint="eastAsia" w:ascii="仿宋" w:hAnsi="仿宋" w:eastAsia="仿宋" w:cs="仿宋"/>
          <w:sz w:val="40"/>
          <w:szCs w:val="40"/>
          <w:lang w:eastAsia="zh-CN"/>
        </w:rPr>
        <w:t>第二章 竞争性谈判须知</w:t>
      </w:r>
      <w:bookmarkEnd w:id="11"/>
    </w:p>
    <w:p w14:paraId="000E89C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13D1961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147695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3448C3E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0206A94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w:t>
      </w:r>
      <w:r>
        <w:rPr>
          <w:rFonts w:hint="eastAsia" w:ascii="仿宋" w:hAnsi="仿宋" w:eastAsia="仿宋" w:cs="仿宋"/>
          <w:b/>
          <w:bCs/>
          <w:sz w:val="28"/>
          <w:szCs w:val="28"/>
          <w:u w:val="single"/>
          <w:lang w:val="en-US" w:eastAsia="zh-CN"/>
        </w:rPr>
        <w:t>殷祖</w:t>
      </w:r>
      <w:r>
        <w:rPr>
          <w:rFonts w:hint="eastAsia" w:ascii="仿宋" w:hAnsi="仿宋" w:eastAsia="仿宋" w:cs="仿宋"/>
          <w:b/>
          <w:bCs/>
          <w:sz w:val="28"/>
          <w:szCs w:val="28"/>
          <w:u w:val="single"/>
          <w:lang w:eastAsia="zh-CN"/>
        </w:rPr>
        <w:t>镇</w:t>
      </w:r>
      <w:r>
        <w:rPr>
          <w:rFonts w:hint="eastAsia" w:ascii="仿宋" w:hAnsi="仿宋" w:eastAsia="仿宋" w:cs="仿宋"/>
          <w:b/>
          <w:bCs/>
          <w:sz w:val="28"/>
          <w:szCs w:val="28"/>
          <w:u w:val="single"/>
          <w:lang w:val="en-US" w:eastAsia="zh-CN"/>
        </w:rPr>
        <w:t>南山</w:t>
      </w:r>
      <w:r>
        <w:rPr>
          <w:rFonts w:hint="eastAsia" w:ascii="仿宋" w:hAnsi="仿宋" w:eastAsia="仿宋" w:cs="仿宋"/>
          <w:b/>
          <w:bCs/>
          <w:sz w:val="28"/>
          <w:szCs w:val="28"/>
          <w:u w:val="single"/>
          <w:lang w:eastAsia="zh-CN"/>
        </w:rPr>
        <w:t>村村民委员会</w:t>
      </w:r>
      <w:r>
        <w:rPr>
          <w:rFonts w:hint="eastAsia" w:ascii="仿宋" w:hAnsi="仿宋" w:eastAsia="仿宋" w:cs="仿宋"/>
          <w:sz w:val="28"/>
          <w:szCs w:val="28"/>
        </w:rPr>
        <w:t xml:space="preserve">   </w:t>
      </w:r>
    </w:p>
    <w:p w14:paraId="005758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val="en-US" w:eastAsia="zh-CN"/>
        </w:rPr>
        <w:t>文益建设（湖北）</w:t>
      </w:r>
      <w:r>
        <w:rPr>
          <w:rFonts w:hint="eastAsia" w:ascii="仿宋" w:hAnsi="仿宋" w:eastAsia="仿宋" w:cs="仿宋"/>
          <w:b/>
          <w:bCs/>
          <w:color w:val="000000"/>
          <w:sz w:val="28"/>
          <w:szCs w:val="28"/>
          <w:u w:val="single"/>
          <w:lang w:eastAsia="zh-CN"/>
        </w:rPr>
        <w:t>有限公司</w:t>
      </w:r>
    </w:p>
    <w:p w14:paraId="150AA53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0CAEC85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2B14CB3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10504D7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2903CC1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6A210FA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5A8E016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4CF0A1E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179376F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27B77F0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4C396978">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7656D4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3581386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6566DFFC">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5DFA10A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45B9FB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35EBA4F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1C35043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1AC8AE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0E691FB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552EC4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11355D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474B2D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03F7016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6A27638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049DE2A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166B565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22C3263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1B108A2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14:paraId="4F4759D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33F4091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553672D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E3CB19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1DBA48E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6FF9F9D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5E28FA2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14:paraId="2515282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12326CF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2DD7080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lang w:eastAsia="zh-CN"/>
        </w:rPr>
        <w:t>；</w:t>
      </w:r>
      <w:r>
        <w:rPr>
          <w:rFonts w:hint="eastAsia" w:ascii="仿宋" w:hAnsi="仿宋" w:eastAsia="仿宋" w:cs="仿宋"/>
          <w:sz w:val="28"/>
          <w:szCs w:val="28"/>
        </w:rPr>
        <w:t>保修期及服务承诺、投标诚信承诺书等，承诺书格式自理。</w:t>
      </w:r>
    </w:p>
    <w:p w14:paraId="62893F0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5887F3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7D02161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1799DB9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20DF6E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60FC502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36BF2FD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29524D7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2CF5725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685613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75FA8C1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61B6B5A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2FB8257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1970656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0334D9D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w:t>
      </w:r>
      <w:r>
        <w:rPr>
          <w:rFonts w:hint="eastAsia" w:ascii="仿宋" w:hAnsi="仿宋" w:eastAsia="仿宋" w:cs="仿宋"/>
          <w:sz w:val="28"/>
          <w:szCs w:val="28"/>
          <w:highlight w:val="none"/>
        </w:rPr>
        <w:t>华人民共和国招标投标法》</w:t>
      </w:r>
      <w:r>
        <w:rPr>
          <w:rFonts w:hint="eastAsia" w:ascii="仿宋" w:hAnsi="仿宋" w:eastAsia="仿宋" w:cs="仿宋"/>
          <w:sz w:val="28"/>
          <w:szCs w:val="28"/>
        </w:rPr>
        <w:t>的规定，政府采购代理机构将拒绝或原封退回在其规定的递交竞争性谈判响应文件截止时间之后收到的任何竞争性谈判响应文件。</w:t>
      </w:r>
    </w:p>
    <w:p w14:paraId="5BFD800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14:paraId="0592D78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73D2B3C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7F9B331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0A3C2EF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66A42AA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790FFFF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4D4A325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56D03CF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44D3DAB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60D7C501">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74B1D4A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5D0E56AB">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0CDB804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65CFB5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4C16F659">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63D6DC57">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6B7CE5CF">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5AB1FF9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417EA735">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0B1D16B1">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1949349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7E5EA64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1C1FDD0D">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7EFD211C">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3500A759">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08FDCFE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1B34852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5C1282E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74BD4D5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25706F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0DFE353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w:t>
      </w:r>
      <w:r>
        <w:rPr>
          <w:rFonts w:hint="eastAsia" w:ascii="仿宋" w:hAnsi="仿宋" w:eastAsia="仿宋" w:cs="仿宋"/>
          <w:sz w:val="28"/>
          <w:szCs w:val="28"/>
          <w:lang w:val="en-US" w:eastAsia="zh-CN"/>
        </w:rPr>
        <w:t>谈判小组</w:t>
      </w:r>
      <w:r>
        <w:rPr>
          <w:rFonts w:hint="eastAsia" w:ascii="仿宋" w:hAnsi="仿宋" w:eastAsia="仿宋" w:cs="仿宋"/>
          <w:sz w:val="28"/>
          <w:szCs w:val="28"/>
        </w:rPr>
        <w:t>对质量、服务、技术文件等进行审查确定成交供应商。（</w:t>
      </w:r>
      <w:r>
        <w:rPr>
          <w:rFonts w:hint="eastAsia" w:ascii="仿宋" w:hAnsi="仿宋" w:eastAsia="仿宋" w:cs="仿宋"/>
          <w:sz w:val="28"/>
          <w:szCs w:val="28"/>
          <w:lang w:val="en-US" w:eastAsia="zh-CN"/>
        </w:rPr>
        <w:t>谈判小组</w:t>
      </w:r>
      <w:r>
        <w:rPr>
          <w:rFonts w:hint="eastAsia" w:ascii="仿宋" w:hAnsi="仿宋" w:eastAsia="仿宋" w:cs="仿宋"/>
          <w:sz w:val="28"/>
          <w:szCs w:val="28"/>
        </w:rPr>
        <w:t>难以确定时进入第三轮报价）</w:t>
      </w:r>
    </w:p>
    <w:p w14:paraId="2BCFCCC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27E39D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1367766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667092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669FCDC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2" w:name="_Toc17310"/>
      <w:r>
        <w:rPr>
          <w:rStyle w:val="47"/>
          <w:rFonts w:hint="eastAsia" w:ascii="仿宋" w:hAnsi="仿宋" w:eastAsia="仿宋" w:cs="仿宋"/>
          <w:sz w:val="40"/>
          <w:szCs w:val="40"/>
          <w:lang w:eastAsia="zh-CN"/>
        </w:rPr>
        <w:t>第三章  采购项目技术规格、参数及要求</w:t>
      </w:r>
      <w:bookmarkEnd w:id="12"/>
    </w:p>
    <w:p w14:paraId="39719499">
      <w:pPr>
        <w:tabs>
          <w:tab w:val="left" w:pos="180"/>
          <w:tab w:val="left" w:pos="1620"/>
        </w:tabs>
        <w:spacing w:line="500" w:lineRule="exact"/>
        <w:rPr>
          <w:rFonts w:hint="eastAsia" w:ascii="仿宋" w:hAnsi="仿宋" w:eastAsia="仿宋" w:cs="仿宋"/>
          <w:b/>
          <w:bCs/>
          <w:sz w:val="24"/>
          <w:szCs w:val="24"/>
        </w:rPr>
      </w:pPr>
    </w:p>
    <w:p w14:paraId="0F1D6FA4">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sz w:val="28"/>
          <w:szCs w:val="28"/>
          <w:highlight w:val="none"/>
          <w:u w:val="single"/>
          <w:lang w:eastAsia="zh-CN"/>
        </w:rPr>
        <w:t>冶农招【2025】0</w:t>
      </w:r>
      <w:r>
        <w:rPr>
          <w:rFonts w:hint="eastAsia" w:ascii="仿宋" w:hAnsi="仿宋" w:eastAsia="仿宋" w:cs="仿宋"/>
          <w:sz w:val="28"/>
          <w:szCs w:val="28"/>
          <w:highlight w:val="none"/>
          <w:u w:val="single"/>
          <w:lang w:val="en-US" w:eastAsia="zh-CN"/>
        </w:rPr>
        <w:t>99</w:t>
      </w:r>
      <w:r>
        <w:rPr>
          <w:rFonts w:hint="eastAsia" w:ascii="仿宋" w:hAnsi="仿宋" w:eastAsia="仿宋" w:cs="仿宋"/>
          <w:sz w:val="28"/>
          <w:szCs w:val="28"/>
          <w:highlight w:val="none"/>
          <w:u w:val="single"/>
          <w:lang w:eastAsia="zh-CN"/>
        </w:rPr>
        <w:t>号；</w:t>
      </w:r>
    </w:p>
    <w:p w14:paraId="1B8AE57D">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u w:val="single"/>
          <w:lang w:eastAsia="zh-CN"/>
        </w:rPr>
        <w:t>大冶市</w:t>
      </w:r>
      <w:r>
        <w:rPr>
          <w:rFonts w:hint="eastAsia" w:ascii="仿宋" w:hAnsi="仿宋" w:eastAsia="仿宋" w:cs="仿宋"/>
          <w:sz w:val="28"/>
          <w:szCs w:val="28"/>
          <w:u w:val="single"/>
          <w:lang w:val="en-US" w:eastAsia="zh-CN"/>
        </w:rPr>
        <w:t>殷祖</w:t>
      </w:r>
      <w:r>
        <w:rPr>
          <w:rFonts w:hint="eastAsia" w:ascii="仿宋" w:hAnsi="仿宋" w:eastAsia="仿宋" w:cs="仿宋"/>
          <w:sz w:val="28"/>
          <w:szCs w:val="28"/>
          <w:u w:val="single"/>
          <w:lang w:eastAsia="zh-CN"/>
        </w:rPr>
        <w:t>镇</w:t>
      </w:r>
      <w:r>
        <w:rPr>
          <w:rFonts w:hint="eastAsia" w:ascii="仿宋" w:hAnsi="仿宋" w:eastAsia="仿宋" w:cs="仿宋"/>
          <w:sz w:val="28"/>
          <w:szCs w:val="28"/>
          <w:u w:val="single"/>
          <w:lang w:val="en-US" w:eastAsia="zh-CN"/>
        </w:rPr>
        <w:t>南山</w:t>
      </w:r>
      <w:r>
        <w:rPr>
          <w:rFonts w:hint="eastAsia" w:ascii="仿宋" w:hAnsi="仿宋" w:eastAsia="仿宋" w:cs="仿宋"/>
          <w:sz w:val="28"/>
          <w:szCs w:val="28"/>
          <w:u w:val="single"/>
          <w:lang w:eastAsia="zh-CN"/>
        </w:rPr>
        <w:t>村</w:t>
      </w:r>
      <w:r>
        <w:rPr>
          <w:rFonts w:hint="eastAsia" w:ascii="仿宋" w:hAnsi="仿宋" w:eastAsia="仿宋" w:cs="仿宋"/>
          <w:sz w:val="28"/>
          <w:szCs w:val="28"/>
          <w:u w:val="single"/>
          <w:lang w:val="en-US" w:eastAsia="zh-CN"/>
        </w:rPr>
        <w:t>停车场及个公厕</w:t>
      </w:r>
      <w:r>
        <w:rPr>
          <w:rFonts w:hint="eastAsia" w:ascii="仿宋" w:hAnsi="仿宋" w:eastAsia="仿宋" w:cs="仿宋"/>
          <w:sz w:val="28"/>
          <w:szCs w:val="28"/>
          <w:u w:val="single"/>
          <w:lang w:eastAsia="zh-CN"/>
        </w:rPr>
        <w:t>工程；</w:t>
      </w:r>
    </w:p>
    <w:p w14:paraId="306708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三、采购范围：</w:t>
      </w:r>
      <w:r>
        <w:rPr>
          <w:rFonts w:hint="eastAsia" w:ascii="仿宋" w:hAnsi="仿宋" w:eastAsia="仿宋" w:cs="仿宋"/>
          <w:sz w:val="28"/>
          <w:szCs w:val="28"/>
          <w:u w:val="single"/>
        </w:rPr>
        <w:t>详见附件</w:t>
      </w:r>
      <w:r>
        <w:rPr>
          <w:rFonts w:hint="eastAsia" w:ascii="仿宋" w:hAnsi="仿宋" w:eastAsia="仿宋" w:cs="仿宋"/>
          <w:sz w:val="28"/>
          <w:szCs w:val="28"/>
          <w:u w:val="single"/>
          <w:lang w:eastAsia="zh-CN"/>
        </w:rPr>
        <w:t>工程量清单</w:t>
      </w:r>
      <w:r>
        <w:rPr>
          <w:rFonts w:hint="eastAsia" w:ascii="仿宋" w:hAnsi="仿宋" w:eastAsia="仿宋" w:cs="仿宋"/>
          <w:sz w:val="28"/>
          <w:szCs w:val="28"/>
          <w:u w:val="single"/>
          <w:lang w:val="en-US" w:eastAsia="zh-CN"/>
        </w:rPr>
        <w:t>及图纸</w:t>
      </w:r>
      <w:r>
        <w:rPr>
          <w:rFonts w:hint="eastAsia" w:ascii="仿宋" w:hAnsi="仿宋" w:eastAsia="仿宋" w:cs="仿宋"/>
          <w:sz w:val="28"/>
          <w:szCs w:val="28"/>
          <w:u w:val="single"/>
        </w:rPr>
        <w:t>中的全部内容</w:t>
      </w:r>
      <w:r>
        <w:rPr>
          <w:rFonts w:hint="eastAsia" w:ascii="仿宋" w:hAnsi="仿宋" w:eastAsia="仿宋" w:cs="仿宋"/>
          <w:sz w:val="28"/>
          <w:szCs w:val="28"/>
          <w:u w:val="single"/>
          <w:lang w:eastAsia="zh-CN"/>
        </w:rPr>
        <w:t>；</w:t>
      </w:r>
    </w:p>
    <w:p w14:paraId="259B54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4CB8D5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w:t>
      </w:r>
      <w:r>
        <w:rPr>
          <w:rFonts w:hint="eastAsia" w:ascii="仿宋" w:hAnsi="仿宋" w:eastAsia="仿宋" w:cs="仿宋"/>
          <w:color w:val="000000" w:themeColor="text1"/>
          <w:sz w:val="28"/>
          <w:szCs w:val="28"/>
          <w:u w:val="single"/>
          <w14:textFill>
            <w14:solidFill>
              <w14:schemeClr w14:val="tx1"/>
            </w14:solidFill>
          </w14:textFill>
        </w:rPr>
        <w:t>达到国家现行验收规范合格标准</w:t>
      </w:r>
      <w:r>
        <w:rPr>
          <w:rFonts w:hint="eastAsia" w:ascii="仿宋" w:hAnsi="仿宋" w:eastAsia="仿宋" w:cs="仿宋"/>
          <w:color w:val="000000" w:themeColor="text1"/>
          <w:sz w:val="28"/>
          <w:szCs w:val="28"/>
          <w14:textFill>
            <w14:solidFill>
              <w14:schemeClr w14:val="tx1"/>
            </w14:solidFill>
          </w14:textFill>
        </w:rPr>
        <w:t>。</w:t>
      </w:r>
    </w:p>
    <w:p w14:paraId="483B82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13" w:name="OLE_LINK10"/>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工程完工验收合格后，甲方根据审计金额一次性付给乙方工程款</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98.5</w:t>
      </w:r>
      <w:r>
        <w:rPr>
          <w:rFonts w:hint="eastAsia" w:ascii="仿宋" w:hAnsi="仿宋" w:eastAsia="仿宋" w:cs="仿宋"/>
          <w:color w:val="000000" w:themeColor="text1"/>
          <w:sz w:val="28"/>
          <w:szCs w:val="28"/>
          <w:highlight w:val="none"/>
          <w:lang w:val="en-US" w:eastAsia="zh-CN"/>
          <w14:textFill>
            <w14:solidFill>
              <w14:schemeClr w14:val="tx1"/>
            </w14:solidFill>
          </w14:textFill>
        </w:rPr>
        <w:t>%，剩余</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1.5</w:t>
      </w:r>
      <w:r>
        <w:rPr>
          <w:rFonts w:hint="eastAsia" w:ascii="仿宋" w:hAnsi="仿宋" w:eastAsia="仿宋" w:cs="仿宋"/>
          <w:color w:val="000000" w:themeColor="text1"/>
          <w:sz w:val="28"/>
          <w:szCs w:val="28"/>
          <w:highlight w:val="none"/>
          <w:lang w:val="en-US" w:eastAsia="zh-CN"/>
          <w14:textFill>
            <w14:solidFill>
              <w14:schemeClr w14:val="tx1"/>
            </w14:solidFill>
          </w14:textFill>
        </w:rPr>
        <w:t>%款项作为工程质保金，质保到期后一次性付清。</w:t>
      </w:r>
    </w:p>
    <w:p w14:paraId="5D8194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3、工期：</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40</w:t>
      </w:r>
      <w:r>
        <w:rPr>
          <w:rFonts w:hint="eastAsia" w:ascii="仿宋" w:hAnsi="仿宋" w:eastAsia="仿宋" w:cs="仿宋"/>
          <w:color w:val="000000" w:themeColor="text1"/>
          <w:sz w:val="28"/>
          <w:szCs w:val="28"/>
          <w:highlight w:val="none"/>
          <w:lang w:val="en-US" w:eastAsia="zh-CN"/>
          <w14:textFill>
            <w14:solidFill>
              <w14:schemeClr w14:val="tx1"/>
            </w14:solidFill>
          </w14:textFill>
        </w:rPr>
        <w:t>日历天</w:t>
      </w:r>
      <w:r>
        <w:rPr>
          <w:rFonts w:hint="eastAsia" w:ascii="仿宋" w:hAnsi="仿宋" w:eastAsia="仿宋" w:cs="仿宋"/>
          <w:color w:val="000000" w:themeColor="text1"/>
          <w:sz w:val="28"/>
          <w:szCs w:val="28"/>
          <w:highlight w:val="none"/>
          <w14:textFill>
            <w14:solidFill>
              <w14:schemeClr w14:val="tx1"/>
            </w14:solidFill>
          </w14:textFill>
        </w:rPr>
        <w:t>。</w:t>
      </w:r>
    </w:p>
    <w:bookmarkEnd w:id="13"/>
    <w:p w14:paraId="5F1C53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w:t>
      </w:r>
      <w:r>
        <w:rPr>
          <w:rFonts w:hint="eastAsia" w:ascii="仿宋" w:hAnsi="仿宋" w:eastAsia="仿宋" w:cs="仿宋"/>
          <w:color w:val="000000" w:themeColor="text1"/>
          <w:sz w:val="28"/>
          <w:szCs w:val="28"/>
          <w:u w:val="single"/>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年，从竣工验收合格之日算起。成交供应商应在项目质保期内提供免费服务纠正、修复，由此引起的额外费用全部由成交供应商负担。</w:t>
      </w:r>
    </w:p>
    <w:p w14:paraId="3450D3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4B6CB1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044596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542AACEF">
      <w:pPr>
        <w:pStyle w:val="4"/>
        <w:numPr>
          <w:ilvl w:val="0"/>
          <w:numId w:val="2"/>
        </w:numPr>
        <w:ind w:left="220" w:leftChars="0" w:firstLine="560" w:firstLineChars="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40819EA8">
      <w:pPr>
        <w:pStyle w:val="4"/>
        <w:numPr>
          <w:ilvl w:val="0"/>
          <w:numId w:val="2"/>
        </w:numPr>
        <w:ind w:left="220" w:leftChars="0" w:firstLine="560" w:firstLine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w:t>
      </w:r>
      <w:r>
        <w:rPr>
          <w:rFonts w:hint="eastAsia" w:ascii="仿宋" w:hAnsi="仿宋" w:eastAsia="仿宋" w:cs="仿宋"/>
          <w:color w:val="auto"/>
          <w:kern w:val="2"/>
          <w:sz w:val="28"/>
          <w:szCs w:val="28"/>
          <w:u w:val="single"/>
          <w:lang w:val="en-US" w:eastAsia="zh-CN" w:bidi="ar-SA"/>
        </w:rPr>
        <w:t>40</w:t>
      </w:r>
      <w:r>
        <w:rPr>
          <w:rFonts w:hint="eastAsia" w:ascii="仿宋" w:hAnsi="仿宋" w:eastAsia="仿宋" w:cs="仿宋"/>
          <w:color w:val="auto"/>
          <w:kern w:val="2"/>
          <w:sz w:val="28"/>
          <w:szCs w:val="28"/>
          <w:lang w:val="en-US" w:eastAsia="zh-CN" w:bidi="ar-SA"/>
        </w:rPr>
        <w:t>日历天;</w:t>
      </w:r>
    </w:p>
    <w:p w14:paraId="2B374F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75A33A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u w:val="single"/>
          <w:lang w:val="en-US" w:eastAsia="zh-CN"/>
        </w:rPr>
        <w:t>745723.03</w:t>
      </w:r>
      <w:r>
        <w:rPr>
          <w:rFonts w:hint="eastAsia" w:ascii="仿宋" w:hAnsi="仿宋" w:eastAsia="仿宋" w:cs="仿宋"/>
          <w:color w:val="auto"/>
          <w:sz w:val="28"/>
          <w:szCs w:val="28"/>
          <w:lang w:eastAsia="zh-CN"/>
        </w:rPr>
        <w:t>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0437CD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3E00AC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3254A2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4ABB8E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52D299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2C50D8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0D90C6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2ED0FF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09AF0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5000FB1C">
      <w:pPr>
        <w:pStyle w:val="5"/>
        <w:bidi w:val="0"/>
        <w:jc w:val="center"/>
        <w:rPr>
          <w:rFonts w:hint="eastAsia" w:ascii="仿宋" w:hAnsi="仿宋" w:eastAsia="仿宋" w:cs="仿宋"/>
          <w:sz w:val="40"/>
          <w:szCs w:val="40"/>
          <w:lang w:eastAsia="zh-CN"/>
        </w:rPr>
      </w:pPr>
      <w:bookmarkStart w:id="14" w:name="_Toc1226"/>
      <w:r>
        <w:rPr>
          <w:rFonts w:hint="eastAsia" w:ascii="仿宋" w:hAnsi="仿宋" w:eastAsia="仿宋" w:cs="仿宋"/>
          <w:sz w:val="40"/>
          <w:szCs w:val="40"/>
          <w:lang w:eastAsia="zh-CN"/>
        </w:rPr>
        <w:t>第四章  响应文件格式</w:t>
      </w:r>
      <w:bookmarkEnd w:id="14"/>
    </w:p>
    <w:p w14:paraId="49B362C0">
      <w:pPr>
        <w:spacing w:line="500" w:lineRule="exact"/>
        <w:rPr>
          <w:rFonts w:hint="eastAsia" w:ascii="仿宋" w:hAnsi="仿宋" w:eastAsia="仿宋" w:cs="仿宋"/>
          <w:sz w:val="24"/>
          <w:szCs w:val="24"/>
        </w:rPr>
      </w:pPr>
    </w:p>
    <w:p w14:paraId="068DBD4A">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7B3755E7">
      <w:pPr>
        <w:jc w:val="center"/>
        <w:rPr>
          <w:rFonts w:hint="eastAsia" w:ascii="仿宋" w:hAnsi="仿宋" w:eastAsia="仿宋" w:cs="仿宋"/>
          <w:sz w:val="48"/>
          <w:szCs w:val="48"/>
        </w:rPr>
      </w:pPr>
    </w:p>
    <w:p w14:paraId="3B90B511">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14:paraId="584E186C">
      <w:pPr>
        <w:jc w:val="center"/>
        <w:rPr>
          <w:rFonts w:hint="eastAsia" w:ascii="仿宋" w:hAnsi="仿宋" w:eastAsia="仿宋" w:cs="仿宋"/>
          <w:sz w:val="40"/>
          <w:szCs w:val="22"/>
        </w:rPr>
      </w:pPr>
    </w:p>
    <w:p w14:paraId="16723F6B">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08AC4247">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38F1A394">
      <w:pPr>
        <w:jc w:val="center"/>
        <w:rPr>
          <w:rFonts w:hint="eastAsia" w:ascii="仿宋" w:hAnsi="仿宋" w:eastAsia="仿宋" w:cs="仿宋"/>
          <w:sz w:val="40"/>
          <w:szCs w:val="22"/>
        </w:rPr>
      </w:pPr>
    </w:p>
    <w:p w14:paraId="09FEB136">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194B4BF7">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781A6C42">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7FE5357E">
      <w:pPr>
        <w:tabs>
          <w:tab w:val="left" w:pos="2625"/>
        </w:tabs>
        <w:spacing w:line="360" w:lineRule="auto"/>
        <w:jc w:val="center"/>
        <w:rPr>
          <w:rFonts w:hint="eastAsia" w:ascii="仿宋" w:hAnsi="仿宋" w:eastAsia="仿宋" w:cs="仿宋"/>
          <w:bCs/>
          <w:sz w:val="28"/>
          <w:szCs w:val="28"/>
        </w:rPr>
      </w:pPr>
    </w:p>
    <w:p w14:paraId="69E2073C">
      <w:pPr>
        <w:tabs>
          <w:tab w:val="left" w:pos="2625"/>
        </w:tabs>
        <w:spacing w:line="360" w:lineRule="auto"/>
        <w:jc w:val="center"/>
        <w:rPr>
          <w:rFonts w:hint="eastAsia" w:ascii="仿宋" w:hAnsi="仿宋" w:eastAsia="仿宋" w:cs="仿宋"/>
          <w:sz w:val="28"/>
          <w:szCs w:val="28"/>
        </w:rPr>
      </w:pPr>
    </w:p>
    <w:p w14:paraId="75A4C5DC">
      <w:pPr>
        <w:tabs>
          <w:tab w:val="left" w:pos="2625"/>
        </w:tabs>
        <w:spacing w:line="360" w:lineRule="auto"/>
        <w:jc w:val="center"/>
        <w:rPr>
          <w:rFonts w:hint="eastAsia" w:ascii="仿宋" w:hAnsi="仿宋" w:eastAsia="仿宋" w:cs="仿宋"/>
          <w:sz w:val="28"/>
          <w:szCs w:val="28"/>
        </w:rPr>
      </w:pPr>
    </w:p>
    <w:p w14:paraId="45841B5D">
      <w:pPr>
        <w:tabs>
          <w:tab w:val="left" w:pos="2625"/>
        </w:tabs>
        <w:spacing w:line="360" w:lineRule="auto"/>
        <w:jc w:val="center"/>
        <w:rPr>
          <w:rFonts w:hint="eastAsia" w:ascii="仿宋" w:hAnsi="仿宋" w:eastAsia="仿宋" w:cs="仿宋"/>
          <w:sz w:val="28"/>
          <w:szCs w:val="28"/>
        </w:rPr>
      </w:pPr>
    </w:p>
    <w:p w14:paraId="1B9CB38B">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4E30DD0A">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5A820A66">
      <w:pPr>
        <w:jc w:val="center"/>
        <w:rPr>
          <w:rFonts w:hint="eastAsia" w:ascii="仿宋" w:hAnsi="仿宋" w:eastAsia="仿宋" w:cs="仿宋"/>
          <w:sz w:val="28"/>
          <w:szCs w:val="28"/>
        </w:rPr>
      </w:pPr>
      <w:r>
        <w:rPr>
          <w:rFonts w:hint="eastAsia" w:ascii="仿宋" w:hAnsi="仿宋" w:eastAsia="仿宋" w:cs="仿宋"/>
          <w:sz w:val="28"/>
          <w:szCs w:val="28"/>
        </w:rPr>
        <w:t>年  月  日</w:t>
      </w:r>
    </w:p>
    <w:p w14:paraId="11AB518E">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5D64CD9C">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14:paraId="26037DD6">
      <w:pPr>
        <w:pStyle w:val="21"/>
        <w:spacing w:line="500" w:lineRule="exact"/>
        <w:rPr>
          <w:rFonts w:hint="eastAsia" w:ascii="仿宋" w:hAnsi="仿宋" w:eastAsia="仿宋" w:cs="仿宋"/>
          <w:sz w:val="24"/>
          <w:szCs w:val="24"/>
          <w:u w:val="single"/>
        </w:rPr>
      </w:pPr>
    </w:p>
    <w:p w14:paraId="50EEBB77">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7F910E8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14:paraId="091A5E16">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14:paraId="4E5506AE">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14:paraId="245B50B1">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14:paraId="1F082CD7">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14:paraId="2D992186">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1305E15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14:paraId="04DE30D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14:paraId="78817EE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14:paraId="60555915">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14:paraId="4593698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14:paraId="3ED575F2">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14:paraId="54D554D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9F54777">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账</w:t>
      </w:r>
      <w:r>
        <w:rPr>
          <w:rFonts w:hint="eastAsia" w:ascii="仿宋" w:hAnsi="仿宋" w:eastAsia="仿宋" w:cs="仿宋"/>
          <w:sz w:val="24"/>
          <w:szCs w:val="24"/>
        </w:rPr>
        <w:t>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6CD507C">
      <w:pPr>
        <w:pStyle w:val="21"/>
        <w:adjustRightInd w:val="0"/>
        <w:snapToGrid w:val="0"/>
        <w:spacing w:line="360" w:lineRule="auto"/>
        <w:ind w:firstLine="440" w:firstLineChars="200"/>
        <w:jc w:val="right"/>
        <w:rPr>
          <w:rFonts w:hint="eastAsia" w:ascii="仿宋" w:hAnsi="仿宋" w:eastAsia="仿宋" w:cs="仿宋"/>
          <w:sz w:val="22"/>
          <w:szCs w:val="22"/>
        </w:rPr>
      </w:pPr>
    </w:p>
    <w:p w14:paraId="7A9BE852">
      <w:pPr>
        <w:pStyle w:val="21"/>
        <w:adjustRightInd w:val="0"/>
        <w:snapToGrid w:val="0"/>
        <w:spacing w:line="360" w:lineRule="auto"/>
        <w:ind w:firstLine="440" w:firstLineChars="200"/>
        <w:jc w:val="right"/>
        <w:rPr>
          <w:rFonts w:hint="eastAsia" w:ascii="仿宋" w:hAnsi="仿宋" w:eastAsia="仿宋" w:cs="仿宋"/>
          <w:sz w:val="22"/>
          <w:szCs w:val="22"/>
        </w:rPr>
      </w:pPr>
    </w:p>
    <w:p w14:paraId="6A044A69">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2C09100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B7ED5E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75ED90E">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14:paraId="774E87C7">
      <w:pPr>
        <w:spacing w:line="500" w:lineRule="exact"/>
        <w:rPr>
          <w:rFonts w:hint="eastAsia" w:ascii="仿宋" w:hAnsi="仿宋" w:eastAsia="仿宋" w:cs="仿宋"/>
          <w:color w:val="333333"/>
          <w:sz w:val="24"/>
          <w:szCs w:val="24"/>
        </w:rPr>
      </w:pPr>
    </w:p>
    <w:p w14:paraId="305DD972">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14:paraId="1D3E53BB">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14:paraId="0EA68A47">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14:paraId="338D09C6">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14:paraId="3E5F7C3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14:paraId="0F34257F">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14:paraId="35812C4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14:paraId="424EDBD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14:paraId="5C464D81">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14:paraId="08380713">
      <w:pPr>
        <w:spacing w:line="500" w:lineRule="exact"/>
        <w:rPr>
          <w:rFonts w:hint="eastAsia" w:ascii="仿宋" w:hAnsi="仿宋" w:eastAsia="仿宋" w:cs="仿宋"/>
          <w:color w:val="333333"/>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42D1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04A6B2F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14:paraId="64FB6C92">
      <w:pPr>
        <w:pStyle w:val="21"/>
        <w:adjustRightInd w:val="0"/>
        <w:snapToGrid w:val="0"/>
        <w:spacing w:line="360" w:lineRule="auto"/>
        <w:ind w:firstLine="480" w:firstLineChars="200"/>
        <w:jc w:val="right"/>
        <w:rPr>
          <w:rFonts w:hint="eastAsia" w:ascii="仿宋" w:hAnsi="仿宋" w:eastAsia="仿宋" w:cs="仿宋"/>
          <w:sz w:val="24"/>
          <w:szCs w:val="24"/>
        </w:rPr>
      </w:pPr>
    </w:p>
    <w:p w14:paraId="53B26C48">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49D68E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F34208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6BB383F">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53C0102A">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14:paraId="445FA528">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0112E8BF">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02E7A7EB">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6B58ABE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4642333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6091FCDD">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5503EDBF">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14:paraId="19744371">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14:paraId="13A4F188">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14:paraId="65304A80">
      <w:pPr>
        <w:adjustRightInd w:val="0"/>
        <w:snapToGrid w:val="0"/>
        <w:spacing w:line="360" w:lineRule="auto"/>
        <w:rPr>
          <w:rFonts w:hint="eastAsia" w:ascii="仿宋" w:hAnsi="仿宋" w:eastAsia="仿宋" w:cs="仿宋"/>
          <w:bCs/>
          <w:color w:val="000000"/>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1F6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1FD1E02">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329805DB">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14:paraId="131328A8">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177B8000">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14:paraId="6EA835BF">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14:paraId="15EE09C7">
      <w:pPr>
        <w:rPr>
          <w:rFonts w:hint="eastAsia" w:ascii="仿宋" w:hAnsi="仿宋" w:eastAsia="仿宋" w:cs="仿宋"/>
          <w:b/>
          <w:sz w:val="24"/>
          <w:szCs w:val="24"/>
        </w:rPr>
      </w:pPr>
      <w:r>
        <w:rPr>
          <w:rFonts w:hint="eastAsia" w:ascii="仿宋" w:hAnsi="仿宋" w:eastAsia="仿宋" w:cs="仿宋"/>
          <w:b/>
          <w:sz w:val="24"/>
          <w:szCs w:val="24"/>
        </w:rPr>
        <w:br w:type="page"/>
      </w:r>
    </w:p>
    <w:p w14:paraId="692CEAB5">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14:paraId="12642501">
      <w:pPr>
        <w:rPr>
          <w:rFonts w:hint="eastAsia" w:ascii="仿宋" w:hAnsi="仿宋" w:eastAsia="仿宋" w:cs="仿宋"/>
          <w:b/>
          <w:sz w:val="24"/>
          <w:szCs w:val="24"/>
        </w:rPr>
      </w:pPr>
      <w:r>
        <w:rPr>
          <w:rFonts w:hint="eastAsia" w:ascii="仿宋" w:hAnsi="仿宋" w:eastAsia="仿宋" w:cs="仿宋"/>
          <w:b/>
          <w:sz w:val="24"/>
          <w:szCs w:val="24"/>
        </w:rPr>
        <w:br w:type="page"/>
      </w:r>
    </w:p>
    <w:p w14:paraId="11617093">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14:paraId="0DF0C71C">
      <w:pPr>
        <w:spacing w:line="500" w:lineRule="exact"/>
        <w:jc w:val="center"/>
        <w:rPr>
          <w:rFonts w:hint="eastAsia" w:ascii="仿宋" w:hAnsi="仿宋" w:eastAsia="仿宋" w:cs="仿宋"/>
          <w:b/>
          <w:bCs/>
          <w:sz w:val="28"/>
          <w:szCs w:val="28"/>
        </w:rPr>
      </w:pPr>
      <w:bookmarkStart w:id="15" w:name="_Toc355884927"/>
      <w:r>
        <w:rPr>
          <w:rFonts w:hint="eastAsia" w:ascii="仿宋" w:hAnsi="仿宋" w:eastAsia="仿宋" w:cs="仿宋"/>
          <w:b/>
          <w:bCs/>
          <w:sz w:val="28"/>
          <w:szCs w:val="28"/>
        </w:rPr>
        <w:t>&lt;拟投入本项目的项目经理情况表</w:t>
      </w:r>
      <w:bookmarkEnd w:id="15"/>
      <w:r>
        <w:rPr>
          <w:rFonts w:hint="eastAsia" w:ascii="仿宋" w:hAnsi="仿宋" w:eastAsia="仿宋" w:cs="仿宋"/>
          <w:b/>
          <w:bCs/>
          <w:sz w:val="28"/>
          <w:szCs w:val="28"/>
        </w:rPr>
        <w:t>&gt;</w:t>
      </w:r>
    </w:p>
    <w:p w14:paraId="0EAB4B46">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204A27CA">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34A5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FB97F5F">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14:paraId="75EE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68A59638">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14:paraId="7DD9D5DE">
            <w:pPr>
              <w:spacing w:line="500" w:lineRule="exact"/>
              <w:jc w:val="center"/>
              <w:rPr>
                <w:rFonts w:hint="eastAsia" w:ascii="仿宋" w:hAnsi="仿宋" w:eastAsia="仿宋" w:cs="仿宋"/>
                <w:sz w:val="22"/>
                <w:szCs w:val="22"/>
              </w:rPr>
            </w:pPr>
          </w:p>
        </w:tc>
        <w:tc>
          <w:tcPr>
            <w:tcW w:w="1525" w:type="dxa"/>
            <w:vAlign w:val="center"/>
          </w:tcPr>
          <w:p w14:paraId="502B47C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14:paraId="2542FCE9">
            <w:pPr>
              <w:spacing w:line="500" w:lineRule="exact"/>
              <w:jc w:val="center"/>
              <w:rPr>
                <w:rFonts w:hint="eastAsia" w:ascii="仿宋" w:hAnsi="仿宋" w:eastAsia="仿宋" w:cs="仿宋"/>
                <w:sz w:val="22"/>
                <w:szCs w:val="22"/>
              </w:rPr>
            </w:pPr>
          </w:p>
        </w:tc>
        <w:tc>
          <w:tcPr>
            <w:tcW w:w="1550" w:type="dxa"/>
            <w:vAlign w:val="center"/>
          </w:tcPr>
          <w:p w14:paraId="1D32EE89">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14:paraId="1FB06C17">
            <w:pPr>
              <w:spacing w:line="500" w:lineRule="exact"/>
              <w:jc w:val="center"/>
              <w:rPr>
                <w:rFonts w:hint="eastAsia" w:ascii="仿宋" w:hAnsi="仿宋" w:eastAsia="仿宋" w:cs="仿宋"/>
                <w:b/>
                <w:sz w:val="24"/>
                <w:szCs w:val="24"/>
              </w:rPr>
            </w:pPr>
          </w:p>
        </w:tc>
      </w:tr>
      <w:tr w14:paraId="6A58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256EA99F">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14:paraId="3A105584">
            <w:pPr>
              <w:spacing w:line="500" w:lineRule="exact"/>
              <w:jc w:val="center"/>
              <w:rPr>
                <w:rFonts w:hint="eastAsia" w:ascii="仿宋" w:hAnsi="仿宋" w:eastAsia="仿宋" w:cs="仿宋"/>
                <w:sz w:val="22"/>
                <w:szCs w:val="22"/>
              </w:rPr>
            </w:pPr>
          </w:p>
        </w:tc>
        <w:tc>
          <w:tcPr>
            <w:tcW w:w="1525" w:type="dxa"/>
            <w:vAlign w:val="center"/>
          </w:tcPr>
          <w:p w14:paraId="4ECCB05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14:paraId="7A106803">
            <w:pPr>
              <w:spacing w:line="500" w:lineRule="exact"/>
              <w:jc w:val="center"/>
              <w:rPr>
                <w:rFonts w:hint="eastAsia" w:ascii="仿宋" w:hAnsi="仿宋" w:eastAsia="仿宋" w:cs="仿宋"/>
                <w:sz w:val="22"/>
                <w:szCs w:val="22"/>
              </w:rPr>
            </w:pPr>
          </w:p>
        </w:tc>
        <w:tc>
          <w:tcPr>
            <w:tcW w:w="1550" w:type="dxa"/>
            <w:vAlign w:val="center"/>
          </w:tcPr>
          <w:p w14:paraId="006983B1">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14:paraId="03F28C9B">
            <w:pPr>
              <w:spacing w:line="500" w:lineRule="exact"/>
              <w:jc w:val="center"/>
              <w:rPr>
                <w:rFonts w:hint="eastAsia" w:ascii="仿宋" w:hAnsi="仿宋" w:eastAsia="仿宋" w:cs="仿宋"/>
                <w:spacing w:val="-8"/>
                <w:sz w:val="24"/>
                <w:szCs w:val="24"/>
              </w:rPr>
            </w:pPr>
          </w:p>
        </w:tc>
      </w:tr>
      <w:tr w14:paraId="1FB1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304D7A27">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14:paraId="08D723AB">
            <w:pPr>
              <w:spacing w:line="500" w:lineRule="exact"/>
              <w:jc w:val="center"/>
              <w:rPr>
                <w:rFonts w:hint="eastAsia" w:ascii="仿宋" w:hAnsi="仿宋" w:eastAsia="仿宋" w:cs="仿宋"/>
                <w:sz w:val="22"/>
                <w:szCs w:val="22"/>
              </w:rPr>
            </w:pPr>
          </w:p>
        </w:tc>
        <w:tc>
          <w:tcPr>
            <w:tcW w:w="1525" w:type="dxa"/>
            <w:vAlign w:val="center"/>
          </w:tcPr>
          <w:p w14:paraId="3D20559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14:paraId="2DA04C0F">
            <w:pPr>
              <w:spacing w:line="500" w:lineRule="exact"/>
              <w:jc w:val="center"/>
              <w:rPr>
                <w:rFonts w:hint="eastAsia" w:ascii="仿宋" w:hAnsi="仿宋" w:eastAsia="仿宋" w:cs="仿宋"/>
                <w:b/>
                <w:sz w:val="22"/>
                <w:szCs w:val="22"/>
              </w:rPr>
            </w:pPr>
          </w:p>
        </w:tc>
        <w:tc>
          <w:tcPr>
            <w:tcW w:w="1550" w:type="dxa"/>
            <w:vAlign w:val="center"/>
          </w:tcPr>
          <w:p w14:paraId="46CA95F0">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14:paraId="5C49F935">
            <w:pPr>
              <w:spacing w:line="500" w:lineRule="exact"/>
              <w:jc w:val="center"/>
              <w:rPr>
                <w:rFonts w:hint="eastAsia" w:ascii="仿宋" w:hAnsi="仿宋" w:eastAsia="仿宋" w:cs="仿宋"/>
                <w:b/>
                <w:sz w:val="24"/>
                <w:szCs w:val="24"/>
              </w:rPr>
            </w:pPr>
          </w:p>
        </w:tc>
      </w:tr>
      <w:tr w14:paraId="33AE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57E4DDC5">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14:paraId="5DFF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42D3FAC2">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14:paraId="11147733">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14:paraId="67CC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639E13E">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46BF7E5F">
            <w:pPr>
              <w:spacing w:line="500" w:lineRule="exact"/>
              <w:jc w:val="center"/>
              <w:rPr>
                <w:rFonts w:hint="eastAsia" w:ascii="仿宋" w:hAnsi="仿宋" w:eastAsia="仿宋" w:cs="仿宋"/>
                <w:bCs/>
                <w:kern w:val="28"/>
                <w:position w:val="-40"/>
                <w:sz w:val="22"/>
                <w:szCs w:val="22"/>
              </w:rPr>
            </w:pPr>
          </w:p>
        </w:tc>
      </w:tr>
      <w:tr w14:paraId="3F4E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63A351A">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02237B34">
            <w:pPr>
              <w:spacing w:line="500" w:lineRule="exact"/>
              <w:jc w:val="center"/>
              <w:rPr>
                <w:rFonts w:hint="eastAsia" w:ascii="仿宋" w:hAnsi="仿宋" w:eastAsia="仿宋" w:cs="仿宋"/>
                <w:bCs/>
                <w:kern w:val="28"/>
                <w:position w:val="-40"/>
                <w:sz w:val="22"/>
                <w:szCs w:val="22"/>
              </w:rPr>
            </w:pPr>
          </w:p>
        </w:tc>
      </w:tr>
      <w:tr w14:paraId="7F0D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702249A">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2643F3B2">
            <w:pPr>
              <w:spacing w:line="500" w:lineRule="exact"/>
              <w:jc w:val="center"/>
              <w:rPr>
                <w:rFonts w:hint="eastAsia" w:ascii="仿宋" w:hAnsi="仿宋" w:eastAsia="仿宋" w:cs="仿宋"/>
                <w:bCs/>
                <w:kern w:val="28"/>
                <w:position w:val="-40"/>
                <w:sz w:val="22"/>
                <w:szCs w:val="22"/>
              </w:rPr>
            </w:pPr>
          </w:p>
        </w:tc>
      </w:tr>
    </w:tbl>
    <w:p w14:paraId="42609D3D">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656D25A7">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131D82A1">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14:paraId="26A20896">
      <w:pPr>
        <w:pStyle w:val="2"/>
        <w:ind w:firstLine="480"/>
        <w:rPr>
          <w:rFonts w:hint="eastAsia" w:ascii="仿宋" w:hAnsi="仿宋" w:eastAsia="仿宋" w:cs="仿宋"/>
          <w:sz w:val="22"/>
          <w:szCs w:val="21"/>
        </w:rPr>
      </w:pPr>
    </w:p>
    <w:p w14:paraId="749819F5">
      <w:pPr>
        <w:pStyle w:val="21"/>
        <w:spacing w:line="500" w:lineRule="exact"/>
        <w:rPr>
          <w:rFonts w:hint="eastAsia" w:ascii="仿宋" w:hAnsi="仿宋" w:eastAsia="仿宋" w:cs="仿宋"/>
          <w:sz w:val="24"/>
          <w:szCs w:val="24"/>
        </w:rPr>
      </w:pPr>
    </w:p>
    <w:p w14:paraId="0281760D">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0E82261">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051FC8B">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7B93983">
      <w:pPr>
        <w:spacing w:line="500" w:lineRule="exact"/>
        <w:jc w:val="center"/>
        <w:rPr>
          <w:rFonts w:hint="eastAsia" w:ascii="仿宋" w:hAnsi="仿宋" w:eastAsia="仿宋" w:cs="仿宋"/>
          <w:b/>
          <w:sz w:val="24"/>
          <w:szCs w:val="24"/>
        </w:rPr>
      </w:pPr>
    </w:p>
    <w:p w14:paraId="626436F8">
      <w:pPr>
        <w:rPr>
          <w:rFonts w:hint="eastAsia" w:ascii="仿宋" w:hAnsi="仿宋" w:eastAsia="仿宋" w:cs="仿宋"/>
          <w:b/>
          <w:sz w:val="24"/>
          <w:szCs w:val="24"/>
        </w:rPr>
      </w:pPr>
      <w:r>
        <w:rPr>
          <w:rFonts w:hint="eastAsia" w:ascii="仿宋" w:hAnsi="仿宋" w:eastAsia="仿宋" w:cs="仿宋"/>
          <w:b/>
          <w:sz w:val="24"/>
          <w:szCs w:val="24"/>
        </w:rPr>
        <w:br w:type="page"/>
      </w:r>
    </w:p>
    <w:p w14:paraId="485A64D3">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14:paraId="16F70646">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05794AB9">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7422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198F2428">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14:paraId="5C7D8314">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14:paraId="6CA6BFC9">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14:paraId="34231E4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14:paraId="5A4B79D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14:paraId="67A2DA8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14:paraId="1AA5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735C2D5">
            <w:pPr>
              <w:spacing w:line="500" w:lineRule="exact"/>
              <w:jc w:val="center"/>
              <w:rPr>
                <w:rFonts w:hint="eastAsia" w:ascii="仿宋" w:hAnsi="仿宋" w:eastAsia="仿宋" w:cs="仿宋"/>
                <w:sz w:val="24"/>
                <w:szCs w:val="24"/>
              </w:rPr>
            </w:pPr>
          </w:p>
        </w:tc>
        <w:tc>
          <w:tcPr>
            <w:tcW w:w="1233" w:type="dxa"/>
            <w:vAlign w:val="center"/>
          </w:tcPr>
          <w:p w14:paraId="46AD575A">
            <w:pPr>
              <w:spacing w:line="500" w:lineRule="exact"/>
              <w:jc w:val="center"/>
              <w:rPr>
                <w:rFonts w:hint="eastAsia" w:ascii="仿宋" w:hAnsi="仿宋" w:eastAsia="仿宋" w:cs="仿宋"/>
                <w:sz w:val="24"/>
                <w:szCs w:val="24"/>
              </w:rPr>
            </w:pPr>
          </w:p>
        </w:tc>
        <w:tc>
          <w:tcPr>
            <w:tcW w:w="1110" w:type="dxa"/>
            <w:vAlign w:val="center"/>
          </w:tcPr>
          <w:p w14:paraId="5DC6FCC6">
            <w:pPr>
              <w:spacing w:line="500" w:lineRule="exact"/>
              <w:jc w:val="center"/>
              <w:rPr>
                <w:rFonts w:hint="eastAsia" w:ascii="仿宋" w:hAnsi="仿宋" w:eastAsia="仿宋" w:cs="仿宋"/>
                <w:sz w:val="24"/>
                <w:szCs w:val="24"/>
              </w:rPr>
            </w:pPr>
          </w:p>
        </w:tc>
        <w:tc>
          <w:tcPr>
            <w:tcW w:w="2025" w:type="dxa"/>
            <w:vAlign w:val="center"/>
          </w:tcPr>
          <w:p w14:paraId="6004C3CF">
            <w:pPr>
              <w:spacing w:line="500" w:lineRule="exact"/>
              <w:jc w:val="center"/>
              <w:rPr>
                <w:rFonts w:hint="eastAsia" w:ascii="仿宋" w:hAnsi="仿宋" w:eastAsia="仿宋" w:cs="仿宋"/>
                <w:sz w:val="24"/>
                <w:szCs w:val="24"/>
              </w:rPr>
            </w:pPr>
          </w:p>
        </w:tc>
        <w:tc>
          <w:tcPr>
            <w:tcW w:w="1350" w:type="dxa"/>
            <w:vAlign w:val="center"/>
          </w:tcPr>
          <w:p w14:paraId="74EA5E2E">
            <w:pPr>
              <w:spacing w:line="500" w:lineRule="exact"/>
              <w:jc w:val="center"/>
              <w:rPr>
                <w:rFonts w:hint="eastAsia" w:ascii="仿宋" w:hAnsi="仿宋" w:eastAsia="仿宋" w:cs="仿宋"/>
                <w:sz w:val="24"/>
                <w:szCs w:val="24"/>
              </w:rPr>
            </w:pPr>
          </w:p>
        </w:tc>
        <w:tc>
          <w:tcPr>
            <w:tcW w:w="1932" w:type="dxa"/>
            <w:vAlign w:val="center"/>
          </w:tcPr>
          <w:p w14:paraId="7D436F78">
            <w:pPr>
              <w:spacing w:line="500" w:lineRule="exact"/>
              <w:jc w:val="center"/>
              <w:rPr>
                <w:rFonts w:hint="eastAsia" w:ascii="仿宋" w:hAnsi="仿宋" w:eastAsia="仿宋" w:cs="仿宋"/>
                <w:sz w:val="24"/>
                <w:szCs w:val="24"/>
              </w:rPr>
            </w:pPr>
          </w:p>
        </w:tc>
      </w:tr>
      <w:tr w14:paraId="5371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33AA1A4">
            <w:pPr>
              <w:spacing w:line="500" w:lineRule="exact"/>
              <w:jc w:val="center"/>
              <w:rPr>
                <w:rFonts w:hint="eastAsia" w:ascii="仿宋" w:hAnsi="仿宋" w:eastAsia="仿宋" w:cs="仿宋"/>
                <w:sz w:val="24"/>
                <w:szCs w:val="24"/>
              </w:rPr>
            </w:pPr>
          </w:p>
        </w:tc>
        <w:tc>
          <w:tcPr>
            <w:tcW w:w="1233" w:type="dxa"/>
            <w:vAlign w:val="center"/>
          </w:tcPr>
          <w:p w14:paraId="2184734F">
            <w:pPr>
              <w:spacing w:line="500" w:lineRule="exact"/>
              <w:jc w:val="center"/>
              <w:rPr>
                <w:rFonts w:hint="eastAsia" w:ascii="仿宋" w:hAnsi="仿宋" w:eastAsia="仿宋" w:cs="仿宋"/>
                <w:sz w:val="24"/>
                <w:szCs w:val="24"/>
              </w:rPr>
            </w:pPr>
          </w:p>
        </w:tc>
        <w:tc>
          <w:tcPr>
            <w:tcW w:w="1110" w:type="dxa"/>
            <w:vAlign w:val="center"/>
          </w:tcPr>
          <w:p w14:paraId="40629014">
            <w:pPr>
              <w:spacing w:line="500" w:lineRule="exact"/>
              <w:jc w:val="center"/>
              <w:rPr>
                <w:rFonts w:hint="eastAsia" w:ascii="仿宋" w:hAnsi="仿宋" w:eastAsia="仿宋" w:cs="仿宋"/>
                <w:sz w:val="24"/>
                <w:szCs w:val="24"/>
              </w:rPr>
            </w:pPr>
          </w:p>
        </w:tc>
        <w:tc>
          <w:tcPr>
            <w:tcW w:w="2025" w:type="dxa"/>
            <w:vAlign w:val="center"/>
          </w:tcPr>
          <w:p w14:paraId="480BA171">
            <w:pPr>
              <w:spacing w:line="500" w:lineRule="exact"/>
              <w:jc w:val="center"/>
              <w:rPr>
                <w:rFonts w:hint="eastAsia" w:ascii="仿宋" w:hAnsi="仿宋" w:eastAsia="仿宋" w:cs="仿宋"/>
                <w:sz w:val="24"/>
                <w:szCs w:val="24"/>
              </w:rPr>
            </w:pPr>
          </w:p>
        </w:tc>
        <w:tc>
          <w:tcPr>
            <w:tcW w:w="1350" w:type="dxa"/>
            <w:vAlign w:val="center"/>
          </w:tcPr>
          <w:p w14:paraId="143714F8">
            <w:pPr>
              <w:spacing w:line="500" w:lineRule="exact"/>
              <w:jc w:val="center"/>
              <w:rPr>
                <w:rFonts w:hint="eastAsia" w:ascii="仿宋" w:hAnsi="仿宋" w:eastAsia="仿宋" w:cs="仿宋"/>
                <w:sz w:val="24"/>
                <w:szCs w:val="24"/>
              </w:rPr>
            </w:pPr>
          </w:p>
        </w:tc>
        <w:tc>
          <w:tcPr>
            <w:tcW w:w="1932" w:type="dxa"/>
            <w:vAlign w:val="center"/>
          </w:tcPr>
          <w:p w14:paraId="2C0A2224">
            <w:pPr>
              <w:spacing w:line="500" w:lineRule="exact"/>
              <w:jc w:val="center"/>
              <w:rPr>
                <w:rFonts w:hint="eastAsia" w:ascii="仿宋" w:hAnsi="仿宋" w:eastAsia="仿宋" w:cs="仿宋"/>
                <w:sz w:val="24"/>
                <w:szCs w:val="24"/>
              </w:rPr>
            </w:pPr>
          </w:p>
        </w:tc>
      </w:tr>
      <w:tr w14:paraId="3C9F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0646FE2">
            <w:pPr>
              <w:spacing w:line="500" w:lineRule="exact"/>
              <w:jc w:val="center"/>
              <w:rPr>
                <w:rFonts w:hint="eastAsia" w:ascii="仿宋" w:hAnsi="仿宋" w:eastAsia="仿宋" w:cs="仿宋"/>
                <w:sz w:val="24"/>
                <w:szCs w:val="24"/>
              </w:rPr>
            </w:pPr>
          </w:p>
        </w:tc>
        <w:tc>
          <w:tcPr>
            <w:tcW w:w="1233" w:type="dxa"/>
            <w:vAlign w:val="center"/>
          </w:tcPr>
          <w:p w14:paraId="74C14E0E">
            <w:pPr>
              <w:spacing w:line="500" w:lineRule="exact"/>
              <w:jc w:val="center"/>
              <w:rPr>
                <w:rFonts w:hint="eastAsia" w:ascii="仿宋" w:hAnsi="仿宋" w:eastAsia="仿宋" w:cs="仿宋"/>
                <w:sz w:val="24"/>
                <w:szCs w:val="24"/>
              </w:rPr>
            </w:pPr>
          </w:p>
        </w:tc>
        <w:tc>
          <w:tcPr>
            <w:tcW w:w="1110" w:type="dxa"/>
            <w:vAlign w:val="center"/>
          </w:tcPr>
          <w:p w14:paraId="6D2E94A0">
            <w:pPr>
              <w:spacing w:line="500" w:lineRule="exact"/>
              <w:jc w:val="center"/>
              <w:rPr>
                <w:rFonts w:hint="eastAsia" w:ascii="仿宋" w:hAnsi="仿宋" w:eastAsia="仿宋" w:cs="仿宋"/>
                <w:sz w:val="24"/>
                <w:szCs w:val="24"/>
              </w:rPr>
            </w:pPr>
          </w:p>
        </w:tc>
        <w:tc>
          <w:tcPr>
            <w:tcW w:w="2025" w:type="dxa"/>
            <w:vAlign w:val="center"/>
          </w:tcPr>
          <w:p w14:paraId="4A67E7AF">
            <w:pPr>
              <w:spacing w:line="500" w:lineRule="exact"/>
              <w:jc w:val="center"/>
              <w:rPr>
                <w:rFonts w:hint="eastAsia" w:ascii="仿宋" w:hAnsi="仿宋" w:eastAsia="仿宋" w:cs="仿宋"/>
                <w:sz w:val="24"/>
                <w:szCs w:val="24"/>
              </w:rPr>
            </w:pPr>
          </w:p>
        </w:tc>
        <w:tc>
          <w:tcPr>
            <w:tcW w:w="1350" w:type="dxa"/>
            <w:vAlign w:val="center"/>
          </w:tcPr>
          <w:p w14:paraId="028021C8">
            <w:pPr>
              <w:spacing w:line="500" w:lineRule="exact"/>
              <w:jc w:val="center"/>
              <w:rPr>
                <w:rFonts w:hint="eastAsia" w:ascii="仿宋" w:hAnsi="仿宋" w:eastAsia="仿宋" w:cs="仿宋"/>
                <w:sz w:val="24"/>
                <w:szCs w:val="24"/>
              </w:rPr>
            </w:pPr>
          </w:p>
        </w:tc>
        <w:tc>
          <w:tcPr>
            <w:tcW w:w="1932" w:type="dxa"/>
            <w:vAlign w:val="center"/>
          </w:tcPr>
          <w:p w14:paraId="368F46C5">
            <w:pPr>
              <w:spacing w:line="500" w:lineRule="exact"/>
              <w:jc w:val="center"/>
              <w:rPr>
                <w:rFonts w:hint="eastAsia" w:ascii="仿宋" w:hAnsi="仿宋" w:eastAsia="仿宋" w:cs="仿宋"/>
                <w:sz w:val="24"/>
                <w:szCs w:val="24"/>
              </w:rPr>
            </w:pPr>
          </w:p>
        </w:tc>
      </w:tr>
      <w:tr w14:paraId="5528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B0985C9">
            <w:pPr>
              <w:spacing w:line="500" w:lineRule="exact"/>
              <w:jc w:val="center"/>
              <w:rPr>
                <w:rFonts w:hint="eastAsia" w:ascii="仿宋" w:hAnsi="仿宋" w:eastAsia="仿宋" w:cs="仿宋"/>
                <w:sz w:val="24"/>
                <w:szCs w:val="24"/>
              </w:rPr>
            </w:pPr>
          </w:p>
        </w:tc>
        <w:tc>
          <w:tcPr>
            <w:tcW w:w="1233" w:type="dxa"/>
            <w:vAlign w:val="center"/>
          </w:tcPr>
          <w:p w14:paraId="4CB90B5D">
            <w:pPr>
              <w:spacing w:line="500" w:lineRule="exact"/>
              <w:jc w:val="center"/>
              <w:rPr>
                <w:rFonts w:hint="eastAsia" w:ascii="仿宋" w:hAnsi="仿宋" w:eastAsia="仿宋" w:cs="仿宋"/>
                <w:sz w:val="24"/>
                <w:szCs w:val="24"/>
              </w:rPr>
            </w:pPr>
          </w:p>
        </w:tc>
        <w:tc>
          <w:tcPr>
            <w:tcW w:w="1110" w:type="dxa"/>
            <w:vAlign w:val="center"/>
          </w:tcPr>
          <w:p w14:paraId="20127EAF">
            <w:pPr>
              <w:spacing w:line="500" w:lineRule="exact"/>
              <w:jc w:val="center"/>
              <w:rPr>
                <w:rFonts w:hint="eastAsia" w:ascii="仿宋" w:hAnsi="仿宋" w:eastAsia="仿宋" w:cs="仿宋"/>
                <w:sz w:val="24"/>
                <w:szCs w:val="24"/>
              </w:rPr>
            </w:pPr>
          </w:p>
        </w:tc>
        <w:tc>
          <w:tcPr>
            <w:tcW w:w="2025" w:type="dxa"/>
            <w:vAlign w:val="center"/>
          </w:tcPr>
          <w:p w14:paraId="01993927">
            <w:pPr>
              <w:spacing w:line="500" w:lineRule="exact"/>
              <w:jc w:val="center"/>
              <w:rPr>
                <w:rFonts w:hint="eastAsia" w:ascii="仿宋" w:hAnsi="仿宋" w:eastAsia="仿宋" w:cs="仿宋"/>
                <w:sz w:val="24"/>
                <w:szCs w:val="24"/>
              </w:rPr>
            </w:pPr>
          </w:p>
        </w:tc>
        <w:tc>
          <w:tcPr>
            <w:tcW w:w="1350" w:type="dxa"/>
            <w:vAlign w:val="center"/>
          </w:tcPr>
          <w:p w14:paraId="6A377710">
            <w:pPr>
              <w:spacing w:line="500" w:lineRule="exact"/>
              <w:jc w:val="center"/>
              <w:rPr>
                <w:rFonts w:hint="eastAsia" w:ascii="仿宋" w:hAnsi="仿宋" w:eastAsia="仿宋" w:cs="仿宋"/>
                <w:sz w:val="24"/>
                <w:szCs w:val="24"/>
              </w:rPr>
            </w:pPr>
          </w:p>
        </w:tc>
        <w:tc>
          <w:tcPr>
            <w:tcW w:w="1932" w:type="dxa"/>
            <w:vAlign w:val="center"/>
          </w:tcPr>
          <w:p w14:paraId="58B8C290">
            <w:pPr>
              <w:spacing w:line="500" w:lineRule="exact"/>
              <w:jc w:val="center"/>
              <w:rPr>
                <w:rFonts w:hint="eastAsia" w:ascii="仿宋" w:hAnsi="仿宋" w:eastAsia="仿宋" w:cs="仿宋"/>
                <w:sz w:val="24"/>
                <w:szCs w:val="24"/>
              </w:rPr>
            </w:pPr>
          </w:p>
        </w:tc>
      </w:tr>
      <w:tr w14:paraId="71FE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4EE926A">
            <w:pPr>
              <w:spacing w:line="500" w:lineRule="exact"/>
              <w:jc w:val="center"/>
              <w:rPr>
                <w:rFonts w:hint="eastAsia" w:ascii="仿宋" w:hAnsi="仿宋" w:eastAsia="仿宋" w:cs="仿宋"/>
                <w:sz w:val="24"/>
                <w:szCs w:val="24"/>
              </w:rPr>
            </w:pPr>
          </w:p>
        </w:tc>
        <w:tc>
          <w:tcPr>
            <w:tcW w:w="1233" w:type="dxa"/>
            <w:vAlign w:val="center"/>
          </w:tcPr>
          <w:p w14:paraId="674B8936">
            <w:pPr>
              <w:spacing w:line="500" w:lineRule="exact"/>
              <w:jc w:val="center"/>
              <w:rPr>
                <w:rFonts w:hint="eastAsia" w:ascii="仿宋" w:hAnsi="仿宋" w:eastAsia="仿宋" w:cs="仿宋"/>
                <w:sz w:val="24"/>
                <w:szCs w:val="24"/>
              </w:rPr>
            </w:pPr>
          </w:p>
        </w:tc>
        <w:tc>
          <w:tcPr>
            <w:tcW w:w="1110" w:type="dxa"/>
            <w:vAlign w:val="center"/>
          </w:tcPr>
          <w:p w14:paraId="4E6D2B07">
            <w:pPr>
              <w:spacing w:line="500" w:lineRule="exact"/>
              <w:jc w:val="center"/>
              <w:rPr>
                <w:rFonts w:hint="eastAsia" w:ascii="仿宋" w:hAnsi="仿宋" w:eastAsia="仿宋" w:cs="仿宋"/>
                <w:sz w:val="24"/>
                <w:szCs w:val="24"/>
              </w:rPr>
            </w:pPr>
          </w:p>
        </w:tc>
        <w:tc>
          <w:tcPr>
            <w:tcW w:w="2025" w:type="dxa"/>
            <w:vAlign w:val="center"/>
          </w:tcPr>
          <w:p w14:paraId="61A81837">
            <w:pPr>
              <w:spacing w:line="500" w:lineRule="exact"/>
              <w:jc w:val="center"/>
              <w:rPr>
                <w:rFonts w:hint="eastAsia" w:ascii="仿宋" w:hAnsi="仿宋" w:eastAsia="仿宋" w:cs="仿宋"/>
                <w:sz w:val="24"/>
                <w:szCs w:val="24"/>
              </w:rPr>
            </w:pPr>
          </w:p>
        </w:tc>
        <w:tc>
          <w:tcPr>
            <w:tcW w:w="1350" w:type="dxa"/>
            <w:vAlign w:val="center"/>
          </w:tcPr>
          <w:p w14:paraId="79E02916">
            <w:pPr>
              <w:spacing w:line="500" w:lineRule="exact"/>
              <w:jc w:val="center"/>
              <w:rPr>
                <w:rFonts w:hint="eastAsia" w:ascii="仿宋" w:hAnsi="仿宋" w:eastAsia="仿宋" w:cs="仿宋"/>
                <w:sz w:val="24"/>
                <w:szCs w:val="24"/>
              </w:rPr>
            </w:pPr>
          </w:p>
        </w:tc>
        <w:tc>
          <w:tcPr>
            <w:tcW w:w="1932" w:type="dxa"/>
            <w:vAlign w:val="center"/>
          </w:tcPr>
          <w:p w14:paraId="22CF958B">
            <w:pPr>
              <w:spacing w:line="500" w:lineRule="exact"/>
              <w:jc w:val="center"/>
              <w:rPr>
                <w:rFonts w:hint="eastAsia" w:ascii="仿宋" w:hAnsi="仿宋" w:eastAsia="仿宋" w:cs="仿宋"/>
                <w:sz w:val="24"/>
                <w:szCs w:val="24"/>
              </w:rPr>
            </w:pPr>
          </w:p>
        </w:tc>
      </w:tr>
      <w:tr w14:paraId="17A9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CB4DB1C">
            <w:pPr>
              <w:spacing w:line="500" w:lineRule="exact"/>
              <w:jc w:val="center"/>
              <w:rPr>
                <w:rFonts w:hint="eastAsia" w:ascii="仿宋" w:hAnsi="仿宋" w:eastAsia="仿宋" w:cs="仿宋"/>
                <w:sz w:val="24"/>
                <w:szCs w:val="24"/>
              </w:rPr>
            </w:pPr>
          </w:p>
        </w:tc>
        <w:tc>
          <w:tcPr>
            <w:tcW w:w="1233" w:type="dxa"/>
            <w:vAlign w:val="center"/>
          </w:tcPr>
          <w:p w14:paraId="443844F7">
            <w:pPr>
              <w:spacing w:line="500" w:lineRule="exact"/>
              <w:jc w:val="center"/>
              <w:rPr>
                <w:rFonts w:hint="eastAsia" w:ascii="仿宋" w:hAnsi="仿宋" w:eastAsia="仿宋" w:cs="仿宋"/>
                <w:sz w:val="24"/>
                <w:szCs w:val="24"/>
              </w:rPr>
            </w:pPr>
          </w:p>
        </w:tc>
        <w:tc>
          <w:tcPr>
            <w:tcW w:w="1110" w:type="dxa"/>
            <w:vAlign w:val="center"/>
          </w:tcPr>
          <w:p w14:paraId="45370796">
            <w:pPr>
              <w:spacing w:line="500" w:lineRule="exact"/>
              <w:jc w:val="center"/>
              <w:rPr>
                <w:rFonts w:hint="eastAsia" w:ascii="仿宋" w:hAnsi="仿宋" w:eastAsia="仿宋" w:cs="仿宋"/>
                <w:sz w:val="24"/>
                <w:szCs w:val="24"/>
              </w:rPr>
            </w:pPr>
          </w:p>
        </w:tc>
        <w:tc>
          <w:tcPr>
            <w:tcW w:w="2025" w:type="dxa"/>
            <w:vAlign w:val="center"/>
          </w:tcPr>
          <w:p w14:paraId="69B7E482">
            <w:pPr>
              <w:spacing w:line="500" w:lineRule="exact"/>
              <w:jc w:val="center"/>
              <w:rPr>
                <w:rFonts w:hint="eastAsia" w:ascii="仿宋" w:hAnsi="仿宋" w:eastAsia="仿宋" w:cs="仿宋"/>
                <w:sz w:val="24"/>
                <w:szCs w:val="24"/>
              </w:rPr>
            </w:pPr>
          </w:p>
        </w:tc>
        <w:tc>
          <w:tcPr>
            <w:tcW w:w="1350" w:type="dxa"/>
            <w:vAlign w:val="center"/>
          </w:tcPr>
          <w:p w14:paraId="76876813">
            <w:pPr>
              <w:spacing w:line="500" w:lineRule="exact"/>
              <w:jc w:val="center"/>
              <w:rPr>
                <w:rFonts w:hint="eastAsia" w:ascii="仿宋" w:hAnsi="仿宋" w:eastAsia="仿宋" w:cs="仿宋"/>
                <w:sz w:val="24"/>
                <w:szCs w:val="24"/>
              </w:rPr>
            </w:pPr>
          </w:p>
        </w:tc>
        <w:tc>
          <w:tcPr>
            <w:tcW w:w="1932" w:type="dxa"/>
            <w:vAlign w:val="center"/>
          </w:tcPr>
          <w:p w14:paraId="6C3BF498">
            <w:pPr>
              <w:spacing w:line="500" w:lineRule="exact"/>
              <w:jc w:val="center"/>
              <w:rPr>
                <w:rFonts w:hint="eastAsia" w:ascii="仿宋" w:hAnsi="仿宋" w:eastAsia="仿宋" w:cs="仿宋"/>
                <w:sz w:val="24"/>
                <w:szCs w:val="24"/>
              </w:rPr>
            </w:pPr>
          </w:p>
        </w:tc>
      </w:tr>
      <w:tr w14:paraId="717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8D2BA3A">
            <w:pPr>
              <w:spacing w:line="500" w:lineRule="exact"/>
              <w:jc w:val="center"/>
              <w:rPr>
                <w:rFonts w:hint="eastAsia" w:ascii="仿宋" w:hAnsi="仿宋" w:eastAsia="仿宋" w:cs="仿宋"/>
                <w:sz w:val="24"/>
                <w:szCs w:val="24"/>
              </w:rPr>
            </w:pPr>
          </w:p>
        </w:tc>
        <w:tc>
          <w:tcPr>
            <w:tcW w:w="1233" w:type="dxa"/>
            <w:vAlign w:val="center"/>
          </w:tcPr>
          <w:p w14:paraId="24EF58A4">
            <w:pPr>
              <w:spacing w:line="500" w:lineRule="exact"/>
              <w:jc w:val="center"/>
              <w:rPr>
                <w:rFonts w:hint="eastAsia" w:ascii="仿宋" w:hAnsi="仿宋" w:eastAsia="仿宋" w:cs="仿宋"/>
                <w:sz w:val="24"/>
                <w:szCs w:val="24"/>
              </w:rPr>
            </w:pPr>
          </w:p>
        </w:tc>
        <w:tc>
          <w:tcPr>
            <w:tcW w:w="1110" w:type="dxa"/>
            <w:vAlign w:val="center"/>
          </w:tcPr>
          <w:p w14:paraId="1074EF4B">
            <w:pPr>
              <w:spacing w:line="500" w:lineRule="exact"/>
              <w:jc w:val="center"/>
              <w:rPr>
                <w:rFonts w:hint="eastAsia" w:ascii="仿宋" w:hAnsi="仿宋" w:eastAsia="仿宋" w:cs="仿宋"/>
                <w:sz w:val="24"/>
                <w:szCs w:val="24"/>
              </w:rPr>
            </w:pPr>
          </w:p>
        </w:tc>
        <w:tc>
          <w:tcPr>
            <w:tcW w:w="2025" w:type="dxa"/>
            <w:vAlign w:val="center"/>
          </w:tcPr>
          <w:p w14:paraId="18335945">
            <w:pPr>
              <w:spacing w:line="500" w:lineRule="exact"/>
              <w:jc w:val="center"/>
              <w:rPr>
                <w:rFonts w:hint="eastAsia" w:ascii="仿宋" w:hAnsi="仿宋" w:eastAsia="仿宋" w:cs="仿宋"/>
                <w:sz w:val="24"/>
                <w:szCs w:val="24"/>
              </w:rPr>
            </w:pPr>
          </w:p>
        </w:tc>
        <w:tc>
          <w:tcPr>
            <w:tcW w:w="1350" w:type="dxa"/>
            <w:vAlign w:val="center"/>
          </w:tcPr>
          <w:p w14:paraId="6BC4AA08">
            <w:pPr>
              <w:spacing w:line="500" w:lineRule="exact"/>
              <w:jc w:val="center"/>
              <w:rPr>
                <w:rFonts w:hint="eastAsia" w:ascii="仿宋" w:hAnsi="仿宋" w:eastAsia="仿宋" w:cs="仿宋"/>
                <w:sz w:val="24"/>
                <w:szCs w:val="24"/>
              </w:rPr>
            </w:pPr>
          </w:p>
        </w:tc>
        <w:tc>
          <w:tcPr>
            <w:tcW w:w="1932" w:type="dxa"/>
            <w:vAlign w:val="center"/>
          </w:tcPr>
          <w:p w14:paraId="52118C98">
            <w:pPr>
              <w:spacing w:line="500" w:lineRule="exact"/>
              <w:jc w:val="center"/>
              <w:rPr>
                <w:rFonts w:hint="eastAsia" w:ascii="仿宋" w:hAnsi="仿宋" w:eastAsia="仿宋" w:cs="仿宋"/>
                <w:sz w:val="24"/>
                <w:szCs w:val="24"/>
              </w:rPr>
            </w:pPr>
          </w:p>
        </w:tc>
      </w:tr>
      <w:tr w14:paraId="5577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DA541B3">
            <w:pPr>
              <w:spacing w:line="500" w:lineRule="exact"/>
              <w:jc w:val="center"/>
              <w:rPr>
                <w:rFonts w:hint="eastAsia" w:ascii="仿宋" w:hAnsi="仿宋" w:eastAsia="仿宋" w:cs="仿宋"/>
                <w:sz w:val="24"/>
                <w:szCs w:val="24"/>
              </w:rPr>
            </w:pPr>
          </w:p>
        </w:tc>
        <w:tc>
          <w:tcPr>
            <w:tcW w:w="1233" w:type="dxa"/>
            <w:vAlign w:val="center"/>
          </w:tcPr>
          <w:p w14:paraId="175B3DB6">
            <w:pPr>
              <w:spacing w:line="500" w:lineRule="exact"/>
              <w:jc w:val="center"/>
              <w:rPr>
                <w:rFonts w:hint="eastAsia" w:ascii="仿宋" w:hAnsi="仿宋" w:eastAsia="仿宋" w:cs="仿宋"/>
                <w:sz w:val="24"/>
                <w:szCs w:val="24"/>
              </w:rPr>
            </w:pPr>
          </w:p>
        </w:tc>
        <w:tc>
          <w:tcPr>
            <w:tcW w:w="1110" w:type="dxa"/>
            <w:vAlign w:val="center"/>
          </w:tcPr>
          <w:p w14:paraId="6B868F05">
            <w:pPr>
              <w:spacing w:line="500" w:lineRule="exact"/>
              <w:jc w:val="center"/>
              <w:rPr>
                <w:rFonts w:hint="eastAsia" w:ascii="仿宋" w:hAnsi="仿宋" w:eastAsia="仿宋" w:cs="仿宋"/>
                <w:sz w:val="24"/>
                <w:szCs w:val="24"/>
              </w:rPr>
            </w:pPr>
          </w:p>
        </w:tc>
        <w:tc>
          <w:tcPr>
            <w:tcW w:w="2025" w:type="dxa"/>
            <w:vAlign w:val="center"/>
          </w:tcPr>
          <w:p w14:paraId="2342EDAE">
            <w:pPr>
              <w:spacing w:line="500" w:lineRule="exact"/>
              <w:jc w:val="center"/>
              <w:rPr>
                <w:rFonts w:hint="eastAsia" w:ascii="仿宋" w:hAnsi="仿宋" w:eastAsia="仿宋" w:cs="仿宋"/>
                <w:sz w:val="24"/>
                <w:szCs w:val="24"/>
              </w:rPr>
            </w:pPr>
          </w:p>
        </w:tc>
        <w:tc>
          <w:tcPr>
            <w:tcW w:w="1350" w:type="dxa"/>
            <w:vAlign w:val="center"/>
          </w:tcPr>
          <w:p w14:paraId="670CD654">
            <w:pPr>
              <w:spacing w:line="500" w:lineRule="exact"/>
              <w:jc w:val="center"/>
              <w:rPr>
                <w:rFonts w:hint="eastAsia" w:ascii="仿宋" w:hAnsi="仿宋" w:eastAsia="仿宋" w:cs="仿宋"/>
                <w:sz w:val="24"/>
                <w:szCs w:val="24"/>
              </w:rPr>
            </w:pPr>
          </w:p>
        </w:tc>
        <w:tc>
          <w:tcPr>
            <w:tcW w:w="1932" w:type="dxa"/>
            <w:vAlign w:val="center"/>
          </w:tcPr>
          <w:p w14:paraId="5D6FC345">
            <w:pPr>
              <w:spacing w:line="500" w:lineRule="exact"/>
              <w:jc w:val="center"/>
              <w:rPr>
                <w:rFonts w:hint="eastAsia" w:ascii="仿宋" w:hAnsi="仿宋" w:eastAsia="仿宋" w:cs="仿宋"/>
                <w:sz w:val="24"/>
                <w:szCs w:val="24"/>
              </w:rPr>
            </w:pPr>
          </w:p>
        </w:tc>
      </w:tr>
      <w:tr w14:paraId="5D06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2FF0213">
            <w:pPr>
              <w:spacing w:line="500" w:lineRule="exact"/>
              <w:jc w:val="center"/>
              <w:rPr>
                <w:rFonts w:hint="eastAsia" w:ascii="仿宋" w:hAnsi="仿宋" w:eastAsia="仿宋" w:cs="仿宋"/>
                <w:sz w:val="24"/>
                <w:szCs w:val="24"/>
              </w:rPr>
            </w:pPr>
          </w:p>
        </w:tc>
        <w:tc>
          <w:tcPr>
            <w:tcW w:w="1233" w:type="dxa"/>
            <w:vAlign w:val="center"/>
          </w:tcPr>
          <w:p w14:paraId="7CD2797B">
            <w:pPr>
              <w:spacing w:line="500" w:lineRule="exact"/>
              <w:jc w:val="center"/>
              <w:rPr>
                <w:rFonts w:hint="eastAsia" w:ascii="仿宋" w:hAnsi="仿宋" w:eastAsia="仿宋" w:cs="仿宋"/>
                <w:sz w:val="24"/>
                <w:szCs w:val="24"/>
              </w:rPr>
            </w:pPr>
          </w:p>
        </w:tc>
        <w:tc>
          <w:tcPr>
            <w:tcW w:w="1110" w:type="dxa"/>
            <w:vAlign w:val="center"/>
          </w:tcPr>
          <w:p w14:paraId="4C99097E">
            <w:pPr>
              <w:spacing w:line="500" w:lineRule="exact"/>
              <w:jc w:val="center"/>
              <w:rPr>
                <w:rFonts w:hint="eastAsia" w:ascii="仿宋" w:hAnsi="仿宋" w:eastAsia="仿宋" w:cs="仿宋"/>
                <w:sz w:val="24"/>
                <w:szCs w:val="24"/>
              </w:rPr>
            </w:pPr>
          </w:p>
        </w:tc>
        <w:tc>
          <w:tcPr>
            <w:tcW w:w="2025" w:type="dxa"/>
            <w:vAlign w:val="center"/>
          </w:tcPr>
          <w:p w14:paraId="32304CCE">
            <w:pPr>
              <w:spacing w:line="500" w:lineRule="exact"/>
              <w:jc w:val="center"/>
              <w:rPr>
                <w:rFonts w:hint="eastAsia" w:ascii="仿宋" w:hAnsi="仿宋" w:eastAsia="仿宋" w:cs="仿宋"/>
                <w:sz w:val="24"/>
                <w:szCs w:val="24"/>
              </w:rPr>
            </w:pPr>
          </w:p>
        </w:tc>
        <w:tc>
          <w:tcPr>
            <w:tcW w:w="1350" w:type="dxa"/>
            <w:vAlign w:val="center"/>
          </w:tcPr>
          <w:p w14:paraId="0482DAB0">
            <w:pPr>
              <w:spacing w:line="500" w:lineRule="exact"/>
              <w:jc w:val="center"/>
              <w:rPr>
                <w:rFonts w:hint="eastAsia" w:ascii="仿宋" w:hAnsi="仿宋" w:eastAsia="仿宋" w:cs="仿宋"/>
                <w:sz w:val="24"/>
                <w:szCs w:val="24"/>
              </w:rPr>
            </w:pPr>
          </w:p>
        </w:tc>
        <w:tc>
          <w:tcPr>
            <w:tcW w:w="1932" w:type="dxa"/>
            <w:vAlign w:val="center"/>
          </w:tcPr>
          <w:p w14:paraId="5B3698D6">
            <w:pPr>
              <w:spacing w:line="500" w:lineRule="exact"/>
              <w:jc w:val="center"/>
              <w:rPr>
                <w:rFonts w:hint="eastAsia" w:ascii="仿宋" w:hAnsi="仿宋" w:eastAsia="仿宋" w:cs="仿宋"/>
                <w:sz w:val="24"/>
                <w:szCs w:val="24"/>
              </w:rPr>
            </w:pPr>
          </w:p>
        </w:tc>
      </w:tr>
      <w:tr w14:paraId="6EB6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408E37B">
            <w:pPr>
              <w:spacing w:line="500" w:lineRule="exact"/>
              <w:jc w:val="center"/>
              <w:rPr>
                <w:rFonts w:hint="eastAsia" w:ascii="仿宋" w:hAnsi="仿宋" w:eastAsia="仿宋" w:cs="仿宋"/>
                <w:sz w:val="24"/>
                <w:szCs w:val="24"/>
              </w:rPr>
            </w:pPr>
          </w:p>
        </w:tc>
        <w:tc>
          <w:tcPr>
            <w:tcW w:w="1233" w:type="dxa"/>
            <w:vAlign w:val="center"/>
          </w:tcPr>
          <w:p w14:paraId="0C42BF33">
            <w:pPr>
              <w:spacing w:line="500" w:lineRule="exact"/>
              <w:jc w:val="center"/>
              <w:rPr>
                <w:rFonts w:hint="eastAsia" w:ascii="仿宋" w:hAnsi="仿宋" w:eastAsia="仿宋" w:cs="仿宋"/>
                <w:sz w:val="24"/>
                <w:szCs w:val="24"/>
              </w:rPr>
            </w:pPr>
          </w:p>
        </w:tc>
        <w:tc>
          <w:tcPr>
            <w:tcW w:w="1110" w:type="dxa"/>
            <w:vAlign w:val="center"/>
          </w:tcPr>
          <w:p w14:paraId="79B398BF">
            <w:pPr>
              <w:spacing w:line="500" w:lineRule="exact"/>
              <w:jc w:val="center"/>
              <w:rPr>
                <w:rFonts w:hint="eastAsia" w:ascii="仿宋" w:hAnsi="仿宋" w:eastAsia="仿宋" w:cs="仿宋"/>
                <w:sz w:val="24"/>
                <w:szCs w:val="24"/>
              </w:rPr>
            </w:pPr>
          </w:p>
        </w:tc>
        <w:tc>
          <w:tcPr>
            <w:tcW w:w="2025" w:type="dxa"/>
            <w:vAlign w:val="center"/>
          </w:tcPr>
          <w:p w14:paraId="383063FF">
            <w:pPr>
              <w:spacing w:line="500" w:lineRule="exact"/>
              <w:jc w:val="center"/>
              <w:rPr>
                <w:rFonts w:hint="eastAsia" w:ascii="仿宋" w:hAnsi="仿宋" w:eastAsia="仿宋" w:cs="仿宋"/>
                <w:sz w:val="24"/>
                <w:szCs w:val="24"/>
              </w:rPr>
            </w:pPr>
          </w:p>
        </w:tc>
        <w:tc>
          <w:tcPr>
            <w:tcW w:w="1350" w:type="dxa"/>
            <w:vAlign w:val="center"/>
          </w:tcPr>
          <w:p w14:paraId="2F820C56">
            <w:pPr>
              <w:spacing w:line="500" w:lineRule="exact"/>
              <w:jc w:val="center"/>
              <w:rPr>
                <w:rFonts w:hint="eastAsia" w:ascii="仿宋" w:hAnsi="仿宋" w:eastAsia="仿宋" w:cs="仿宋"/>
                <w:sz w:val="24"/>
                <w:szCs w:val="24"/>
              </w:rPr>
            </w:pPr>
          </w:p>
        </w:tc>
        <w:tc>
          <w:tcPr>
            <w:tcW w:w="1932" w:type="dxa"/>
            <w:vAlign w:val="center"/>
          </w:tcPr>
          <w:p w14:paraId="7A2F8C60">
            <w:pPr>
              <w:spacing w:line="500" w:lineRule="exact"/>
              <w:jc w:val="center"/>
              <w:rPr>
                <w:rFonts w:hint="eastAsia" w:ascii="仿宋" w:hAnsi="仿宋" w:eastAsia="仿宋" w:cs="仿宋"/>
                <w:sz w:val="24"/>
                <w:szCs w:val="24"/>
              </w:rPr>
            </w:pPr>
          </w:p>
        </w:tc>
      </w:tr>
      <w:tr w14:paraId="1838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DEDFFB2">
            <w:pPr>
              <w:spacing w:line="500" w:lineRule="exact"/>
              <w:jc w:val="center"/>
              <w:rPr>
                <w:rFonts w:hint="eastAsia" w:ascii="仿宋" w:hAnsi="仿宋" w:eastAsia="仿宋" w:cs="仿宋"/>
                <w:sz w:val="24"/>
                <w:szCs w:val="24"/>
              </w:rPr>
            </w:pPr>
          </w:p>
        </w:tc>
        <w:tc>
          <w:tcPr>
            <w:tcW w:w="1233" w:type="dxa"/>
            <w:vAlign w:val="center"/>
          </w:tcPr>
          <w:p w14:paraId="4032EA9F">
            <w:pPr>
              <w:spacing w:line="500" w:lineRule="exact"/>
              <w:jc w:val="center"/>
              <w:rPr>
                <w:rFonts w:hint="eastAsia" w:ascii="仿宋" w:hAnsi="仿宋" w:eastAsia="仿宋" w:cs="仿宋"/>
                <w:sz w:val="24"/>
                <w:szCs w:val="24"/>
              </w:rPr>
            </w:pPr>
          </w:p>
        </w:tc>
        <w:tc>
          <w:tcPr>
            <w:tcW w:w="1110" w:type="dxa"/>
            <w:vAlign w:val="center"/>
          </w:tcPr>
          <w:p w14:paraId="58431648">
            <w:pPr>
              <w:spacing w:line="500" w:lineRule="exact"/>
              <w:jc w:val="center"/>
              <w:rPr>
                <w:rFonts w:hint="eastAsia" w:ascii="仿宋" w:hAnsi="仿宋" w:eastAsia="仿宋" w:cs="仿宋"/>
                <w:sz w:val="24"/>
                <w:szCs w:val="24"/>
              </w:rPr>
            </w:pPr>
          </w:p>
        </w:tc>
        <w:tc>
          <w:tcPr>
            <w:tcW w:w="2025" w:type="dxa"/>
            <w:vAlign w:val="center"/>
          </w:tcPr>
          <w:p w14:paraId="485C27B6">
            <w:pPr>
              <w:spacing w:line="500" w:lineRule="exact"/>
              <w:jc w:val="center"/>
              <w:rPr>
                <w:rFonts w:hint="eastAsia" w:ascii="仿宋" w:hAnsi="仿宋" w:eastAsia="仿宋" w:cs="仿宋"/>
                <w:sz w:val="24"/>
                <w:szCs w:val="24"/>
              </w:rPr>
            </w:pPr>
          </w:p>
        </w:tc>
        <w:tc>
          <w:tcPr>
            <w:tcW w:w="1350" w:type="dxa"/>
            <w:vAlign w:val="center"/>
          </w:tcPr>
          <w:p w14:paraId="20ACED65">
            <w:pPr>
              <w:spacing w:line="500" w:lineRule="exact"/>
              <w:jc w:val="center"/>
              <w:rPr>
                <w:rFonts w:hint="eastAsia" w:ascii="仿宋" w:hAnsi="仿宋" w:eastAsia="仿宋" w:cs="仿宋"/>
                <w:sz w:val="24"/>
                <w:szCs w:val="24"/>
              </w:rPr>
            </w:pPr>
          </w:p>
        </w:tc>
        <w:tc>
          <w:tcPr>
            <w:tcW w:w="1932" w:type="dxa"/>
            <w:vAlign w:val="center"/>
          </w:tcPr>
          <w:p w14:paraId="138B9668">
            <w:pPr>
              <w:spacing w:line="500" w:lineRule="exact"/>
              <w:jc w:val="center"/>
              <w:rPr>
                <w:rFonts w:hint="eastAsia" w:ascii="仿宋" w:hAnsi="仿宋" w:eastAsia="仿宋" w:cs="仿宋"/>
                <w:sz w:val="24"/>
                <w:szCs w:val="24"/>
              </w:rPr>
            </w:pPr>
          </w:p>
        </w:tc>
      </w:tr>
      <w:tr w14:paraId="2AA5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519772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14:paraId="7A9DC105">
            <w:pPr>
              <w:spacing w:line="500" w:lineRule="exact"/>
              <w:jc w:val="center"/>
              <w:rPr>
                <w:rFonts w:hint="eastAsia" w:ascii="仿宋" w:hAnsi="仿宋" w:eastAsia="仿宋" w:cs="仿宋"/>
                <w:sz w:val="24"/>
                <w:szCs w:val="24"/>
              </w:rPr>
            </w:pPr>
          </w:p>
        </w:tc>
        <w:tc>
          <w:tcPr>
            <w:tcW w:w="1110" w:type="dxa"/>
            <w:vAlign w:val="center"/>
          </w:tcPr>
          <w:p w14:paraId="39FE93FF">
            <w:pPr>
              <w:spacing w:line="500" w:lineRule="exact"/>
              <w:jc w:val="center"/>
              <w:rPr>
                <w:rFonts w:hint="eastAsia" w:ascii="仿宋" w:hAnsi="仿宋" w:eastAsia="仿宋" w:cs="仿宋"/>
                <w:sz w:val="24"/>
                <w:szCs w:val="24"/>
              </w:rPr>
            </w:pPr>
          </w:p>
        </w:tc>
        <w:tc>
          <w:tcPr>
            <w:tcW w:w="2025" w:type="dxa"/>
            <w:vAlign w:val="center"/>
          </w:tcPr>
          <w:p w14:paraId="53A79387">
            <w:pPr>
              <w:spacing w:line="500" w:lineRule="exact"/>
              <w:jc w:val="center"/>
              <w:rPr>
                <w:rFonts w:hint="eastAsia" w:ascii="仿宋" w:hAnsi="仿宋" w:eastAsia="仿宋" w:cs="仿宋"/>
                <w:sz w:val="24"/>
                <w:szCs w:val="24"/>
              </w:rPr>
            </w:pPr>
          </w:p>
        </w:tc>
        <w:tc>
          <w:tcPr>
            <w:tcW w:w="1350" w:type="dxa"/>
            <w:vAlign w:val="center"/>
          </w:tcPr>
          <w:p w14:paraId="7356B59D">
            <w:pPr>
              <w:spacing w:line="500" w:lineRule="exact"/>
              <w:jc w:val="center"/>
              <w:rPr>
                <w:rFonts w:hint="eastAsia" w:ascii="仿宋" w:hAnsi="仿宋" w:eastAsia="仿宋" w:cs="仿宋"/>
                <w:sz w:val="24"/>
                <w:szCs w:val="24"/>
              </w:rPr>
            </w:pPr>
          </w:p>
        </w:tc>
        <w:tc>
          <w:tcPr>
            <w:tcW w:w="1932" w:type="dxa"/>
            <w:vAlign w:val="center"/>
          </w:tcPr>
          <w:p w14:paraId="5371F3F3">
            <w:pPr>
              <w:spacing w:line="500" w:lineRule="exact"/>
              <w:jc w:val="center"/>
              <w:rPr>
                <w:rFonts w:hint="eastAsia" w:ascii="仿宋" w:hAnsi="仿宋" w:eastAsia="仿宋" w:cs="仿宋"/>
                <w:sz w:val="24"/>
                <w:szCs w:val="24"/>
              </w:rPr>
            </w:pPr>
          </w:p>
        </w:tc>
      </w:tr>
    </w:tbl>
    <w:p w14:paraId="2D83FDA3">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7F3C94BA">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14:paraId="3F58AA27">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14:paraId="26190BFD">
      <w:pPr>
        <w:pStyle w:val="2"/>
        <w:ind w:firstLine="0" w:firstLineChars="0"/>
        <w:rPr>
          <w:rFonts w:hint="eastAsia" w:ascii="仿宋" w:hAnsi="仿宋" w:eastAsia="仿宋" w:cs="仿宋"/>
          <w:sz w:val="22"/>
          <w:szCs w:val="21"/>
        </w:rPr>
      </w:pPr>
    </w:p>
    <w:p w14:paraId="527CECA8">
      <w:pPr>
        <w:spacing w:line="500" w:lineRule="exact"/>
        <w:rPr>
          <w:rFonts w:hint="eastAsia" w:ascii="仿宋" w:hAnsi="仿宋" w:eastAsia="仿宋" w:cs="仿宋"/>
          <w:sz w:val="24"/>
          <w:szCs w:val="24"/>
        </w:rPr>
      </w:pPr>
    </w:p>
    <w:p w14:paraId="608E48A0">
      <w:pPr>
        <w:spacing w:line="500" w:lineRule="exact"/>
        <w:rPr>
          <w:rFonts w:hint="eastAsia" w:ascii="仿宋" w:hAnsi="仿宋" w:eastAsia="仿宋" w:cs="仿宋"/>
          <w:sz w:val="24"/>
          <w:szCs w:val="24"/>
        </w:rPr>
      </w:pPr>
    </w:p>
    <w:p w14:paraId="108011C5">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F64751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BEAFEA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190B177">
      <w:pPr>
        <w:rPr>
          <w:rFonts w:hint="eastAsia" w:ascii="仿宋" w:hAnsi="仿宋" w:eastAsia="仿宋" w:cs="仿宋"/>
          <w:sz w:val="24"/>
          <w:szCs w:val="24"/>
          <w:lang w:bidi="en-US"/>
        </w:rPr>
      </w:pPr>
      <w:bookmarkStart w:id="16" w:name="_Toc355884929"/>
      <w:r>
        <w:rPr>
          <w:rFonts w:hint="eastAsia" w:ascii="仿宋" w:hAnsi="仿宋" w:eastAsia="仿宋" w:cs="仿宋"/>
          <w:sz w:val="24"/>
          <w:szCs w:val="24"/>
          <w:lang w:bidi="en-US"/>
        </w:rPr>
        <w:br w:type="page"/>
      </w:r>
    </w:p>
    <w:p w14:paraId="7295F297">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6"/>
      <w:r>
        <w:rPr>
          <w:rFonts w:hint="eastAsia" w:ascii="仿宋" w:hAnsi="仿宋" w:eastAsia="仿宋" w:cs="仿宋"/>
          <w:sz w:val="28"/>
          <w:szCs w:val="28"/>
          <w:lang w:eastAsia="zh-CN"/>
        </w:rPr>
        <w:t>&gt;</w:t>
      </w:r>
    </w:p>
    <w:p w14:paraId="5CA05741">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6F6DA5A1">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52A7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E3A6A51">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14:paraId="2E0EBEE2">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14:paraId="678B8E24">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14:paraId="048ED710">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14:paraId="3F908641">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14:paraId="3D9F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97D0C2C">
            <w:pPr>
              <w:spacing w:line="500" w:lineRule="exact"/>
              <w:jc w:val="center"/>
              <w:rPr>
                <w:rFonts w:hint="eastAsia" w:ascii="仿宋" w:hAnsi="仿宋" w:eastAsia="仿宋" w:cs="仿宋"/>
                <w:sz w:val="24"/>
                <w:szCs w:val="24"/>
              </w:rPr>
            </w:pPr>
          </w:p>
        </w:tc>
        <w:tc>
          <w:tcPr>
            <w:tcW w:w="1906" w:type="dxa"/>
            <w:vAlign w:val="center"/>
          </w:tcPr>
          <w:p w14:paraId="6F73815B">
            <w:pPr>
              <w:spacing w:line="500" w:lineRule="exact"/>
              <w:jc w:val="center"/>
              <w:rPr>
                <w:rFonts w:hint="eastAsia" w:ascii="仿宋" w:hAnsi="仿宋" w:eastAsia="仿宋" w:cs="仿宋"/>
                <w:sz w:val="24"/>
                <w:szCs w:val="24"/>
              </w:rPr>
            </w:pPr>
          </w:p>
        </w:tc>
        <w:tc>
          <w:tcPr>
            <w:tcW w:w="1907" w:type="dxa"/>
            <w:vAlign w:val="center"/>
          </w:tcPr>
          <w:p w14:paraId="1E3AFD64">
            <w:pPr>
              <w:spacing w:line="500" w:lineRule="exact"/>
              <w:jc w:val="center"/>
              <w:rPr>
                <w:rFonts w:hint="eastAsia" w:ascii="仿宋" w:hAnsi="仿宋" w:eastAsia="仿宋" w:cs="仿宋"/>
                <w:sz w:val="24"/>
                <w:szCs w:val="24"/>
              </w:rPr>
            </w:pPr>
          </w:p>
        </w:tc>
        <w:tc>
          <w:tcPr>
            <w:tcW w:w="1638" w:type="dxa"/>
            <w:vAlign w:val="center"/>
          </w:tcPr>
          <w:p w14:paraId="375C43FA">
            <w:pPr>
              <w:spacing w:line="500" w:lineRule="exact"/>
              <w:jc w:val="center"/>
              <w:rPr>
                <w:rFonts w:hint="eastAsia" w:ascii="仿宋" w:hAnsi="仿宋" w:eastAsia="仿宋" w:cs="仿宋"/>
                <w:sz w:val="24"/>
                <w:szCs w:val="24"/>
              </w:rPr>
            </w:pPr>
          </w:p>
        </w:tc>
        <w:tc>
          <w:tcPr>
            <w:tcW w:w="1714" w:type="dxa"/>
            <w:vAlign w:val="center"/>
          </w:tcPr>
          <w:p w14:paraId="03E56886">
            <w:pPr>
              <w:spacing w:line="500" w:lineRule="exact"/>
              <w:jc w:val="center"/>
              <w:rPr>
                <w:rFonts w:hint="eastAsia" w:ascii="仿宋" w:hAnsi="仿宋" w:eastAsia="仿宋" w:cs="仿宋"/>
                <w:sz w:val="24"/>
                <w:szCs w:val="24"/>
              </w:rPr>
            </w:pPr>
          </w:p>
        </w:tc>
      </w:tr>
      <w:tr w14:paraId="3BDF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BA7A586">
            <w:pPr>
              <w:spacing w:line="500" w:lineRule="exact"/>
              <w:jc w:val="center"/>
              <w:rPr>
                <w:rFonts w:hint="eastAsia" w:ascii="仿宋" w:hAnsi="仿宋" w:eastAsia="仿宋" w:cs="仿宋"/>
                <w:sz w:val="24"/>
                <w:szCs w:val="24"/>
              </w:rPr>
            </w:pPr>
          </w:p>
        </w:tc>
        <w:tc>
          <w:tcPr>
            <w:tcW w:w="1906" w:type="dxa"/>
            <w:vAlign w:val="center"/>
          </w:tcPr>
          <w:p w14:paraId="3DC8EA28">
            <w:pPr>
              <w:spacing w:line="500" w:lineRule="exact"/>
              <w:jc w:val="center"/>
              <w:rPr>
                <w:rFonts w:hint="eastAsia" w:ascii="仿宋" w:hAnsi="仿宋" w:eastAsia="仿宋" w:cs="仿宋"/>
                <w:sz w:val="24"/>
                <w:szCs w:val="24"/>
              </w:rPr>
            </w:pPr>
          </w:p>
        </w:tc>
        <w:tc>
          <w:tcPr>
            <w:tcW w:w="1907" w:type="dxa"/>
            <w:vAlign w:val="center"/>
          </w:tcPr>
          <w:p w14:paraId="76914248">
            <w:pPr>
              <w:spacing w:line="500" w:lineRule="exact"/>
              <w:jc w:val="center"/>
              <w:rPr>
                <w:rFonts w:hint="eastAsia" w:ascii="仿宋" w:hAnsi="仿宋" w:eastAsia="仿宋" w:cs="仿宋"/>
                <w:sz w:val="24"/>
                <w:szCs w:val="24"/>
              </w:rPr>
            </w:pPr>
          </w:p>
        </w:tc>
        <w:tc>
          <w:tcPr>
            <w:tcW w:w="1638" w:type="dxa"/>
            <w:vAlign w:val="center"/>
          </w:tcPr>
          <w:p w14:paraId="7248CC89">
            <w:pPr>
              <w:spacing w:line="500" w:lineRule="exact"/>
              <w:jc w:val="center"/>
              <w:rPr>
                <w:rFonts w:hint="eastAsia" w:ascii="仿宋" w:hAnsi="仿宋" w:eastAsia="仿宋" w:cs="仿宋"/>
                <w:sz w:val="24"/>
                <w:szCs w:val="24"/>
              </w:rPr>
            </w:pPr>
          </w:p>
        </w:tc>
        <w:tc>
          <w:tcPr>
            <w:tcW w:w="1714" w:type="dxa"/>
            <w:vAlign w:val="center"/>
          </w:tcPr>
          <w:p w14:paraId="4386D06A">
            <w:pPr>
              <w:spacing w:line="500" w:lineRule="exact"/>
              <w:jc w:val="center"/>
              <w:rPr>
                <w:rFonts w:hint="eastAsia" w:ascii="仿宋" w:hAnsi="仿宋" w:eastAsia="仿宋" w:cs="仿宋"/>
                <w:sz w:val="24"/>
                <w:szCs w:val="24"/>
              </w:rPr>
            </w:pPr>
          </w:p>
        </w:tc>
      </w:tr>
      <w:tr w14:paraId="6A33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6455B4E">
            <w:pPr>
              <w:spacing w:line="500" w:lineRule="exact"/>
              <w:jc w:val="center"/>
              <w:rPr>
                <w:rFonts w:hint="eastAsia" w:ascii="仿宋" w:hAnsi="仿宋" w:eastAsia="仿宋" w:cs="仿宋"/>
                <w:sz w:val="24"/>
                <w:szCs w:val="24"/>
              </w:rPr>
            </w:pPr>
          </w:p>
        </w:tc>
        <w:tc>
          <w:tcPr>
            <w:tcW w:w="1906" w:type="dxa"/>
            <w:vAlign w:val="center"/>
          </w:tcPr>
          <w:p w14:paraId="6726B2DB">
            <w:pPr>
              <w:spacing w:line="500" w:lineRule="exact"/>
              <w:jc w:val="center"/>
              <w:rPr>
                <w:rFonts w:hint="eastAsia" w:ascii="仿宋" w:hAnsi="仿宋" w:eastAsia="仿宋" w:cs="仿宋"/>
                <w:sz w:val="24"/>
                <w:szCs w:val="24"/>
              </w:rPr>
            </w:pPr>
          </w:p>
        </w:tc>
        <w:tc>
          <w:tcPr>
            <w:tcW w:w="1907" w:type="dxa"/>
            <w:vAlign w:val="center"/>
          </w:tcPr>
          <w:p w14:paraId="6C8927DB">
            <w:pPr>
              <w:spacing w:line="500" w:lineRule="exact"/>
              <w:jc w:val="center"/>
              <w:rPr>
                <w:rFonts w:hint="eastAsia" w:ascii="仿宋" w:hAnsi="仿宋" w:eastAsia="仿宋" w:cs="仿宋"/>
                <w:sz w:val="24"/>
                <w:szCs w:val="24"/>
              </w:rPr>
            </w:pPr>
          </w:p>
        </w:tc>
        <w:tc>
          <w:tcPr>
            <w:tcW w:w="1638" w:type="dxa"/>
            <w:vAlign w:val="center"/>
          </w:tcPr>
          <w:p w14:paraId="5C8D51C7">
            <w:pPr>
              <w:spacing w:line="500" w:lineRule="exact"/>
              <w:jc w:val="center"/>
              <w:rPr>
                <w:rFonts w:hint="eastAsia" w:ascii="仿宋" w:hAnsi="仿宋" w:eastAsia="仿宋" w:cs="仿宋"/>
                <w:sz w:val="24"/>
                <w:szCs w:val="24"/>
              </w:rPr>
            </w:pPr>
          </w:p>
        </w:tc>
        <w:tc>
          <w:tcPr>
            <w:tcW w:w="1714" w:type="dxa"/>
            <w:vAlign w:val="center"/>
          </w:tcPr>
          <w:p w14:paraId="1835F783">
            <w:pPr>
              <w:spacing w:line="500" w:lineRule="exact"/>
              <w:jc w:val="center"/>
              <w:rPr>
                <w:rFonts w:hint="eastAsia" w:ascii="仿宋" w:hAnsi="仿宋" w:eastAsia="仿宋" w:cs="仿宋"/>
                <w:sz w:val="24"/>
                <w:szCs w:val="24"/>
              </w:rPr>
            </w:pPr>
          </w:p>
        </w:tc>
      </w:tr>
      <w:tr w14:paraId="209D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A27CE95">
            <w:pPr>
              <w:spacing w:line="500" w:lineRule="exact"/>
              <w:jc w:val="center"/>
              <w:rPr>
                <w:rFonts w:hint="eastAsia" w:ascii="仿宋" w:hAnsi="仿宋" w:eastAsia="仿宋" w:cs="仿宋"/>
                <w:sz w:val="24"/>
                <w:szCs w:val="24"/>
              </w:rPr>
            </w:pPr>
          </w:p>
        </w:tc>
        <w:tc>
          <w:tcPr>
            <w:tcW w:w="1906" w:type="dxa"/>
            <w:vAlign w:val="center"/>
          </w:tcPr>
          <w:p w14:paraId="48307E8F">
            <w:pPr>
              <w:spacing w:line="500" w:lineRule="exact"/>
              <w:jc w:val="center"/>
              <w:rPr>
                <w:rFonts w:hint="eastAsia" w:ascii="仿宋" w:hAnsi="仿宋" w:eastAsia="仿宋" w:cs="仿宋"/>
                <w:sz w:val="24"/>
                <w:szCs w:val="24"/>
              </w:rPr>
            </w:pPr>
          </w:p>
        </w:tc>
        <w:tc>
          <w:tcPr>
            <w:tcW w:w="1907" w:type="dxa"/>
            <w:vAlign w:val="center"/>
          </w:tcPr>
          <w:p w14:paraId="2319FCEC">
            <w:pPr>
              <w:spacing w:line="500" w:lineRule="exact"/>
              <w:jc w:val="center"/>
              <w:rPr>
                <w:rFonts w:hint="eastAsia" w:ascii="仿宋" w:hAnsi="仿宋" w:eastAsia="仿宋" w:cs="仿宋"/>
                <w:sz w:val="24"/>
                <w:szCs w:val="24"/>
              </w:rPr>
            </w:pPr>
          </w:p>
        </w:tc>
        <w:tc>
          <w:tcPr>
            <w:tcW w:w="1638" w:type="dxa"/>
            <w:vAlign w:val="center"/>
          </w:tcPr>
          <w:p w14:paraId="2AC80FB6">
            <w:pPr>
              <w:spacing w:line="500" w:lineRule="exact"/>
              <w:jc w:val="center"/>
              <w:rPr>
                <w:rFonts w:hint="eastAsia" w:ascii="仿宋" w:hAnsi="仿宋" w:eastAsia="仿宋" w:cs="仿宋"/>
                <w:sz w:val="24"/>
                <w:szCs w:val="24"/>
              </w:rPr>
            </w:pPr>
          </w:p>
        </w:tc>
        <w:tc>
          <w:tcPr>
            <w:tcW w:w="1714" w:type="dxa"/>
            <w:vAlign w:val="center"/>
          </w:tcPr>
          <w:p w14:paraId="15E444F0">
            <w:pPr>
              <w:spacing w:line="500" w:lineRule="exact"/>
              <w:jc w:val="center"/>
              <w:rPr>
                <w:rFonts w:hint="eastAsia" w:ascii="仿宋" w:hAnsi="仿宋" w:eastAsia="仿宋" w:cs="仿宋"/>
                <w:sz w:val="24"/>
                <w:szCs w:val="24"/>
              </w:rPr>
            </w:pPr>
          </w:p>
        </w:tc>
      </w:tr>
      <w:tr w14:paraId="386F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63500A1">
            <w:pPr>
              <w:spacing w:line="500" w:lineRule="exact"/>
              <w:jc w:val="center"/>
              <w:rPr>
                <w:rFonts w:hint="eastAsia" w:ascii="仿宋" w:hAnsi="仿宋" w:eastAsia="仿宋" w:cs="仿宋"/>
                <w:sz w:val="24"/>
                <w:szCs w:val="24"/>
              </w:rPr>
            </w:pPr>
          </w:p>
        </w:tc>
        <w:tc>
          <w:tcPr>
            <w:tcW w:w="1906" w:type="dxa"/>
            <w:vAlign w:val="center"/>
          </w:tcPr>
          <w:p w14:paraId="5560092F">
            <w:pPr>
              <w:spacing w:line="500" w:lineRule="exact"/>
              <w:jc w:val="center"/>
              <w:rPr>
                <w:rFonts w:hint="eastAsia" w:ascii="仿宋" w:hAnsi="仿宋" w:eastAsia="仿宋" w:cs="仿宋"/>
                <w:sz w:val="24"/>
                <w:szCs w:val="24"/>
              </w:rPr>
            </w:pPr>
          </w:p>
        </w:tc>
        <w:tc>
          <w:tcPr>
            <w:tcW w:w="1907" w:type="dxa"/>
            <w:vAlign w:val="center"/>
          </w:tcPr>
          <w:p w14:paraId="3CC99DBB">
            <w:pPr>
              <w:spacing w:line="500" w:lineRule="exact"/>
              <w:jc w:val="center"/>
              <w:rPr>
                <w:rFonts w:hint="eastAsia" w:ascii="仿宋" w:hAnsi="仿宋" w:eastAsia="仿宋" w:cs="仿宋"/>
                <w:sz w:val="24"/>
                <w:szCs w:val="24"/>
              </w:rPr>
            </w:pPr>
          </w:p>
        </w:tc>
        <w:tc>
          <w:tcPr>
            <w:tcW w:w="1638" w:type="dxa"/>
            <w:vAlign w:val="center"/>
          </w:tcPr>
          <w:p w14:paraId="7AD2A098">
            <w:pPr>
              <w:spacing w:line="500" w:lineRule="exact"/>
              <w:jc w:val="center"/>
              <w:rPr>
                <w:rFonts w:hint="eastAsia" w:ascii="仿宋" w:hAnsi="仿宋" w:eastAsia="仿宋" w:cs="仿宋"/>
                <w:sz w:val="24"/>
                <w:szCs w:val="24"/>
              </w:rPr>
            </w:pPr>
          </w:p>
        </w:tc>
        <w:tc>
          <w:tcPr>
            <w:tcW w:w="1714" w:type="dxa"/>
            <w:vAlign w:val="center"/>
          </w:tcPr>
          <w:p w14:paraId="6B2F047B">
            <w:pPr>
              <w:spacing w:line="500" w:lineRule="exact"/>
              <w:jc w:val="center"/>
              <w:rPr>
                <w:rFonts w:hint="eastAsia" w:ascii="仿宋" w:hAnsi="仿宋" w:eastAsia="仿宋" w:cs="仿宋"/>
                <w:sz w:val="24"/>
                <w:szCs w:val="24"/>
              </w:rPr>
            </w:pPr>
          </w:p>
        </w:tc>
      </w:tr>
      <w:tr w14:paraId="1B03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3C27047">
            <w:pPr>
              <w:spacing w:line="500" w:lineRule="exact"/>
              <w:jc w:val="center"/>
              <w:rPr>
                <w:rFonts w:hint="eastAsia" w:ascii="仿宋" w:hAnsi="仿宋" w:eastAsia="仿宋" w:cs="仿宋"/>
                <w:sz w:val="24"/>
                <w:szCs w:val="24"/>
              </w:rPr>
            </w:pPr>
          </w:p>
        </w:tc>
        <w:tc>
          <w:tcPr>
            <w:tcW w:w="1906" w:type="dxa"/>
            <w:vAlign w:val="center"/>
          </w:tcPr>
          <w:p w14:paraId="1B70DA5D">
            <w:pPr>
              <w:spacing w:line="500" w:lineRule="exact"/>
              <w:jc w:val="center"/>
              <w:rPr>
                <w:rFonts w:hint="eastAsia" w:ascii="仿宋" w:hAnsi="仿宋" w:eastAsia="仿宋" w:cs="仿宋"/>
                <w:sz w:val="24"/>
                <w:szCs w:val="24"/>
              </w:rPr>
            </w:pPr>
          </w:p>
        </w:tc>
        <w:tc>
          <w:tcPr>
            <w:tcW w:w="1907" w:type="dxa"/>
            <w:vAlign w:val="center"/>
          </w:tcPr>
          <w:p w14:paraId="27B894A2">
            <w:pPr>
              <w:spacing w:line="500" w:lineRule="exact"/>
              <w:jc w:val="center"/>
              <w:rPr>
                <w:rFonts w:hint="eastAsia" w:ascii="仿宋" w:hAnsi="仿宋" w:eastAsia="仿宋" w:cs="仿宋"/>
                <w:sz w:val="24"/>
                <w:szCs w:val="24"/>
              </w:rPr>
            </w:pPr>
          </w:p>
        </w:tc>
        <w:tc>
          <w:tcPr>
            <w:tcW w:w="1638" w:type="dxa"/>
            <w:vAlign w:val="center"/>
          </w:tcPr>
          <w:p w14:paraId="2A379FDF">
            <w:pPr>
              <w:spacing w:line="500" w:lineRule="exact"/>
              <w:jc w:val="center"/>
              <w:rPr>
                <w:rFonts w:hint="eastAsia" w:ascii="仿宋" w:hAnsi="仿宋" w:eastAsia="仿宋" w:cs="仿宋"/>
                <w:sz w:val="24"/>
                <w:szCs w:val="24"/>
              </w:rPr>
            </w:pPr>
          </w:p>
        </w:tc>
        <w:tc>
          <w:tcPr>
            <w:tcW w:w="1714" w:type="dxa"/>
            <w:vAlign w:val="center"/>
          </w:tcPr>
          <w:p w14:paraId="14C82D44">
            <w:pPr>
              <w:spacing w:line="500" w:lineRule="exact"/>
              <w:jc w:val="center"/>
              <w:rPr>
                <w:rFonts w:hint="eastAsia" w:ascii="仿宋" w:hAnsi="仿宋" w:eastAsia="仿宋" w:cs="仿宋"/>
                <w:sz w:val="24"/>
                <w:szCs w:val="24"/>
              </w:rPr>
            </w:pPr>
          </w:p>
        </w:tc>
      </w:tr>
      <w:tr w14:paraId="71C2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3834C5F">
            <w:pPr>
              <w:spacing w:line="500" w:lineRule="exact"/>
              <w:jc w:val="center"/>
              <w:rPr>
                <w:rFonts w:hint="eastAsia" w:ascii="仿宋" w:hAnsi="仿宋" w:eastAsia="仿宋" w:cs="仿宋"/>
                <w:sz w:val="24"/>
                <w:szCs w:val="24"/>
              </w:rPr>
            </w:pPr>
          </w:p>
        </w:tc>
        <w:tc>
          <w:tcPr>
            <w:tcW w:w="1906" w:type="dxa"/>
            <w:vAlign w:val="center"/>
          </w:tcPr>
          <w:p w14:paraId="6F394A28">
            <w:pPr>
              <w:spacing w:line="500" w:lineRule="exact"/>
              <w:jc w:val="center"/>
              <w:rPr>
                <w:rFonts w:hint="eastAsia" w:ascii="仿宋" w:hAnsi="仿宋" w:eastAsia="仿宋" w:cs="仿宋"/>
                <w:sz w:val="24"/>
                <w:szCs w:val="24"/>
              </w:rPr>
            </w:pPr>
          </w:p>
        </w:tc>
        <w:tc>
          <w:tcPr>
            <w:tcW w:w="1907" w:type="dxa"/>
            <w:vAlign w:val="center"/>
          </w:tcPr>
          <w:p w14:paraId="1FF1FB11">
            <w:pPr>
              <w:spacing w:line="500" w:lineRule="exact"/>
              <w:jc w:val="center"/>
              <w:rPr>
                <w:rFonts w:hint="eastAsia" w:ascii="仿宋" w:hAnsi="仿宋" w:eastAsia="仿宋" w:cs="仿宋"/>
                <w:sz w:val="24"/>
                <w:szCs w:val="24"/>
              </w:rPr>
            </w:pPr>
          </w:p>
        </w:tc>
        <w:tc>
          <w:tcPr>
            <w:tcW w:w="1638" w:type="dxa"/>
            <w:vAlign w:val="center"/>
          </w:tcPr>
          <w:p w14:paraId="490D866D">
            <w:pPr>
              <w:spacing w:line="500" w:lineRule="exact"/>
              <w:jc w:val="center"/>
              <w:rPr>
                <w:rFonts w:hint="eastAsia" w:ascii="仿宋" w:hAnsi="仿宋" w:eastAsia="仿宋" w:cs="仿宋"/>
                <w:sz w:val="24"/>
                <w:szCs w:val="24"/>
              </w:rPr>
            </w:pPr>
          </w:p>
        </w:tc>
        <w:tc>
          <w:tcPr>
            <w:tcW w:w="1714" w:type="dxa"/>
            <w:vAlign w:val="center"/>
          </w:tcPr>
          <w:p w14:paraId="2DF150DF">
            <w:pPr>
              <w:spacing w:line="500" w:lineRule="exact"/>
              <w:jc w:val="center"/>
              <w:rPr>
                <w:rFonts w:hint="eastAsia" w:ascii="仿宋" w:hAnsi="仿宋" w:eastAsia="仿宋" w:cs="仿宋"/>
                <w:sz w:val="24"/>
                <w:szCs w:val="24"/>
              </w:rPr>
            </w:pPr>
          </w:p>
        </w:tc>
      </w:tr>
      <w:tr w14:paraId="6F7D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E3B4538">
            <w:pPr>
              <w:spacing w:line="500" w:lineRule="exact"/>
              <w:jc w:val="center"/>
              <w:rPr>
                <w:rFonts w:hint="eastAsia" w:ascii="仿宋" w:hAnsi="仿宋" w:eastAsia="仿宋" w:cs="仿宋"/>
                <w:sz w:val="24"/>
                <w:szCs w:val="24"/>
              </w:rPr>
            </w:pPr>
          </w:p>
        </w:tc>
        <w:tc>
          <w:tcPr>
            <w:tcW w:w="1906" w:type="dxa"/>
            <w:vAlign w:val="center"/>
          </w:tcPr>
          <w:p w14:paraId="1684C5FD">
            <w:pPr>
              <w:spacing w:line="500" w:lineRule="exact"/>
              <w:jc w:val="center"/>
              <w:rPr>
                <w:rFonts w:hint="eastAsia" w:ascii="仿宋" w:hAnsi="仿宋" w:eastAsia="仿宋" w:cs="仿宋"/>
                <w:sz w:val="24"/>
                <w:szCs w:val="24"/>
              </w:rPr>
            </w:pPr>
          </w:p>
        </w:tc>
        <w:tc>
          <w:tcPr>
            <w:tcW w:w="1907" w:type="dxa"/>
            <w:vAlign w:val="center"/>
          </w:tcPr>
          <w:p w14:paraId="0D0D57E9">
            <w:pPr>
              <w:spacing w:line="500" w:lineRule="exact"/>
              <w:jc w:val="center"/>
              <w:rPr>
                <w:rFonts w:hint="eastAsia" w:ascii="仿宋" w:hAnsi="仿宋" w:eastAsia="仿宋" w:cs="仿宋"/>
                <w:sz w:val="24"/>
                <w:szCs w:val="24"/>
              </w:rPr>
            </w:pPr>
          </w:p>
        </w:tc>
        <w:tc>
          <w:tcPr>
            <w:tcW w:w="1638" w:type="dxa"/>
            <w:vAlign w:val="center"/>
          </w:tcPr>
          <w:p w14:paraId="1BE01671">
            <w:pPr>
              <w:spacing w:line="500" w:lineRule="exact"/>
              <w:jc w:val="center"/>
              <w:rPr>
                <w:rFonts w:hint="eastAsia" w:ascii="仿宋" w:hAnsi="仿宋" w:eastAsia="仿宋" w:cs="仿宋"/>
                <w:sz w:val="24"/>
                <w:szCs w:val="24"/>
              </w:rPr>
            </w:pPr>
          </w:p>
        </w:tc>
        <w:tc>
          <w:tcPr>
            <w:tcW w:w="1714" w:type="dxa"/>
            <w:vAlign w:val="center"/>
          </w:tcPr>
          <w:p w14:paraId="765A886D">
            <w:pPr>
              <w:spacing w:line="500" w:lineRule="exact"/>
              <w:jc w:val="center"/>
              <w:rPr>
                <w:rFonts w:hint="eastAsia" w:ascii="仿宋" w:hAnsi="仿宋" w:eastAsia="仿宋" w:cs="仿宋"/>
                <w:sz w:val="24"/>
                <w:szCs w:val="24"/>
              </w:rPr>
            </w:pPr>
          </w:p>
        </w:tc>
      </w:tr>
      <w:tr w14:paraId="0A02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4E31B3D">
            <w:pPr>
              <w:spacing w:line="500" w:lineRule="exact"/>
              <w:jc w:val="center"/>
              <w:rPr>
                <w:rFonts w:hint="eastAsia" w:ascii="仿宋" w:hAnsi="仿宋" w:eastAsia="仿宋" w:cs="仿宋"/>
                <w:sz w:val="24"/>
                <w:szCs w:val="24"/>
              </w:rPr>
            </w:pPr>
          </w:p>
        </w:tc>
        <w:tc>
          <w:tcPr>
            <w:tcW w:w="1906" w:type="dxa"/>
            <w:vAlign w:val="center"/>
          </w:tcPr>
          <w:p w14:paraId="0C7BA26E">
            <w:pPr>
              <w:spacing w:line="500" w:lineRule="exact"/>
              <w:jc w:val="center"/>
              <w:rPr>
                <w:rFonts w:hint="eastAsia" w:ascii="仿宋" w:hAnsi="仿宋" w:eastAsia="仿宋" w:cs="仿宋"/>
                <w:sz w:val="24"/>
                <w:szCs w:val="24"/>
              </w:rPr>
            </w:pPr>
          </w:p>
        </w:tc>
        <w:tc>
          <w:tcPr>
            <w:tcW w:w="1907" w:type="dxa"/>
            <w:vAlign w:val="center"/>
          </w:tcPr>
          <w:p w14:paraId="30F48FC5">
            <w:pPr>
              <w:spacing w:line="500" w:lineRule="exact"/>
              <w:jc w:val="center"/>
              <w:rPr>
                <w:rFonts w:hint="eastAsia" w:ascii="仿宋" w:hAnsi="仿宋" w:eastAsia="仿宋" w:cs="仿宋"/>
                <w:sz w:val="24"/>
                <w:szCs w:val="24"/>
              </w:rPr>
            </w:pPr>
          </w:p>
        </w:tc>
        <w:tc>
          <w:tcPr>
            <w:tcW w:w="1638" w:type="dxa"/>
            <w:vAlign w:val="center"/>
          </w:tcPr>
          <w:p w14:paraId="1830EE50">
            <w:pPr>
              <w:spacing w:line="500" w:lineRule="exact"/>
              <w:jc w:val="center"/>
              <w:rPr>
                <w:rFonts w:hint="eastAsia" w:ascii="仿宋" w:hAnsi="仿宋" w:eastAsia="仿宋" w:cs="仿宋"/>
                <w:sz w:val="24"/>
                <w:szCs w:val="24"/>
              </w:rPr>
            </w:pPr>
          </w:p>
        </w:tc>
        <w:tc>
          <w:tcPr>
            <w:tcW w:w="1714" w:type="dxa"/>
            <w:vAlign w:val="center"/>
          </w:tcPr>
          <w:p w14:paraId="0C5FDF21">
            <w:pPr>
              <w:spacing w:line="500" w:lineRule="exact"/>
              <w:jc w:val="center"/>
              <w:rPr>
                <w:rFonts w:hint="eastAsia" w:ascii="仿宋" w:hAnsi="仿宋" w:eastAsia="仿宋" w:cs="仿宋"/>
                <w:sz w:val="24"/>
                <w:szCs w:val="24"/>
              </w:rPr>
            </w:pPr>
          </w:p>
        </w:tc>
      </w:tr>
      <w:tr w14:paraId="0D0B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9864AFB">
            <w:pPr>
              <w:spacing w:line="500" w:lineRule="exact"/>
              <w:jc w:val="center"/>
              <w:rPr>
                <w:rFonts w:hint="eastAsia" w:ascii="仿宋" w:hAnsi="仿宋" w:eastAsia="仿宋" w:cs="仿宋"/>
                <w:sz w:val="24"/>
                <w:szCs w:val="24"/>
              </w:rPr>
            </w:pPr>
          </w:p>
        </w:tc>
        <w:tc>
          <w:tcPr>
            <w:tcW w:w="1906" w:type="dxa"/>
            <w:vAlign w:val="center"/>
          </w:tcPr>
          <w:p w14:paraId="368B2AC1">
            <w:pPr>
              <w:spacing w:line="500" w:lineRule="exact"/>
              <w:jc w:val="center"/>
              <w:rPr>
                <w:rFonts w:hint="eastAsia" w:ascii="仿宋" w:hAnsi="仿宋" w:eastAsia="仿宋" w:cs="仿宋"/>
                <w:sz w:val="24"/>
                <w:szCs w:val="24"/>
              </w:rPr>
            </w:pPr>
          </w:p>
        </w:tc>
        <w:tc>
          <w:tcPr>
            <w:tcW w:w="1907" w:type="dxa"/>
            <w:vAlign w:val="center"/>
          </w:tcPr>
          <w:p w14:paraId="319690F1">
            <w:pPr>
              <w:spacing w:line="500" w:lineRule="exact"/>
              <w:jc w:val="center"/>
              <w:rPr>
                <w:rFonts w:hint="eastAsia" w:ascii="仿宋" w:hAnsi="仿宋" w:eastAsia="仿宋" w:cs="仿宋"/>
                <w:sz w:val="24"/>
                <w:szCs w:val="24"/>
              </w:rPr>
            </w:pPr>
          </w:p>
        </w:tc>
        <w:tc>
          <w:tcPr>
            <w:tcW w:w="1638" w:type="dxa"/>
            <w:vAlign w:val="center"/>
          </w:tcPr>
          <w:p w14:paraId="06D2C855">
            <w:pPr>
              <w:spacing w:line="500" w:lineRule="exact"/>
              <w:jc w:val="center"/>
              <w:rPr>
                <w:rFonts w:hint="eastAsia" w:ascii="仿宋" w:hAnsi="仿宋" w:eastAsia="仿宋" w:cs="仿宋"/>
                <w:sz w:val="24"/>
                <w:szCs w:val="24"/>
              </w:rPr>
            </w:pPr>
          </w:p>
        </w:tc>
        <w:tc>
          <w:tcPr>
            <w:tcW w:w="1714" w:type="dxa"/>
            <w:vAlign w:val="center"/>
          </w:tcPr>
          <w:p w14:paraId="40B2EAD8">
            <w:pPr>
              <w:spacing w:line="500" w:lineRule="exact"/>
              <w:jc w:val="center"/>
              <w:rPr>
                <w:rFonts w:hint="eastAsia" w:ascii="仿宋" w:hAnsi="仿宋" w:eastAsia="仿宋" w:cs="仿宋"/>
                <w:sz w:val="24"/>
                <w:szCs w:val="24"/>
              </w:rPr>
            </w:pPr>
          </w:p>
        </w:tc>
      </w:tr>
      <w:tr w14:paraId="64AF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D40A269">
            <w:pPr>
              <w:spacing w:line="500" w:lineRule="exact"/>
              <w:jc w:val="center"/>
              <w:rPr>
                <w:rFonts w:hint="eastAsia" w:ascii="仿宋" w:hAnsi="仿宋" w:eastAsia="仿宋" w:cs="仿宋"/>
                <w:sz w:val="24"/>
                <w:szCs w:val="24"/>
              </w:rPr>
            </w:pPr>
          </w:p>
        </w:tc>
        <w:tc>
          <w:tcPr>
            <w:tcW w:w="1906" w:type="dxa"/>
            <w:vAlign w:val="center"/>
          </w:tcPr>
          <w:p w14:paraId="3DB418CD">
            <w:pPr>
              <w:spacing w:line="500" w:lineRule="exact"/>
              <w:jc w:val="center"/>
              <w:rPr>
                <w:rFonts w:hint="eastAsia" w:ascii="仿宋" w:hAnsi="仿宋" w:eastAsia="仿宋" w:cs="仿宋"/>
                <w:sz w:val="24"/>
                <w:szCs w:val="24"/>
              </w:rPr>
            </w:pPr>
          </w:p>
        </w:tc>
        <w:tc>
          <w:tcPr>
            <w:tcW w:w="1907" w:type="dxa"/>
            <w:vAlign w:val="center"/>
          </w:tcPr>
          <w:p w14:paraId="78296683">
            <w:pPr>
              <w:spacing w:line="500" w:lineRule="exact"/>
              <w:jc w:val="center"/>
              <w:rPr>
                <w:rFonts w:hint="eastAsia" w:ascii="仿宋" w:hAnsi="仿宋" w:eastAsia="仿宋" w:cs="仿宋"/>
                <w:sz w:val="24"/>
                <w:szCs w:val="24"/>
              </w:rPr>
            </w:pPr>
          </w:p>
        </w:tc>
        <w:tc>
          <w:tcPr>
            <w:tcW w:w="1638" w:type="dxa"/>
            <w:vAlign w:val="center"/>
          </w:tcPr>
          <w:p w14:paraId="7725B608">
            <w:pPr>
              <w:spacing w:line="500" w:lineRule="exact"/>
              <w:jc w:val="center"/>
              <w:rPr>
                <w:rFonts w:hint="eastAsia" w:ascii="仿宋" w:hAnsi="仿宋" w:eastAsia="仿宋" w:cs="仿宋"/>
                <w:sz w:val="24"/>
                <w:szCs w:val="24"/>
              </w:rPr>
            </w:pPr>
          </w:p>
        </w:tc>
        <w:tc>
          <w:tcPr>
            <w:tcW w:w="1714" w:type="dxa"/>
            <w:vAlign w:val="center"/>
          </w:tcPr>
          <w:p w14:paraId="4A3EC071">
            <w:pPr>
              <w:spacing w:line="500" w:lineRule="exact"/>
              <w:jc w:val="center"/>
              <w:rPr>
                <w:rFonts w:hint="eastAsia" w:ascii="仿宋" w:hAnsi="仿宋" w:eastAsia="仿宋" w:cs="仿宋"/>
                <w:sz w:val="24"/>
                <w:szCs w:val="24"/>
              </w:rPr>
            </w:pPr>
          </w:p>
        </w:tc>
      </w:tr>
      <w:tr w14:paraId="3EBB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9DA8028">
            <w:pPr>
              <w:spacing w:line="500" w:lineRule="exact"/>
              <w:jc w:val="center"/>
              <w:rPr>
                <w:rFonts w:hint="eastAsia" w:ascii="仿宋" w:hAnsi="仿宋" w:eastAsia="仿宋" w:cs="仿宋"/>
                <w:sz w:val="24"/>
                <w:szCs w:val="24"/>
              </w:rPr>
            </w:pPr>
          </w:p>
        </w:tc>
        <w:tc>
          <w:tcPr>
            <w:tcW w:w="1906" w:type="dxa"/>
            <w:vAlign w:val="center"/>
          </w:tcPr>
          <w:p w14:paraId="3E6713DF">
            <w:pPr>
              <w:spacing w:line="500" w:lineRule="exact"/>
              <w:jc w:val="center"/>
              <w:rPr>
                <w:rFonts w:hint="eastAsia" w:ascii="仿宋" w:hAnsi="仿宋" w:eastAsia="仿宋" w:cs="仿宋"/>
                <w:sz w:val="24"/>
                <w:szCs w:val="24"/>
              </w:rPr>
            </w:pPr>
          </w:p>
        </w:tc>
        <w:tc>
          <w:tcPr>
            <w:tcW w:w="1907" w:type="dxa"/>
            <w:vAlign w:val="center"/>
          </w:tcPr>
          <w:p w14:paraId="34C2258C">
            <w:pPr>
              <w:spacing w:line="500" w:lineRule="exact"/>
              <w:jc w:val="center"/>
              <w:rPr>
                <w:rFonts w:hint="eastAsia" w:ascii="仿宋" w:hAnsi="仿宋" w:eastAsia="仿宋" w:cs="仿宋"/>
                <w:sz w:val="24"/>
                <w:szCs w:val="24"/>
              </w:rPr>
            </w:pPr>
          </w:p>
        </w:tc>
        <w:tc>
          <w:tcPr>
            <w:tcW w:w="1638" w:type="dxa"/>
            <w:vAlign w:val="center"/>
          </w:tcPr>
          <w:p w14:paraId="68AFA87B">
            <w:pPr>
              <w:spacing w:line="500" w:lineRule="exact"/>
              <w:jc w:val="center"/>
              <w:rPr>
                <w:rFonts w:hint="eastAsia" w:ascii="仿宋" w:hAnsi="仿宋" w:eastAsia="仿宋" w:cs="仿宋"/>
                <w:sz w:val="24"/>
                <w:szCs w:val="24"/>
              </w:rPr>
            </w:pPr>
          </w:p>
        </w:tc>
        <w:tc>
          <w:tcPr>
            <w:tcW w:w="1714" w:type="dxa"/>
            <w:vAlign w:val="center"/>
          </w:tcPr>
          <w:p w14:paraId="2F95C119">
            <w:pPr>
              <w:spacing w:line="500" w:lineRule="exact"/>
              <w:jc w:val="center"/>
              <w:rPr>
                <w:rFonts w:hint="eastAsia" w:ascii="仿宋" w:hAnsi="仿宋" w:eastAsia="仿宋" w:cs="仿宋"/>
                <w:sz w:val="24"/>
                <w:szCs w:val="24"/>
              </w:rPr>
            </w:pPr>
          </w:p>
        </w:tc>
      </w:tr>
      <w:tr w14:paraId="5713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B2F1D62">
            <w:pPr>
              <w:spacing w:line="500" w:lineRule="exact"/>
              <w:jc w:val="center"/>
              <w:rPr>
                <w:rFonts w:hint="eastAsia" w:ascii="仿宋" w:hAnsi="仿宋" w:eastAsia="仿宋" w:cs="仿宋"/>
                <w:sz w:val="24"/>
                <w:szCs w:val="24"/>
              </w:rPr>
            </w:pPr>
          </w:p>
        </w:tc>
        <w:tc>
          <w:tcPr>
            <w:tcW w:w="1906" w:type="dxa"/>
            <w:vAlign w:val="center"/>
          </w:tcPr>
          <w:p w14:paraId="70C3BE18">
            <w:pPr>
              <w:spacing w:line="500" w:lineRule="exact"/>
              <w:jc w:val="center"/>
              <w:rPr>
                <w:rFonts w:hint="eastAsia" w:ascii="仿宋" w:hAnsi="仿宋" w:eastAsia="仿宋" w:cs="仿宋"/>
                <w:sz w:val="24"/>
                <w:szCs w:val="24"/>
              </w:rPr>
            </w:pPr>
          </w:p>
        </w:tc>
        <w:tc>
          <w:tcPr>
            <w:tcW w:w="1907" w:type="dxa"/>
            <w:vAlign w:val="center"/>
          </w:tcPr>
          <w:p w14:paraId="3439E133">
            <w:pPr>
              <w:spacing w:line="500" w:lineRule="exact"/>
              <w:jc w:val="center"/>
              <w:rPr>
                <w:rFonts w:hint="eastAsia" w:ascii="仿宋" w:hAnsi="仿宋" w:eastAsia="仿宋" w:cs="仿宋"/>
                <w:sz w:val="24"/>
                <w:szCs w:val="24"/>
              </w:rPr>
            </w:pPr>
          </w:p>
        </w:tc>
        <w:tc>
          <w:tcPr>
            <w:tcW w:w="1638" w:type="dxa"/>
            <w:vAlign w:val="center"/>
          </w:tcPr>
          <w:p w14:paraId="445F1205">
            <w:pPr>
              <w:spacing w:line="500" w:lineRule="exact"/>
              <w:jc w:val="center"/>
              <w:rPr>
                <w:rFonts w:hint="eastAsia" w:ascii="仿宋" w:hAnsi="仿宋" w:eastAsia="仿宋" w:cs="仿宋"/>
                <w:sz w:val="24"/>
                <w:szCs w:val="24"/>
              </w:rPr>
            </w:pPr>
          </w:p>
        </w:tc>
        <w:tc>
          <w:tcPr>
            <w:tcW w:w="1714" w:type="dxa"/>
            <w:vAlign w:val="center"/>
          </w:tcPr>
          <w:p w14:paraId="74FEA0E6">
            <w:pPr>
              <w:spacing w:line="500" w:lineRule="exact"/>
              <w:jc w:val="center"/>
              <w:rPr>
                <w:rFonts w:hint="eastAsia" w:ascii="仿宋" w:hAnsi="仿宋" w:eastAsia="仿宋" w:cs="仿宋"/>
                <w:sz w:val="24"/>
                <w:szCs w:val="24"/>
              </w:rPr>
            </w:pPr>
          </w:p>
        </w:tc>
      </w:tr>
    </w:tbl>
    <w:p w14:paraId="760F8396">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14:paraId="2F2E4A5C">
      <w:pPr>
        <w:pStyle w:val="21"/>
        <w:spacing w:line="500" w:lineRule="exact"/>
        <w:rPr>
          <w:rFonts w:hint="eastAsia" w:ascii="仿宋" w:hAnsi="仿宋" w:eastAsia="仿宋" w:cs="仿宋"/>
          <w:sz w:val="24"/>
          <w:szCs w:val="24"/>
        </w:rPr>
      </w:pPr>
    </w:p>
    <w:p w14:paraId="4992E640">
      <w:pPr>
        <w:pStyle w:val="21"/>
        <w:spacing w:line="500" w:lineRule="exact"/>
        <w:rPr>
          <w:rFonts w:hint="eastAsia" w:ascii="仿宋" w:hAnsi="仿宋" w:eastAsia="仿宋" w:cs="仿宋"/>
          <w:sz w:val="24"/>
          <w:szCs w:val="24"/>
        </w:rPr>
      </w:pPr>
    </w:p>
    <w:p w14:paraId="4714FFF5">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050B36E">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C8F6D8D">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8B92E79">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431EF701">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14:paraId="17CE50A8">
      <w:pPr>
        <w:rPr>
          <w:rFonts w:hint="eastAsia" w:ascii="仿宋" w:hAnsi="仿宋" w:eastAsia="仿宋" w:cs="仿宋"/>
          <w:b/>
          <w:sz w:val="24"/>
          <w:szCs w:val="24"/>
        </w:rPr>
      </w:pPr>
      <w:r>
        <w:rPr>
          <w:rFonts w:hint="eastAsia" w:ascii="仿宋" w:hAnsi="仿宋" w:eastAsia="仿宋" w:cs="仿宋"/>
          <w:b/>
          <w:sz w:val="24"/>
          <w:szCs w:val="24"/>
        </w:rPr>
        <w:br w:type="page"/>
      </w:r>
    </w:p>
    <w:p w14:paraId="5A69AA18">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14:paraId="194DD555">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14:paraId="4A342598">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58966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6ED2708">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7919F646">
            <w:pPr>
              <w:spacing w:line="500" w:lineRule="exact"/>
              <w:rPr>
                <w:rFonts w:hint="eastAsia" w:ascii="仿宋" w:hAnsi="仿宋" w:eastAsia="仿宋" w:cs="仿宋"/>
                <w:sz w:val="24"/>
                <w:szCs w:val="24"/>
              </w:rPr>
            </w:pPr>
          </w:p>
        </w:tc>
      </w:tr>
      <w:tr w14:paraId="39C90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9109123">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6B2E5B27">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335EB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98B280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4614F8E8">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14:paraId="3FC9C16F">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14:paraId="07B08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346C3F1">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03C53BF8">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14:paraId="55724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F8F740D">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13B94597">
            <w:pPr>
              <w:spacing w:line="500" w:lineRule="exact"/>
              <w:jc w:val="center"/>
              <w:rPr>
                <w:rFonts w:hint="eastAsia" w:ascii="仿宋" w:hAnsi="仿宋" w:eastAsia="仿宋" w:cs="仿宋"/>
                <w:sz w:val="24"/>
                <w:szCs w:val="24"/>
              </w:rPr>
            </w:pPr>
          </w:p>
        </w:tc>
      </w:tr>
      <w:tr w14:paraId="1CA1D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1875DEB">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3ABD46DE">
            <w:pPr>
              <w:spacing w:line="500" w:lineRule="exact"/>
              <w:rPr>
                <w:rFonts w:hint="eastAsia" w:ascii="仿宋" w:hAnsi="仿宋" w:eastAsia="仿宋" w:cs="仿宋"/>
                <w:sz w:val="24"/>
                <w:szCs w:val="24"/>
              </w:rPr>
            </w:pPr>
          </w:p>
        </w:tc>
      </w:tr>
      <w:tr w14:paraId="033FB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A1C5FA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1C723D24">
            <w:pPr>
              <w:spacing w:line="500" w:lineRule="exact"/>
              <w:rPr>
                <w:rFonts w:hint="eastAsia" w:ascii="仿宋" w:hAnsi="仿宋" w:eastAsia="仿宋" w:cs="仿宋"/>
                <w:sz w:val="24"/>
                <w:szCs w:val="24"/>
              </w:rPr>
            </w:pPr>
          </w:p>
        </w:tc>
      </w:tr>
    </w:tbl>
    <w:p w14:paraId="027C7D01">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14:paraId="2788AA29">
      <w:pPr>
        <w:pStyle w:val="21"/>
        <w:spacing w:line="500" w:lineRule="exact"/>
        <w:rPr>
          <w:rFonts w:hint="eastAsia" w:ascii="仿宋" w:hAnsi="仿宋" w:eastAsia="仿宋" w:cs="仿宋"/>
          <w:sz w:val="24"/>
          <w:szCs w:val="24"/>
        </w:rPr>
      </w:pPr>
    </w:p>
    <w:p w14:paraId="2C714381">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C893B6F">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C8CFA0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933C3A0">
      <w:pPr>
        <w:pStyle w:val="18"/>
        <w:spacing w:line="500" w:lineRule="exact"/>
        <w:ind w:firstLine="0" w:firstLineChars="0"/>
        <w:rPr>
          <w:rFonts w:hint="eastAsia" w:ascii="仿宋" w:hAnsi="仿宋" w:eastAsia="仿宋" w:cs="仿宋"/>
          <w:b/>
          <w:bCs/>
          <w:color w:val="000000"/>
          <w:position w:val="6"/>
          <w:sz w:val="22"/>
          <w:szCs w:val="22"/>
        </w:rPr>
      </w:pPr>
    </w:p>
    <w:p w14:paraId="2EA52C9A">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14:paraId="34C7918B">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14:paraId="034AF17E">
      <w:pPr>
        <w:pStyle w:val="18"/>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7841660E">
      <w:pPr>
        <w:pStyle w:val="21"/>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14:paraId="0F278D13">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14:paraId="1DB5A0F8">
      <w:pPr>
        <w:pStyle w:val="21"/>
        <w:spacing w:line="500" w:lineRule="exact"/>
        <w:rPr>
          <w:rFonts w:hint="eastAsia" w:ascii="仿宋" w:hAnsi="仿宋" w:eastAsia="仿宋" w:cs="仿宋"/>
          <w:sz w:val="24"/>
          <w:szCs w:val="24"/>
        </w:rPr>
      </w:pPr>
    </w:p>
    <w:p w14:paraId="32A0B9EE">
      <w:pPr>
        <w:pStyle w:val="21"/>
        <w:spacing w:line="500" w:lineRule="exact"/>
        <w:rPr>
          <w:rFonts w:hint="eastAsia" w:ascii="仿宋" w:hAnsi="仿宋" w:eastAsia="仿宋" w:cs="仿宋"/>
          <w:sz w:val="24"/>
          <w:szCs w:val="24"/>
        </w:rPr>
      </w:pPr>
    </w:p>
    <w:p w14:paraId="36229C33">
      <w:pPr>
        <w:pStyle w:val="21"/>
        <w:spacing w:line="500" w:lineRule="exact"/>
        <w:rPr>
          <w:rFonts w:hint="eastAsia" w:ascii="仿宋" w:hAnsi="仿宋" w:eastAsia="仿宋" w:cs="仿宋"/>
          <w:sz w:val="24"/>
          <w:szCs w:val="24"/>
        </w:rPr>
      </w:pPr>
    </w:p>
    <w:p w14:paraId="627E3D66">
      <w:pPr>
        <w:pStyle w:val="21"/>
        <w:spacing w:line="500" w:lineRule="exact"/>
        <w:rPr>
          <w:rFonts w:hint="eastAsia" w:ascii="仿宋" w:hAnsi="仿宋" w:eastAsia="仿宋" w:cs="仿宋"/>
          <w:sz w:val="24"/>
          <w:szCs w:val="24"/>
        </w:rPr>
      </w:pPr>
    </w:p>
    <w:p w14:paraId="398CE572">
      <w:pPr>
        <w:pStyle w:val="21"/>
        <w:spacing w:line="500" w:lineRule="exact"/>
        <w:rPr>
          <w:rFonts w:hint="eastAsia" w:ascii="仿宋" w:hAnsi="仿宋" w:eastAsia="仿宋" w:cs="仿宋"/>
          <w:sz w:val="24"/>
          <w:szCs w:val="24"/>
        </w:rPr>
      </w:pPr>
    </w:p>
    <w:p w14:paraId="1C35C89E">
      <w:pPr>
        <w:pStyle w:val="21"/>
        <w:spacing w:line="500" w:lineRule="exact"/>
        <w:rPr>
          <w:rFonts w:hint="eastAsia" w:ascii="仿宋" w:hAnsi="仿宋" w:eastAsia="仿宋" w:cs="仿宋"/>
          <w:sz w:val="24"/>
          <w:szCs w:val="24"/>
        </w:rPr>
      </w:pPr>
    </w:p>
    <w:p w14:paraId="5AD14EDF">
      <w:pPr>
        <w:pStyle w:val="21"/>
        <w:spacing w:line="500" w:lineRule="exact"/>
        <w:rPr>
          <w:rFonts w:hint="eastAsia" w:ascii="仿宋" w:hAnsi="仿宋" w:eastAsia="仿宋" w:cs="仿宋"/>
          <w:sz w:val="24"/>
          <w:szCs w:val="24"/>
        </w:rPr>
      </w:pPr>
    </w:p>
    <w:p w14:paraId="6BBB6DB4">
      <w:pPr>
        <w:pStyle w:val="21"/>
        <w:spacing w:line="500" w:lineRule="exact"/>
        <w:rPr>
          <w:rFonts w:hint="eastAsia" w:ascii="仿宋" w:hAnsi="仿宋" w:eastAsia="仿宋" w:cs="仿宋"/>
          <w:sz w:val="24"/>
          <w:szCs w:val="24"/>
        </w:rPr>
      </w:pPr>
    </w:p>
    <w:p w14:paraId="06115440">
      <w:pPr>
        <w:pStyle w:val="21"/>
        <w:spacing w:line="500" w:lineRule="exact"/>
        <w:rPr>
          <w:rFonts w:hint="eastAsia" w:ascii="仿宋" w:hAnsi="仿宋" w:eastAsia="仿宋" w:cs="仿宋"/>
          <w:sz w:val="24"/>
          <w:szCs w:val="24"/>
        </w:rPr>
      </w:pPr>
    </w:p>
    <w:p w14:paraId="2727E511">
      <w:pPr>
        <w:pStyle w:val="21"/>
        <w:spacing w:line="500" w:lineRule="exact"/>
        <w:rPr>
          <w:rFonts w:hint="eastAsia" w:ascii="仿宋" w:hAnsi="仿宋" w:eastAsia="仿宋" w:cs="仿宋"/>
          <w:sz w:val="24"/>
          <w:szCs w:val="24"/>
        </w:rPr>
      </w:pPr>
    </w:p>
    <w:p w14:paraId="3B92CCA7">
      <w:pPr>
        <w:pStyle w:val="21"/>
        <w:spacing w:line="500" w:lineRule="exact"/>
        <w:rPr>
          <w:rFonts w:hint="eastAsia" w:ascii="仿宋" w:hAnsi="仿宋" w:eastAsia="仿宋" w:cs="仿宋"/>
          <w:sz w:val="24"/>
          <w:szCs w:val="24"/>
        </w:rPr>
      </w:pPr>
    </w:p>
    <w:p w14:paraId="3F4C3BF3">
      <w:pPr>
        <w:pStyle w:val="21"/>
        <w:spacing w:line="500" w:lineRule="exact"/>
        <w:rPr>
          <w:rFonts w:hint="eastAsia" w:ascii="仿宋" w:hAnsi="仿宋" w:eastAsia="仿宋" w:cs="仿宋"/>
          <w:sz w:val="24"/>
          <w:szCs w:val="24"/>
        </w:rPr>
      </w:pPr>
    </w:p>
    <w:p w14:paraId="0659FDD3">
      <w:pPr>
        <w:pStyle w:val="21"/>
        <w:spacing w:line="500" w:lineRule="exact"/>
        <w:rPr>
          <w:rFonts w:hint="eastAsia" w:ascii="仿宋" w:hAnsi="仿宋" w:eastAsia="仿宋" w:cs="仿宋"/>
          <w:sz w:val="24"/>
          <w:szCs w:val="24"/>
        </w:rPr>
      </w:pPr>
    </w:p>
    <w:p w14:paraId="0C774685">
      <w:pPr>
        <w:pStyle w:val="21"/>
        <w:spacing w:line="500" w:lineRule="exact"/>
        <w:rPr>
          <w:rFonts w:hint="eastAsia" w:ascii="仿宋" w:hAnsi="仿宋" w:eastAsia="仿宋" w:cs="仿宋"/>
          <w:sz w:val="24"/>
          <w:szCs w:val="24"/>
        </w:rPr>
      </w:pPr>
    </w:p>
    <w:p w14:paraId="57A9B67B">
      <w:pPr>
        <w:pStyle w:val="21"/>
        <w:spacing w:line="500" w:lineRule="exact"/>
        <w:rPr>
          <w:rFonts w:hint="eastAsia" w:ascii="仿宋" w:hAnsi="仿宋" w:eastAsia="仿宋" w:cs="仿宋"/>
          <w:sz w:val="24"/>
          <w:szCs w:val="24"/>
        </w:rPr>
      </w:pPr>
    </w:p>
    <w:p w14:paraId="00D606A9">
      <w:pPr>
        <w:pStyle w:val="21"/>
        <w:spacing w:line="500" w:lineRule="exact"/>
        <w:rPr>
          <w:rFonts w:hint="eastAsia" w:ascii="仿宋" w:hAnsi="仿宋" w:eastAsia="仿宋" w:cs="仿宋"/>
          <w:sz w:val="24"/>
          <w:szCs w:val="24"/>
        </w:rPr>
      </w:pPr>
    </w:p>
    <w:p w14:paraId="0522FF8C">
      <w:pPr>
        <w:pStyle w:val="21"/>
        <w:spacing w:line="500" w:lineRule="exact"/>
        <w:rPr>
          <w:rFonts w:hint="eastAsia" w:ascii="仿宋" w:hAnsi="仿宋" w:eastAsia="仿宋" w:cs="仿宋"/>
          <w:sz w:val="24"/>
          <w:szCs w:val="24"/>
        </w:rPr>
      </w:pPr>
    </w:p>
    <w:p w14:paraId="725BC487">
      <w:pPr>
        <w:pStyle w:val="21"/>
        <w:spacing w:line="500" w:lineRule="exact"/>
        <w:rPr>
          <w:rFonts w:hint="eastAsia" w:ascii="仿宋" w:hAnsi="仿宋" w:eastAsia="仿宋" w:cs="仿宋"/>
          <w:sz w:val="24"/>
          <w:szCs w:val="24"/>
        </w:rPr>
      </w:pPr>
    </w:p>
    <w:p w14:paraId="2C6C540E">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9DEDFE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B7DD73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1D9B487">
      <w:pPr>
        <w:rPr>
          <w:rFonts w:hint="eastAsia" w:ascii="仿宋" w:hAnsi="仿宋" w:eastAsia="仿宋" w:cs="仿宋"/>
          <w:sz w:val="24"/>
          <w:szCs w:val="24"/>
        </w:rPr>
      </w:pPr>
      <w:r>
        <w:rPr>
          <w:rFonts w:hint="eastAsia" w:ascii="仿宋" w:hAnsi="仿宋" w:eastAsia="仿宋" w:cs="仿宋"/>
          <w:sz w:val="24"/>
          <w:szCs w:val="24"/>
        </w:rPr>
        <w:br w:type="page"/>
      </w:r>
    </w:p>
    <w:p w14:paraId="1C7B7826">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1528712">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1728CFEF">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14:paraId="1465214C">
      <w:pPr>
        <w:spacing w:line="360" w:lineRule="auto"/>
        <w:jc w:val="center"/>
        <w:rPr>
          <w:rFonts w:hint="eastAsia" w:ascii="仿宋" w:hAnsi="仿宋" w:eastAsia="仿宋" w:cs="仿宋"/>
          <w:b/>
          <w:sz w:val="22"/>
          <w:szCs w:val="22"/>
        </w:rPr>
      </w:pPr>
    </w:p>
    <w:p w14:paraId="1679348A">
      <w:pPr>
        <w:spacing w:line="360" w:lineRule="auto"/>
        <w:jc w:val="center"/>
        <w:rPr>
          <w:rFonts w:hint="eastAsia" w:ascii="仿宋" w:hAnsi="仿宋" w:eastAsia="仿宋" w:cs="仿宋"/>
          <w:b/>
          <w:sz w:val="22"/>
          <w:szCs w:val="22"/>
        </w:rPr>
      </w:pPr>
    </w:p>
    <w:p w14:paraId="4389B1E8">
      <w:pPr>
        <w:spacing w:line="360" w:lineRule="auto"/>
        <w:jc w:val="center"/>
        <w:rPr>
          <w:rFonts w:hint="eastAsia" w:ascii="仿宋" w:hAnsi="仿宋" w:eastAsia="仿宋" w:cs="仿宋"/>
          <w:b/>
          <w:sz w:val="22"/>
          <w:szCs w:val="22"/>
        </w:rPr>
      </w:pPr>
    </w:p>
    <w:p w14:paraId="5CE6A7DB">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14:paraId="72E0FA7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E8E5A6C">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14:paraId="2119D9A6">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14:paraId="1C7AF48F">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14:paraId="7FF78272">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29A74AB7">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14:paraId="3F56E53E">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14:paraId="43A32118">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14:paraId="06786AEA">
      <w:pPr>
        <w:rPr>
          <w:rFonts w:hint="eastAsia" w:ascii="仿宋" w:hAnsi="仿宋" w:eastAsia="仿宋" w:cs="仿宋"/>
          <w:b/>
          <w:bCs/>
          <w:sz w:val="24"/>
          <w:szCs w:val="24"/>
        </w:rPr>
      </w:pPr>
      <w:r>
        <w:rPr>
          <w:rFonts w:hint="eastAsia" w:ascii="仿宋" w:hAnsi="仿宋" w:eastAsia="仿宋" w:cs="仿宋"/>
          <w:b/>
          <w:bCs/>
          <w:sz w:val="24"/>
          <w:szCs w:val="24"/>
        </w:rPr>
        <w:br w:type="page"/>
      </w:r>
    </w:p>
    <w:p w14:paraId="00F5CFF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546B442">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10F42E5E">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14:paraId="4F9A0E5C">
      <w:pPr>
        <w:spacing w:line="500" w:lineRule="exact"/>
        <w:rPr>
          <w:rFonts w:hint="eastAsia" w:ascii="仿宋" w:hAnsi="仿宋" w:eastAsia="仿宋" w:cs="仿宋"/>
          <w:b/>
          <w:bCs/>
          <w:sz w:val="24"/>
          <w:szCs w:val="24"/>
        </w:rPr>
      </w:pPr>
    </w:p>
    <w:p w14:paraId="6F1E5FF1">
      <w:pPr>
        <w:spacing w:line="500" w:lineRule="exact"/>
        <w:rPr>
          <w:rFonts w:hint="eastAsia" w:ascii="仿宋" w:hAnsi="仿宋" w:eastAsia="仿宋" w:cs="仿宋"/>
          <w:b/>
          <w:bCs/>
          <w:sz w:val="24"/>
          <w:szCs w:val="24"/>
        </w:rPr>
      </w:pPr>
    </w:p>
    <w:p w14:paraId="18530CB8">
      <w:pPr>
        <w:spacing w:line="500" w:lineRule="exact"/>
        <w:rPr>
          <w:rFonts w:hint="eastAsia" w:ascii="仿宋" w:hAnsi="仿宋" w:eastAsia="仿宋" w:cs="仿宋"/>
          <w:b/>
          <w:bCs/>
          <w:sz w:val="24"/>
          <w:szCs w:val="24"/>
        </w:rPr>
      </w:pPr>
    </w:p>
    <w:p w14:paraId="634EE92C">
      <w:pPr>
        <w:spacing w:line="500" w:lineRule="exact"/>
        <w:rPr>
          <w:rFonts w:hint="eastAsia" w:ascii="仿宋" w:hAnsi="仿宋" w:eastAsia="仿宋" w:cs="仿宋"/>
          <w:b/>
          <w:bCs/>
          <w:sz w:val="24"/>
          <w:szCs w:val="24"/>
        </w:rPr>
      </w:pPr>
    </w:p>
    <w:p w14:paraId="5249F85D">
      <w:pPr>
        <w:spacing w:line="500" w:lineRule="exact"/>
        <w:rPr>
          <w:rFonts w:hint="eastAsia" w:ascii="仿宋" w:hAnsi="仿宋" w:eastAsia="仿宋" w:cs="仿宋"/>
          <w:b/>
          <w:bCs/>
          <w:sz w:val="24"/>
          <w:szCs w:val="24"/>
        </w:rPr>
      </w:pPr>
    </w:p>
    <w:p w14:paraId="1C956809">
      <w:pPr>
        <w:spacing w:line="500" w:lineRule="exact"/>
        <w:rPr>
          <w:rFonts w:hint="eastAsia" w:ascii="仿宋" w:hAnsi="仿宋" w:eastAsia="仿宋" w:cs="仿宋"/>
          <w:b/>
          <w:bCs/>
          <w:sz w:val="24"/>
          <w:szCs w:val="24"/>
        </w:rPr>
      </w:pPr>
    </w:p>
    <w:p w14:paraId="08CEBE6B">
      <w:pPr>
        <w:spacing w:line="500" w:lineRule="exact"/>
        <w:rPr>
          <w:rFonts w:hint="eastAsia" w:ascii="仿宋" w:hAnsi="仿宋" w:eastAsia="仿宋" w:cs="仿宋"/>
          <w:b/>
          <w:bCs/>
          <w:sz w:val="24"/>
          <w:szCs w:val="24"/>
        </w:rPr>
      </w:pPr>
    </w:p>
    <w:p w14:paraId="0EA0EB62">
      <w:pPr>
        <w:spacing w:line="500" w:lineRule="exact"/>
        <w:rPr>
          <w:rFonts w:hint="eastAsia" w:ascii="仿宋" w:hAnsi="仿宋" w:eastAsia="仿宋" w:cs="仿宋"/>
          <w:b/>
          <w:bCs/>
          <w:sz w:val="24"/>
          <w:szCs w:val="24"/>
        </w:rPr>
      </w:pPr>
    </w:p>
    <w:p w14:paraId="40C0471E">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595DD039">
      <w:pPr>
        <w:tabs>
          <w:tab w:val="left" w:pos="1680"/>
        </w:tabs>
        <w:spacing w:line="500" w:lineRule="exact"/>
        <w:rPr>
          <w:rFonts w:hint="eastAsia" w:ascii="仿宋" w:hAnsi="仿宋" w:eastAsia="仿宋" w:cs="仿宋"/>
          <w:b/>
          <w:bCs/>
          <w:sz w:val="24"/>
          <w:szCs w:val="24"/>
        </w:rPr>
      </w:pPr>
    </w:p>
    <w:p w14:paraId="4A227434">
      <w:pPr>
        <w:spacing w:line="500" w:lineRule="exact"/>
        <w:rPr>
          <w:rFonts w:hint="eastAsia" w:ascii="仿宋" w:hAnsi="仿宋" w:eastAsia="仿宋" w:cs="仿宋"/>
          <w:b/>
          <w:bCs/>
          <w:sz w:val="24"/>
          <w:szCs w:val="24"/>
        </w:rPr>
      </w:pPr>
    </w:p>
    <w:p w14:paraId="30F5D305">
      <w:pPr>
        <w:spacing w:line="500" w:lineRule="exact"/>
        <w:rPr>
          <w:rFonts w:hint="eastAsia" w:ascii="仿宋" w:hAnsi="仿宋" w:eastAsia="仿宋" w:cs="仿宋"/>
          <w:b/>
          <w:bCs/>
          <w:sz w:val="24"/>
          <w:szCs w:val="24"/>
        </w:rPr>
      </w:pPr>
    </w:p>
    <w:p w14:paraId="307C9DF2">
      <w:pPr>
        <w:spacing w:line="500" w:lineRule="exact"/>
        <w:rPr>
          <w:rFonts w:hint="eastAsia" w:ascii="仿宋" w:hAnsi="仿宋" w:eastAsia="仿宋" w:cs="仿宋"/>
          <w:b/>
          <w:bCs/>
          <w:sz w:val="24"/>
          <w:szCs w:val="24"/>
        </w:rPr>
      </w:pPr>
    </w:p>
    <w:p w14:paraId="20D604E6">
      <w:pPr>
        <w:spacing w:line="500" w:lineRule="exact"/>
        <w:rPr>
          <w:rFonts w:hint="eastAsia" w:ascii="仿宋" w:hAnsi="仿宋" w:eastAsia="仿宋" w:cs="仿宋"/>
          <w:b/>
          <w:bCs/>
          <w:sz w:val="24"/>
          <w:szCs w:val="24"/>
        </w:rPr>
      </w:pPr>
    </w:p>
    <w:p w14:paraId="6496FE7E">
      <w:pPr>
        <w:spacing w:line="500" w:lineRule="exact"/>
        <w:rPr>
          <w:rFonts w:hint="eastAsia" w:ascii="仿宋" w:hAnsi="仿宋" w:eastAsia="仿宋" w:cs="仿宋"/>
          <w:b/>
          <w:bCs/>
          <w:sz w:val="24"/>
          <w:szCs w:val="24"/>
        </w:rPr>
      </w:pPr>
    </w:p>
    <w:p w14:paraId="10EA8187">
      <w:pPr>
        <w:spacing w:line="500" w:lineRule="exact"/>
        <w:rPr>
          <w:rFonts w:hint="eastAsia" w:ascii="仿宋" w:hAnsi="仿宋" w:eastAsia="仿宋" w:cs="仿宋"/>
          <w:b/>
          <w:bCs/>
          <w:sz w:val="24"/>
          <w:szCs w:val="24"/>
        </w:rPr>
      </w:pPr>
    </w:p>
    <w:p w14:paraId="2F807280">
      <w:pPr>
        <w:spacing w:line="500" w:lineRule="exact"/>
        <w:rPr>
          <w:rFonts w:hint="eastAsia" w:ascii="仿宋" w:hAnsi="仿宋" w:eastAsia="仿宋" w:cs="仿宋"/>
          <w:b/>
          <w:bCs/>
          <w:sz w:val="24"/>
          <w:szCs w:val="24"/>
        </w:rPr>
      </w:pPr>
    </w:p>
    <w:p w14:paraId="5C4B909C">
      <w:pPr>
        <w:spacing w:line="500" w:lineRule="exact"/>
        <w:rPr>
          <w:rFonts w:hint="eastAsia" w:ascii="仿宋" w:hAnsi="仿宋" w:eastAsia="仿宋" w:cs="仿宋"/>
          <w:b/>
          <w:bCs/>
          <w:sz w:val="24"/>
          <w:szCs w:val="24"/>
        </w:rPr>
      </w:pPr>
    </w:p>
    <w:p w14:paraId="06F184BB">
      <w:pPr>
        <w:pStyle w:val="2"/>
        <w:rPr>
          <w:rFonts w:hint="eastAsia" w:ascii="仿宋" w:hAnsi="仿宋" w:eastAsia="仿宋" w:cs="仿宋"/>
          <w:sz w:val="22"/>
          <w:szCs w:val="21"/>
        </w:rPr>
      </w:pPr>
    </w:p>
    <w:p w14:paraId="5CF2AB2F">
      <w:pPr>
        <w:spacing w:line="500" w:lineRule="exact"/>
        <w:rPr>
          <w:rFonts w:hint="eastAsia" w:ascii="仿宋" w:hAnsi="仿宋" w:eastAsia="仿宋" w:cs="仿宋"/>
          <w:b/>
          <w:bCs/>
          <w:sz w:val="24"/>
          <w:szCs w:val="24"/>
        </w:rPr>
      </w:pPr>
    </w:p>
    <w:p w14:paraId="1F084B96">
      <w:pPr>
        <w:spacing w:line="500" w:lineRule="exact"/>
        <w:rPr>
          <w:rFonts w:hint="eastAsia" w:ascii="仿宋" w:hAnsi="仿宋" w:eastAsia="仿宋" w:cs="仿宋"/>
          <w:b/>
          <w:bCs/>
          <w:sz w:val="24"/>
          <w:szCs w:val="24"/>
        </w:rPr>
      </w:pPr>
    </w:p>
    <w:p w14:paraId="4B9B5F1B">
      <w:pPr>
        <w:pStyle w:val="2"/>
        <w:ind w:firstLine="480"/>
        <w:rPr>
          <w:rFonts w:hint="eastAsia" w:ascii="仿宋" w:hAnsi="仿宋" w:eastAsia="仿宋" w:cs="仿宋"/>
          <w:sz w:val="22"/>
          <w:szCs w:val="21"/>
        </w:rPr>
      </w:pPr>
    </w:p>
    <w:p w14:paraId="08C9D85B">
      <w:pPr>
        <w:spacing w:line="500" w:lineRule="exact"/>
        <w:rPr>
          <w:rFonts w:hint="eastAsia" w:ascii="仿宋" w:hAnsi="仿宋" w:eastAsia="仿宋" w:cs="仿宋"/>
          <w:b/>
          <w:bCs/>
          <w:sz w:val="24"/>
          <w:szCs w:val="24"/>
        </w:rPr>
      </w:pPr>
    </w:p>
    <w:p w14:paraId="0FD97622">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1F11E46">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14:paraId="25EA8732">
      <w:pPr>
        <w:spacing w:line="500" w:lineRule="exact"/>
        <w:jc w:val="center"/>
        <w:rPr>
          <w:rFonts w:hint="eastAsia" w:ascii="仿宋" w:hAnsi="仿宋" w:eastAsia="仿宋" w:cs="仿宋"/>
          <w:sz w:val="24"/>
          <w:szCs w:val="24"/>
        </w:rPr>
      </w:pPr>
    </w:p>
    <w:p w14:paraId="7EA9BB6A">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7FEBD578">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14:paraId="7F7C9FAE">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14:paraId="6D1CB4AF">
      <w:pPr>
        <w:spacing w:line="500" w:lineRule="exact"/>
        <w:rPr>
          <w:rFonts w:hint="eastAsia" w:ascii="仿宋" w:hAnsi="仿宋" w:eastAsia="仿宋" w:cs="仿宋"/>
          <w:kern w:val="0"/>
          <w:sz w:val="24"/>
          <w:szCs w:val="24"/>
        </w:rPr>
      </w:pPr>
    </w:p>
    <w:p w14:paraId="034B8A63">
      <w:pPr>
        <w:spacing w:line="500" w:lineRule="exact"/>
        <w:rPr>
          <w:rFonts w:hint="eastAsia" w:ascii="仿宋" w:hAnsi="仿宋" w:eastAsia="仿宋" w:cs="仿宋"/>
          <w:kern w:val="0"/>
          <w:sz w:val="24"/>
          <w:szCs w:val="24"/>
        </w:rPr>
      </w:pPr>
    </w:p>
    <w:p w14:paraId="48AF6971">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5C1E3B78">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1AF2A3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5646D2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4E3F589">
      <w:pPr>
        <w:spacing w:line="500" w:lineRule="exact"/>
        <w:rPr>
          <w:rFonts w:hint="eastAsia" w:ascii="仿宋" w:hAnsi="仿宋" w:eastAsia="仿宋" w:cs="仿宋"/>
          <w:sz w:val="24"/>
          <w:szCs w:val="24"/>
        </w:rPr>
      </w:pPr>
    </w:p>
    <w:p w14:paraId="0F567B70">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062164AA">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230C6DE">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14:paraId="4A94EE00">
      <w:pPr>
        <w:spacing w:line="500" w:lineRule="exact"/>
        <w:rPr>
          <w:rFonts w:hint="eastAsia" w:ascii="仿宋" w:hAnsi="仿宋" w:eastAsia="仿宋" w:cs="仿宋"/>
          <w:sz w:val="24"/>
          <w:szCs w:val="24"/>
        </w:rPr>
      </w:pPr>
    </w:p>
    <w:p w14:paraId="7DCC6533">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14:paraId="4E05650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14:paraId="499F5A8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58CC1D0F">
      <w:pPr>
        <w:spacing w:line="500" w:lineRule="exact"/>
        <w:rPr>
          <w:rFonts w:hint="eastAsia" w:ascii="仿宋" w:hAnsi="仿宋" w:eastAsia="仿宋" w:cs="仿宋"/>
          <w:sz w:val="24"/>
          <w:szCs w:val="24"/>
        </w:rPr>
      </w:pPr>
    </w:p>
    <w:p w14:paraId="1A3FD417">
      <w:pPr>
        <w:spacing w:line="500" w:lineRule="exact"/>
        <w:rPr>
          <w:rFonts w:hint="eastAsia" w:ascii="仿宋" w:hAnsi="仿宋" w:eastAsia="仿宋" w:cs="仿宋"/>
          <w:sz w:val="24"/>
          <w:szCs w:val="24"/>
        </w:rPr>
      </w:pPr>
    </w:p>
    <w:p w14:paraId="79FD2BF2">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6DC6E41">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AFD31A8">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7035C10">
      <w:pPr>
        <w:spacing w:line="500" w:lineRule="exact"/>
        <w:jc w:val="center"/>
        <w:rPr>
          <w:rFonts w:hint="eastAsia" w:ascii="仿宋" w:hAnsi="仿宋" w:eastAsia="仿宋" w:cs="仿宋"/>
          <w:kern w:val="0"/>
          <w:sz w:val="24"/>
          <w:szCs w:val="24"/>
        </w:rPr>
      </w:pPr>
    </w:p>
    <w:p w14:paraId="62636CE6">
      <w:pPr>
        <w:pStyle w:val="21"/>
        <w:spacing w:line="500" w:lineRule="exact"/>
        <w:jc w:val="center"/>
        <w:rPr>
          <w:rFonts w:hint="eastAsia" w:ascii="仿宋" w:hAnsi="仿宋" w:eastAsia="仿宋" w:cs="仿宋"/>
          <w:b/>
          <w:sz w:val="24"/>
          <w:szCs w:val="24"/>
        </w:rPr>
      </w:pPr>
    </w:p>
    <w:p w14:paraId="20861DE4">
      <w:pPr>
        <w:pStyle w:val="21"/>
        <w:spacing w:line="500" w:lineRule="exact"/>
        <w:jc w:val="center"/>
        <w:rPr>
          <w:rFonts w:hint="eastAsia" w:ascii="仿宋" w:hAnsi="仿宋" w:eastAsia="仿宋" w:cs="仿宋"/>
          <w:b/>
          <w:sz w:val="24"/>
          <w:szCs w:val="24"/>
        </w:rPr>
      </w:pPr>
    </w:p>
    <w:p w14:paraId="3F465B3F">
      <w:pPr>
        <w:pStyle w:val="21"/>
        <w:spacing w:line="500" w:lineRule="exact"/>
        <w:jc w:val="center"/>
        <w:rPr>
          <w:rFonts w:hint="eastAsia" w:ascii="仿宋" w:hAnsi="仿宋" w:eastAsia="仿宋" w:cs="仿宋"/>
          <w:b/>
          <w:sz w:val="24"/>
          <w:szCs w:val="24"/>
        </w:rPr>
      </w:pPr>
    </w:p>
    <w:p w14:paraId="6E1E560E">
      <w:pPr>
        <w:pStyle w:val="21"/>
        <w:spacing w:line="500" w:lineRule="exact"/>
        <w:jc w:val="center"/>
        <w:rPr>
          <w:rFonts w:hint="eastAsia" w:ascii="仿宋" w:hAnsi="仿宋" w:eastAsia="仿宋" w:cs="仿宋"/>
          <w:b/>
          <w:sz w:val="24"/>
          <w:szCs w:val="24"/>
        </w:rPr>
      </w:pPr>
    </w:p>
    <w:p w14:paraId="3952A561">
      <w:pPr>
        <w:pStyle w:val="21"/>
        <w:spacing w:line="500" w:lineRule="exact"/>
        <w:jc w:val="center"/>
        <w:rPr>
          <w:rFonts w:hint="eastAsia" w:ascii="仿宋" w:hAnsi="仿宋" w:eastAsia="仿宋" w:cs="仿宋"/>
          <w:b/>
          <w:sz w:val="24"/>
          <w:szCs w:val="24"/>
        </w:rPr>
      </w:pPr>
    </w:p>
    <w:p w14:paraId="7B25062F">
      <w:pPr>
        <w:pStyle w:val="21"/>
        <w:spacing w:line="500" w:lineRule="exact"/>
        <w:jc w:val="center"/>
        <w:rPr>
          <w:rFonts w:hint="eastAsia" w:ascii="仿宋" w:hAnsi="仿宋" w:eastAsia="仿宋" w:cs="仿宋"/>
          <w:b/>
          <w:sz w:val="24"/>
          <w:szCs w:val="24"/>
        </w:rPr>
      </w:pPr>
    </w:p>
    <w:p w14:paraId="51B29F3B">
      <w:pPr>
        <w:pStyle w:val="21"/>
        <w:spacing w:line="500" w:lineRule="exact"/>
        <w:jc w:val="center"/>
        <w:rPr>
          <w:rFonts w:hint="eastAsia" w:ascii="仿宋" w:hAnsi="仿宋" w:eastAsia="仿宋" w:cs="仿宋"/>
          <w:b/>
          <w:sz w:val="24"/>
          <w:szCs w:val="24"/>
        </w:rPr>
      </w:pPr>
    </w:p>
    <w:p w14:paraId="116B8699">
      <w:pPr>
        <w:pStyle w:val="21"/>
        <w:spacing w:line="500" w:lineRule="exact"/>
        <w:jc w:val="center"/>
        <w:rPr>
          <w:rFonts w:hint="eastAsia" w:ascii="仿宋" w:hAnsi="仿宋" w:eastAsia="仿宋" w:cs="仿宋"/>
          <w:b/>
          <w:sz w:val="24"/>
          <w:szCs w:val="24"/>
        </w:rPr>
      </w:pPr>
    </w:p>
    <w:p w14:paraId="4F7194AF">
      <w:pPr>
        <w:pStyle w:val="21"/>
        <w:spacing w:line="500" w:lineRule="exact"/>
        <w:jc w:val="center"/>
        <w:rPr>
          <w:rFonts w:hint="eastAsia" w:ascii="仿宋" w:hAnsi="仿宋" w:eastAsia="仿宋" w:cs="仿宋"/>
          <w:b/>
          <w:sz w:val="24"/>
          <w:szCs w:val="24"/>
        </w:rPr>
      </w:pPr>
    </w:p>
    <w:p w14:paraId="45F676AD">
      <w:pPr>
        <w:pStyle w:val="21"/>
        <w:spacing w:line="500" w:lineRule="exact"/>
        <w:jc w:val="center"/>
        <w:rPr>
          <w:rFonts w:hint="eastAsia" w:ascii="仿宋" w:hAnsi="仿宋" w:eastAsia="仿宋" w:cs="仿宋"/>
          <w:b/>
          <w:sz w:val="24"/>
          <w:szCs w:val="24"/>
        </w:rPr>
      </w:pPr>
    </w:p>
    <w:p w14:paraId="69087ED9">
      <w:pPr>
        <w:pStyle w:val="21"/>
        <w:spacing w:line="500" w:lineRule="exact"/>
        <w:jc w:val="center"/>
        <w:rPr>
          <w:rFonts w:hint="eastAsia" w:ascii="仿宋" w:hAnsi="仿宋" w:eastAsia="仿宋" w:cs="仿宋"/>
          <w:b/>
          <w:sz w:val="24"/>
          <w:szCs w:val="24"/>
        </w:rPr>
      </w:pPr>
    </w:p>
    <w:p w14:paraId="7EB6852F">
      <w:pPr>
        <w:pStyle w:val="21"/>
        <w:spacing w:line="500" w:lineRule="exact"/>
        <w:jc w:val="center"/>
        <w:rPr>
          <w:rFonts w:hint="eastAsia" w:ascii="仿宋" w:hAnsi="仿宋" w:eastAsia="仿宋" w:cs="仿宋"/>
          <w:b/>
          <w:sz w:val="24"/>
          <w:szCs w:val="24"/>
        </w:rPr>
      </w:pPr>
    </w:p>
    <w:p w14:paraId="0809F71F">
      <w:pPr>
        <w:pStyle w:val="21"/>
        <w:spacing w:line="500" w:lineRule="exact"/>
        <w:jc w:val="center"/>
        <w:rPr>
          <w:rFonts w:hint="eastAsia" w:ascii="仿宋" w:hAnsi="仿宋" w:eastAsia="仿宋" w:cs="仿宋"/>
          <w:b/>
          <w:sz w:val="24"/>
          <w:szCs w:val="24"/>
        </w:rPr>
      </w:pPr>
    </w:p>
    <w:p w14:paraId="66738DD4">
      <w:pPr>
        <w:pStyle w:val="21"/>
        <w:spacing w:line="500" w:lineRule="exact"/>
        <w:jc w:val="center"/>
        <w:rPr>
          <w:rFonts w:hint="eastAsia" w:ascii="仿宋" w:hAnsi="仿宋" w:eastAsia="仿宋" w:cs="仿宋"/>
          <w:b/>
          <w:sz w:val="24"/>
          <w:szCs w:val="24"/>
        </w:rPr>
      </w:pPr>
    </w:p>
    <w:p w14:paraId="08240B70">
      <w:pPr>
        <w:rPr>
          <w:rFonts w:hint="eastAsia" w:ascii="仿宋" w:hAnsi="仿宋" w:eastAsia="仿宋" w:cs="仿宋"/>
          <w:b/>
          <w:bCs/>
          <w:sz w:val="24"/>
          <w:szCs w:val="24"/>
        </w:rPr>
      </w:pPr>
      <w:r>
        <w:rPr>
          <w:rFonts w:hint="eastAsia" w:ascii="仿宋" w:hAnsi="仿宋" w:eastAsia="仿宋" w:cs="仿宋"/>
          <w:b/>
          <w:bCs/>
          <w:sz w:val="24"/>
          <w:szCs w:val="24"/>
        </w:rPr>
        <w:br w:type="page"/>
      </w:r>
    </w:p>
    <w:p w14:paraId="2C4839F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214326A9">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14:paraId="5EE348E4">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57D70862">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1D110AC2">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44000873">
      <w:pPr>
        <w:pStyle w:val="21"/>
        <w:spacing w:line="500" w:lineRule="exact"/>
        <w:rPr>
          <w:rFonts w:hint="eastAsia" w:ascii="仿宋" w:hAnsi="仿宋" w:eastAsia="仿宋" w:cs="仿宋"/>
          <w:sz w:val="24"/>
          <w:szCs w:val="24"/>
          <w:highlight w:val="none"/>
        </w:rPr>
      </w:pPr>
    </w:p>
    <w:p w14:paraId="24D76281">
      <w:pPr>
        <w:pStyle w:val="21"/>
        <w:spacing w:line="500" w:lineRule="exact"/>
        <w:rPr>
          <w:rFonts w:hint="eastAsia" w:ascii="仿宋" w:hAnsi="仿宋" w:eastAsia="仿宋" w:cs="仿宋"/>
          <w:sz w:val="24"/>
          <w:szCs w:val="24"/>
          <w:highlight w:val="none"/>
        </w:rPr>
      </w:pPr>
    </w:p>
    <w:p w14:paraId="439AD437">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54E5776">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4CBD9E7F">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520E1C7C">
      <w:pPr>
        <w:pStyle w:val="21"/>
        <w:spacing w:line="500" w:lineRule="exact"/>
        <w:rPr>
          <w:rFonts w:hint="eastAsia" w:ascii="仿宋" w:hAnsi="仿宋" w:eastAsia="仿宋" w:cs="仿宋"/>
          <w:sz w:val="24"/>
          <w:szCs w:val="24"/>
          <w:highlight w:val="none"/>
        </w:rPr>
      </w:pPr>
    </w:p>
    <w:p w14:paraId="6538255E">
      <w:pPr>
        <w:spacing w:line="500" w:lineRule="exact"/>
        <w:jc w:val="center"/>
        <w:rPr>
          <w:rFonts w:hint="eastAsia" w:ascii="仿宋" w:hAnsi="仿宋" w:eastAsia="仿宋" w:cs="仿宋"/>
          <w:sz w:val="24"/>
          <w:szCs w:val="24"/>
          <w:highlight w:val="none"/>
        </w:rPr>
      </w:pPr>
    </w:p>
    <w:p w14:paraId="670C126B">
      <w:pPr>
        <w:spacing w:line="500" w:lineRule="exact"/>
        <w:jc w:val="center"/>
        <w:rPr>
          <w:rFonts w:hint="eastAsia" w:ascii="仿宋" w:hAnsi="仿宋" w:eastAsia="仿宋" w:cs="仿宋"/>
          <w:sz w:val="24"/>
          <w:szCs w:val="24"/>
        </w:rPr>
      </w:pPr>
    </w:p>
    <w:p w14:paraId="751D4E1D">
      <w:pPr>
        <w:spacing w:line="500" w:lineRule="exact"/>
        <w:jc w:val="center"/>
        <w:rPr>
          <w:rFonts w:hint="eastAsia" w:ascii="仿宋" w:hAnsi="仿宋" w:eastAsia="仿宋" w:cs="仿宋"/>
          <w:sz w:val="24"/>
          <w:szCs w:val="24"/>
        </w:rPr>
      </w:pPr>
    </w:p>
    <w:p w14:paraId="053E8666">
      <w:pPr>
        <w:spacing w:line="500" w:lineRule="exact"/>
        <w:jc w:val="center"/>
        <w:rPr>
          <w:rFonts w:hint="eastAsia" w:ascii="仿宋" w:hAnsi="仿宋" w:eastAsia="仿宋" w:cs="仿宋"/>
          <w:sz w:val="24"/>
          <w:szCs w:val="24"/>
        </w:rPr>
      </w:pPr>
    </w:p>
    <w:p w14:paraId="3227EFBD">
      <w:pPr>
        <w:spacing w:line="500" w:lineRule="exact"/>
        <w:jc w:val="center"/>
        <w:rPr>
          <w:rFonts w:hint="eastAsia" w:ascii="仿宋" w:hAnsi="仿宋" w:eastAsia="仿宋" w:cs="仿宋"/>
          <w:sz w:val="24"/>
          <w:szCs w:val="24"/>
        </w:rPr>
      </w:pPr>
    </w:p>
    <w:p w14:paraId="432D697C">
      <w:pPr>
        <w:spacing w:line="500" w:lineRule="exact"/>
        <w:jc w:val="center"/>
        <w:rPr>
          <w:rFonts w:hint="eastAsia" w:ascii="仿宋" w:hAnsi="仿宋" w:eastAsia="仿宋" w:cs="仿宋"/>
          <w:sz w:val="24"/>
          <w:szCs w:val="24"/>
        </w:rPr>
      </w:pPr>
    </w:p>
    <w:p w14:paraId="34ADAAC9">
      <w:pPr>
        <w:spacing w:line="500" w:lineRule="exact"/>
        <w:jc w:val="center"/>
        <w:rPr>
          <w:rFonts w:hint="eastAsia" w:ascii="仿宋" w:hAnsi="仿宋" w:eastAsia="仿宋" w:cs="仿宋"/>
          <w:sz w:val="24"/>
          <w:szCs w:val="24"/>
        </w:rPr>
      </w:pPr>
    </w:p>
    <w:p w14:paraId="5697CD65">
      <w:pPr>
        <w:spacing w:line="500" w:lineRule="exact"/>
        <w:jc w:val="center"/>
        <w:rPr>
          <w:rFonts w:hint="eastAsia" w:ascii="仿宋" w:hAnsi="仿宋" w:eastAsia="仿宋" w:cs="仿宋"/>
          <w:sz w:val="24"/>
          <w:szCs w:val="24"/>
        </w:rPr>
      </w:pPr>
    </w:p>
    <w:p w14:paraId="5E4D2958">
      <w:pPr>
        <w:spacing w:line="500" w:lineRule="exact"/>
        <w:jc w:val="center"/>
        <w:rPr>
          <w:rFonts w:hint="eastAsia" w:ascii="仿宋" w:hAnsi="仿宋" w:eastAsia="仿宋" w:cs="仿宋"/>
          <w:sz w:val="24"/>
          <w:szCs w:val="24"/>
        </w:rPr>
      </w:pPr>
    </w:p>
    <w:p w14:paraId="2BD7C99B">
      <w:pPr>
        <w:spacing w:line="500" w:lineRule="exact"/>
        <w:jc w:val="center"/>
        <w:rPr>
          <w:rFonts w:hint="eastAsia" w:ascii="仿宋" w:hAnsi="仿宋" w:eastAsia="仿宋" w:cs="仿宋"/>
          <w:sz w:val="24"/>
          <w:szCs w:val="24"/>
        </w:rPr>
      </w:pPr>
    </w:p>
    <w:p w14:paraId="2D649041">
      <w:pPr>
        <w:spacing w:line="500" w:lineRule="exact"/>
        <w:jc w:val="center"/>
        <w:rPr>
          <w:rFonts w:hint="eastAsia" w:ascii="仿宋" w:hAnsi="仿宋" w:eastAsia="仿宋" w:cs="仿宋"/>
          <w:sz w:val="24"/>
          <w:szCs w:val="24"/>
        </w:rPr>
      </w:pPr>
    </w:p>
    <w:p w14:paraId="6C37B5C3">
      <w:pPr>
        <w:spacing w:line="500" w:lineRule="exact"/>
        <w:jc w:val="center"/>
        <w:rPr>
          <w:rFonts w:hint="eastAsia" w:ascii="仿宋" w:hAnsi="仿宋" w:eastAsia="仿宋" w:cs="仿宋"/>
          <w:sz w:val="24"/>
          <w:szCs w:val="24"/>
        </w:rPr>
      </w:pPr>
    </w:p>
    <w:p w14:paraId="0BC2FEE8">
      <w:pPr>
        <w:spacing w:line="500" w:lineRule="exact"/>
        <w:jc w:val="center"/>
        <w:rPr>
          <w:rFonts w:hint="eastAsia" w:ascii="仿宋" w:hAnsi="仿宋" w:eastAsia="仿宋" w:cs="仿宋"/>
          <w:sz w:val="24"/>
          <w:szCs w:val="24"/>
        </w:rPr>
      </w:pPr>
    </w:p>
    <w:p w14:paraId="121B1421">
      <w:pPr>
        <w:spacing w:line="500" w:lineRule="exact"/>
        <w:jc w:val="center"/>
        <w:rPr>
          <w:rFonts w:hint="eastAsia" w:ascii="仿宋" w:hAnsi="仿宋" w:eastAsia="仿宋" w:cs="仿宋"/>
          <w:sz w:val="24"/>
          <w:szCs w:val="24"/>
        </w:rPr>
      </w:pPr>
    </w:p>
    <w:p w14:paraId="1476DBA0">
      <w:pPr>
        <w:rPr>
          <w:rFonts w:hint="eastAsia" w:ascii="仿宋" w:hAnsi="仿宋" w:eastAsia="仿宋" w:cs="仿宋"/>
          <w:b/>
          <w:bCs/>
          <w:sz w:val="24"/>
          <w:szCs w:val="24"/>
        </w:rPr>
      </w:pPr>
      <w:r>
        <w:rPr>
          <w:rFonts w:hint="eastAsia" w:ascii="仿宋" w:hAnsi="仿宋" w:eastAsia="仿宋" w:cs="仿宋"/>
          <w:b/>
          <w:bCs/>
          <w:sz w:val="24"/>
          <w:szCs w:val="24"/>
        </w:rPr>
        <w:br w:type="page"/>
      </w:r>
    </w:p>
    <w:p w14:paraId="7FF7A03A">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B22E800">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14:paraId="366CD385">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1A897301">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14:paraId="73D8D80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14:paraId="4482C57A">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36E9DC59">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4A934018">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088AE2BA">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14:paraId="5C77B74D">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2519F0BD">
      <w:pPr>
        <w:pStyle w:val="21"/>
        <w:adjustRightInd w:val="0"/>
        <w:snapToGrid w:val="0"/>
        <w:spacing w:line="360" w:lineRule="auto"/>
        <w:ind w:firstLine="480" w:firstLineChars="200"/>
        <w:jc w:val="right"/>
        <w:rPr>
          <w:rFonts w:hint="eastAsia" w:ascii="仿宋" w:hAnsi="仿宋" w:eastAsia="仿宋" w:cs="仿宋"/>
          <w:sz w:val="24"/>
          <w:szCs w:val="24"/>
        </w:rPr>
      </w:pPr>
    </w:p>
    <w:p w14:paraId="32FBB37A">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8E3A556">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E0312D6">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4357091">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090662FD">
      <w:pPr>
        <w:rPr>
          <w:rFonts w:hint="eastAsia" w:ascii="仿宋" w:hAnsi="仿宋" w:eastAsia="仿宋" w:cs="仿宋"/>
          <w:b/>
          <w:bCs/>
          <w:sz w:val="24"/>
          <w:szCs w:val="24"/>
        </w:rPr>
      </w:pPr>
      <w:r>
        <w:rPr>
          <w:rFonts w:hint="eastAsia" w:ascii="仿宋" w:hAnsi="仿宋" w:eastAsia="仿宋" w:cs="仿宋"/>
          <w:b/>
          <w:bCs/>
          <w:sz w:val="24"/>
          <w:szCs w:val="24"/>
        </w:rPr>
        <w:br w:type="page"/>
      </w:r>
    </w:p>
    <w:p w14:paraId="3BD8EF22">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14:paraId="7071CBFC">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14:paraId="1827931D">
      <w:pPr>
        <w:pStyle w:val="21"/>
        <w:spacing w:line="500" w:lineRule="exact"/>
        <w:rPr>
          <w:rFonts w:hint="eastAsia" w:ascii="仿宋" w:hAnsi="仿宋" w:eastAsia="仿宋" w:cs="仿宋"/>
          <w:sz w:val="24"/>
          <w:szCs w:val="24"/>
          <w:u w:val="single"/>
        </w:rPr>
      </w:pPr>
    </w:p>
    <w:p w14:paraId="73180373">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14:paraId="36710BD0">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09E93AA7">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2CEE26B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70E48A56">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14:paraId="689E77B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14:paraId="2C1B0EA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14:paraId="27D479D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14:paraId="009172C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14:paraId="67F8541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14:paraId="02594CA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14:paraId="5CA3B31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14:paraId="73CECD0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14:paraId="0AFD2E4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14:paraId="36A176C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14:paraId="57C3780D">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14:paraId="3D9F5B2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我单位在招投标活动中严格遵守相关法律、法规、规章、规定，诚实守信。</w:t>
      </w:r>
    </w:p>
    <w:p w14:paraId="5021CEF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7C9EAA5B">
      <w:pPr>
        <w:spacing w:line="500" w:lineRule="exact"/>
        <w:rPr>
          <w:rFonts w:hint="eastAsia" w:ascii="仿宋" w:hAnsi="仿宋" w:eastAsia="仿宋" w:cs="仿宋"/>
          <w:sz w:val="24"/>
          <w:szCs w:val="24"/>
        </w:rPr>
      </w:pPr>
    </w:p>
    <w:p w14:paraId="50AA18C0">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73986C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BFE822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3AEF9B0">
      <w:pPr>
        <w:spacing w:line="500" w:lineRule="exact"/>
        <w:rPr>
          <w:rFonts w:hint="eastAsia" w:ascii="仿宋" w:hAnsi="仿宋" w:eastAsia="仿宋" w:cs="仿宋"/>
          <w:b/>
          <w:bCs/>
          <w:sz w:val="24"/>
          <w:szCs w:val="24"/>
        </w:rPr>
      </w:pPr>
    </w:p>
    <w:p w14:paraId="671C70FB">
      <w:pPr>
        <w:spacing w:line="500" w:lineRule="exact"/>
        <w:rPr>
          <w:rFonts w:hint="eastAsia" w:ascii="仿宋" w:hAnsi="仿宋" w:eastAsia="仿宋" w:cs="仿宋"/>
          <w:b/>
          <w:bCs/>
          <w:sz w:val="24"/>
          <w:szCs w:val="24"/>
        </w:rPr>
      </w:pPr>
    </w:p>
    <w:p w14:paraId="2E9C1DCF">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7917DC53">
      <w:pPr>
        <w:spacing w:line="500" w:lineRule="exact"/>
        <w:rPr>
          <w:rFonts w:hint="eastAsia" w:ascii="仿宋" w:hAnsi="仿宋" w:eastAsia="仿宋" w:cs="仿宋"/>
          <w:b/>
          <w:bCs/>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14:paraId="03C97531">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39372D0A">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566147FC">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20D2C996">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14:paraId="7811D3CB">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14:paraId="273C8337">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6F34FB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69E8D749">
            <w:pPr>
              <w:widowControl/>
              <w:snapToGrid w:val="0"/>
              <w:spacing w:line="360" w:lineRule="auto"/>
              <w:jc w:val="left"/>
              <w:rPr>
                <w:rFonts w:hint="eastAsia" w:ascii="仿宋" w:hAnsi="仿宋" w:eastAsia="仿宋" w:cs="仿宋"/>
                <w:b/>
                <w:kern w:val="0"/>
                <w:sz w:val="24"/>
                <w:szCs w:val="24"/>
              </w:rPr>
            </w:pPr>
          </w:p>
        </w:tc>
      </w:tr>
      <w:tr w14:paraId="51D24AB2">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4FE4BEE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14:paraId="3C73825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14:paraId="707C9A77">
            <w:pPr>
              <w:widowControl/>
              <w:snapToGrid w:val="0"/>
              <w:spacing w:line="360" w:lineRule="auto"/>
              <w:jc w:val="left"/>
              <w:rPr>
                <w:rFonts w:hint="eastAsia" w:ascii="仿宋" w:hAnsi="仿宋" w:eastAsia="仿宋" w:cs="仿宋"/>
                <w:kern w:val="0"/>
                <w:sz w:val="24"/>
                <w:szCs w:val="24"/>
              </w:rPr>
            </w:pPr>
          </w:p>
        </w:tc>
      </w:tr>
      <w:tr w14:paraId="57FC1A22">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245D3226">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14:paraId="22B49C06">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14:paraId="60437715">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710FD33">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14:paraId="662C0824">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B13FDED">
            <w:pPr>
              <w:widowControl/>
              <w:snapToGrid w:val="0"/>
              <w:spacing w:line="360" w:lineRule="auto"/>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p>
        </w:tc>
      </w:tr>
      <w:tr w14:paraId="5A8B8BAA">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6C6833D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14:paraId="6BC8619C">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14:paraId="5F076241">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332DD576">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51AE2DAA">
            <w:pPr>
              <w:widowControl/>
              <w:snapToGrid w:val="0"/>
              <w:spacing w:line="360" w:lineRule="auto"/>
              <w:jc w:val="left"/>
              <w:rPr>
                <w:rFonts w:hint="eastAsia" w:ascii="仿宋" w:hAnsi="仿宋" w:eastAsia="仿宋" w:cs="仿宋"/>
                <w:kern w:val="0"/>
                <w:sz w:val="24"/>
                <w:szCs w:val="24"/>
              </w:rPr>
            </w:pPr>
          </w:p>
        </w:tc>
      </w:tr>
    </w:tbl>
    <w:p w14:paraId="0F1DF720">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59116168">
      <w:pPr>
        <w:rPr>
          <w:rFonts w:hint="eastAsia" w:ascii="仿宋" w:hAnsi="仿宋" w:eastAsia="仿宋" w:cs="仿宋"/>
          <w:sz w:val="24"/>
          <w:szCs w:val="24"/>
        </w:rPr>
      </w:pPr>
      <w:r>
        <w:rPr>
          <w:rFonts w:hint="eastAsia" w:ascii="仿宋" w:hAnsi="仿宋" w:eastAsia="仿宋" w:cs="仿宋"/>
          <w:sz w:val="24"/>
          <w:szCs w:val="24"/>
        </w:rPr>
        <w:br w:type="page"/>
      </w:r>
    </w:p>
    <w:p w14:paraId="20BE94EC">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7"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7"/>
    </w:p>
    <w:p w14:paraId="7296D0FA">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14:paraId="0C1E3C1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14:paraId="10F447E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14:paraId="76E95BF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14:paraId="6AC18D9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年度经审计的财务审计报告（新成立的公司不足一年的无需提供）</w:t>
      </w:r>
      <w:r>
        <w:rPr>
          <w:rFonts w:hint="eastAsia" w:ascii="仿宋" w:hAnsi="仿宋" w:eastAsia="仿宋" w:cs="仿宋"/>
          <w:sz w:val="24"/>
          <w:szCs w:val="24"/>
          <w:highlight w:val="none"/>
          <w:lang w:val="zh-CN"/>
        </w:rPr>
        <w:t>；</w:t>
      </w:r>
    </w:p>
    <w:p w14:paraId="302D561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5、供应商具备行政主管部门核发的</w:t>
      </w:r>
      <w:r>
        <w:rPr>
          <w:rFonts w:hint="eastAsia" w:ascii="仿宋" w:hAnsi="仿宋" w:eastAsia="仿宋" w:cs="仿宋"/>
          <w:sz w:val="24"/>
          <w:szCs w:val="24"/>
          <w:highlight w:val="none"/>
          <w:lang w:val="en-US" w:eastAsia="zh-CN"/>
        </w:rPr>
        <w:t>建筑工程及</w:t>
      </w:r>
      <w:r>
        <w:rPr>
          <w:rFonts w:hint="eastAsia" w:ascii="仿宋" w:hAnsi="仿宋" w:eastAsia="仿宋" w:cs="仿宋"/>
          <w:sz w:val="24"/>
          <w:szCs w:val="24"/>
          <w:highlight w:val="none"/>
          <w:lang w:val="zh-CN" w:eastAsia="zh-CN"/>
        </w:rPr>
        <w:t>市政公用工程施工总承包叁级（含）以上资质，具备有效的安全生产许可证，并在人员、设备、资金等方面具有相应的施工能力。</w:t>
      </w:r>
    </w:p>
    <w:p w14:paraId="36BDA2A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6、拟派的</w:t>
      </w:r>
      <w:r>
        <w:rPr>
          <w:rFonts w:hint="eastAsia" w:ascii="仿宋" w:hAnsi="仿宋" w:eastAsia="仿宋" w:cs="仿宋"/>
          <w:sz w:val="24"/>
          <w:szCs w:val="24"/>
          <w:highlight w:val="none"/>
          <w:lang w:val="en-US" w:eastAsia="zh-CN"/>
        </w:rPr>
        <w:t>本公司</w:t>
      </w:r>
      <w:r>
        <w:rPr>
          <w:rFonts w:hint="eastAsia" w:ascii="仿宋" w:hAnsi="仿宋" w:eastAsia="仿宋" w:cs="仿宋"/>
          <w:sz w:val="24"/>
          <w:szCs w:val="24"/>
          <w:highlight w:val="none"/>
          <w:lang w:val="zh-CN" w:eastAsia="zh-CN"/>
        </w:rPr>
        <w:t>项目经理须具备行政主管部门核发的</w:t>
      </w:r>
      <w:r>
        <w:rPr>
          <w:rFonts w:hint="eastAsia" w:ascii="仿宋" w:hAnsi="仿宋" w:eastAsia="仿宋" w:cs="仿宋"/>
          <w:sz w:val="24"/>
          <w:szCs w:val="24"/>
          <w:highlight w:val="none"/>
          <w:lang w:val="en-US" w:eastAsia="zh-CN"/>
        </w:rPr>
        <w:t>建筑工程或</w:t>
      </w:r>
      <w:r>
        <w:rPr>
          <w:rFonts w:hint="eastAsia" w:ascii="仿宋" w:hAnsi="仿宋" w:eastAsia="仿宋" w:cs="仿宋"/>
          <w:sz w:val="24"/>
          <w:szCs w:val="24"/>
          <w:highlight w:val="none"/>
          <w:lang w:val="zh-CN" w:eastAsia="zh-CN"/>
        </w:rPr>
        <w:t>市政工程专业贰级或以上注册建造师资格证书（不含临时证），具备有效的安全生产考核合格证书（B证），且未担任其它在建工程的项目经理（提供承诺函）；</w:t>
      </w:r>
      <w:r>
        <w:rPr>
          <w:rFonts w:hint="eastAsia" w:ascii="仿宋" w:hAnsi="仿宋" w:eastAsia="仿宋" w:cs="仿宋"/>
          <w:sz w:val="24"/>
          <w:szCs w:val="24"/>
          <w:highlight w:val="none"/>
          <w:lang w:val="en-US" w:eastAsia="zh-CN"/>
        </w:rPr>
        <w:t>拟派的本公司</w:t>
      </w:r>
      <w:r>
        <w:rPr>
          <w:rFonts w:hint="eastAsia" w:ascii="仿宋" w:hAnsi="仿宋" w:eastAsia="仿宋" w:cs="仿宋"/>
          <w:sz w:val="24"/>
          <w:szCs w:val="24"/>
          <w:highlight w:val="none"/>
          <w:lang w:val="zh-CN" w:eastAsia="zh-CN"/>
        </w:rPr>
        <w:t>技术负责人具备</w:t>
      </w:r>
      <w:r>
        <w:rPr>
          <w:rFonts w:hint="eastAsia" w:ascii="仿宋" w:hAnsi="仿宋" w:eastAsia="仿宋" w:cs="仿宋"/>
          <w:sz w:val="24"/>
          <w:szCs w:val="24"/>
          <w:highlight w:val="none"/>
          <w:lang w:val="en-US" w:eastAsia="zh-CN"/>
        </w:rPr>
        <w:t>建筑工程或</w:t>
      </w:r>
      <w:r>
        <w:rPr>
          <w:rFonts w:hint="eastAsia" w:ascii="仿宋" w:hAnsi="仿宋" w:eastAsia="仿宋" w:cs="仿宋"/>
          <w:sz w:val="24"/>
          <w:szCs w:val="24"/>
          <w:highlight w:val="none"/>
          <w:lang w:val="zh-CN" w:eastAsia="zh-CN"/>
        </w:rPr>
        <w:t>市政工程相关专业中级（含）以上职称证；项目管理机构配备人员具有岗位证的市政专业施工员、市政专业质量员、材料员、资料员，安全员具备有效的安全生产考核合格证（C证）。</w:t>
      </w:r>
      <w:bookmarkStart w:id="18" w:name="_GoBack"/>
      <w:bookmarkEnd w:id="18"/>
    </w:p>
    <w:p w14:paraId="2A6F512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7A9A162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14:paraId="7C02254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14:paraId="25048ED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14:paraId="7924B18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17C168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、本项目不接受联合体参与谈判。</w:t>
      </w:r>
    </w:p>
    <w:p w14:paraId="1D64AF6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56C0E">
    <w:pPr>
      <w:pStyle w:val="24"/>
      <w:jc w:val="center"/>
    </w:pPr>
  </w:p>
  <w:p w14:paraId="22B9524C">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1C39">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FCDE0">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DFCDE0">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2E390452">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A2C8">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81610D">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681610D">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8F06F">
    <w:pPr>
      <w:pStyle w:val="24"/>
      <w:framePr w:wrap="around" w:vAnchor="text" w:hAnchor="margin" w:xAlign="center" w:y="1"/>
      <w:rPr>
        <w:rStyle w:val="35"/>
      </w:rPr>
    </w:pPr>
    <w:r>
      <w:fldChar w:fldCharType="begin"/>
    </w:r>
    <w:r>
      <w:rPr>
        <w:rStyle w:val="35"/>
      </w:rPr>
      <w:instrText xml:space="preserve">PAGE  </w:instrText>
    </w:r>
    <w:r>
      <w:fldChar w:fldCharType="end"/>
    </w:r>
  </w:p>
  <w:p w14:paraId="6CCDE761">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623D">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1145">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pPr>
        <w:ind w:left="220"/>
      </w:pPr>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0B57"/>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D432A2"/>
    <w:rsid w:val="03086AA8"/>
    <w:rsid w:val="033C54A4"/>
    <w:rsid w:val="039D1F8A"/>
    <w:rsid w:val="03AA66D3"/>
    <w:rsid w:val="03B357F0"/>
    <w:rsid w:val="03B74564"/>
    <w:rsid w:val="03ED05FD"/>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62122"/>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7F2F02"/>
    <w:rsid w:val="0A8246AF"/>
    <w:rsid w:val="0B2A0919"/>
    <w:rsid w:val="0B307CD6"/>
    <w:rsid w:val="0B3F6732"/>
    <w:rsid w:val="0B7F5F1C"/>
    <w:rsid w:val="0BA106C1"/>
    <w:rsid w:val="0BE91440"/>
    <w:rsid w:val="0BFC328E"/>
    <w:rsid w:val="0C0523E7"/>
    <w:rsid w:val="0C083C74"/>
    <w:rsid w:val="0C795D66"/>
    <w:rsid w:val="0C9A2ECD"/>
    <w:rsid w:val="0CA13063"/>
    <w:rsid w:val="0CD67F1F"/>
    <w:rsid w:val="0CDE2932"/>
    <w:rsid w:val="0CE00A95"/>
    <w:rsid w:val="0D0F020C"/>
    <w:rsid w:val="0D3E6509"/>
    <w:rsid w:val="0D5A4E35"/>
    <w:rsid w:val="0D750ED6"/>
    <w:rsid w:val="0D82720B"/>
    <w:rsid w:val="0D8D357D"/>
    <w:rsid w:val="0DA12E71"/>
    <w:rsid w:val="0DB64EDC"/>
    <w:rsid w:val="0DC363ED"/>
    <w:rsid w:val="0DDB0086"/>
    <w:rsid w:val="0E1369C4"/>
    <w:rsid w:val="0E285802"/>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AD5132"/>
    <w:rsid w:val="10B7231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B550D2"/>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8170F"/>
    <w:rsid w:val="18AB610D"/>
    <w:rsid w:val="18AE7641"/>
    <w:rsid w:val="18F54437"/>
    <w:rsid w:val="18FD26C2"/>
    <w:rsid w:val="192D2E1E"/>
    <w:rsid w:val="194F5AC3"/>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DF005C"/>
    <w:rsid w:val="1BE65080"/>
    <w:rsid w:val="1C343DF0"/>
    <w:rsid w:val="1C46511F"/>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5170FD"/>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9688E"/>
    <w:rsid w:val="22AB5F38"/>
    <w:rsid w:val="23185EB7"/>
    <w:rsid w:val="23C0408B"/>
    <w:rsid w:val="23D078D7"/>
    <w:rsid w:val="243C4BA5"/>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450FA"/>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AB2040"/>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E1E05"/>
    <w:rsid w:val="315F7CDB"/>
    <w:rsid w:val="31B63881"/>
    <w:rsid w:val="327213D5"/>
    <w:rsid w:val="32985AE8"/>
    <w:rsid w:val="329F568A"/>
    <w:rsid w:val="32AC3044"/>
    <w:rsid w:val="32F543A5"/>
    <w:rsid w:val="32FB01FE"/>
    <w:rsid w:val="332F1E78"/>
    <w:rsid w:val="33484B1B"/>
    <w:rsid w:val="3363307A"/>
    <w:rsid w:val="33B21E78"/>
    <w:rsid w:val="33BC4FBD"/>
    <w:rsid w:val="33D04865"/>
    <w:rsid w:val="33E94F91"/>
    <w:rsid w:val="33FB7733"/>
    <w:rsid w:val="341030AE"/>
    <w:rsid w:val="34220BFD"/>
    <w:rsid w:val="342C009B"/>
    <w:rsid w:val="342F247D"/>
    <w:rsid w:val="34473B90"/>
    <w:rsid w:val="344D7E3D"/>
    <w:rsid w:val="34661823"/>
    <w:rsid w:val="346E31F1"/>
    <w:rsid w:val="34901CAF"/>
    <w:rsid w:val="34A35722"/>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9C58CB"/>
    <w:rsid w:val="36F508AF"/>
    <w:rsid w:val="36F84892"/>
    <w:rsid w:val="3746354E"/>
    <w:rsid w:val="37490127"/>
    <w:rsid w:val="376B1AE8"/>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0673"/>
    <w:rsid w:val="3A2F3324"/>
    <w:rsid w:val="3A33048E"/>
    <w:rsid w:val="3A3D1314"/>
    <w:rsid w:val="3A5F6FC5"/>
    <w:rsid w:val="3A6F3852"/>
    <w:rsid w:val="3A7C32FC"/>
    <w:rsid w:val="3A89300E"/>
    <w:rsid w:val="3A900B55"/>
    <w:rsid w:val="3ACE6BD8"/>
    <w:rsid w:val="3AE8273F"/>
    <w:rsid w:val="3AF40629"/>
    <w:rsid w:val="3B150EC8"/>
    <w:rsid w:val="3B251960"/>
    <w:rsid w:val="3B327146"/>
    <w:rsid w:val="3B361F11"/>
    <w:rsid w:val="3B774463"/>
    <w:rsid w:val="3B804844"/>
    <w:rsid w:val="3B914E83"/>
    <w:rsid w:val="3B9C3449"/>
    <w:rsid w:val="3BA522E9"/>
    <w:rsid w:val="3BC91F5D"/>
    <w:rsid w:val="3BEE0D08"/>
    <w:rsid w:val="3C0C4D20"/>
    <w:rsid w:val="3C1572D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464190"/>
    <w:rsid w:val="406B009A"/>
    <w:rsid w:val="407042B3"/>
    <w:rsid w:val="4089466F"/>
    <w:rsid w:val="408A7016"/>
    <w:rsid w:val="40A52AB4"/>
    <w:rsid w:val="40AB11BF"/>
    <w:rsid w:val="410E3C42"/>
    <w:rsid w:val="41211F34"/>
    <w:rsid w:val="414639EE"/>
    <w:rsid w:val="4149055E"/>
    <w:rsid w:val="4165461D"/>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6D2483"/>
    <w:rsid w:val="437D10A3"/>
    <w:rsid w:val="43972F54"/>
    <w:rsid w:val="43C97B31"/>
    <w:rsid w:val="43CE4A55"/>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86FFC"/>
    <w:rsid w:val="4A2D169F"/>
    <w:rsid w:val="4A304317"/>
    <w:rsid w:val="4A437BC2"/>
    <w:rsid w:val="4A4F3E2E"/>
    <w:rsid w:val="4A6B6CDC"/>
    <w:rsid w:val="4AC61679"/>
    <w:rsid w:val="4ACB148F"/>
    <w:rsid w:val="4AFB03F0"/>
    <w:rsid w:val="4AFF46ED"/>
    <w:rsid w:val="4B076E41"/>
    <w:rsid w:val="4B2C0508"/>
    <w:rsid w:val="4B3D6AD7"/>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E34FD6"/>
    <w:rsid w:val="4CFB53F3"/>
    <w:rsid w:val="4D0C144D"/>
    <w:rsid w:val="4D3C7046"/>
    <w:rsid w:val="4D5D66F5"/>
    <w:rsid w:val="4D720CBA"/>
    <w:rsid w:val="4D9904EB"/>
    <w:rsid w:val="4DBE63BC"/>
    <w:rsid w:val="4DDE458F"/>
    <w:rsid w:val="4DDF3E76"/>
    <w:rsid w:val="4E1F1865"/>
    <w:rsid w:val="4E375A60"/>
    <w:rsid w:val="4E484194"/>
    <w:rsid w:val="4E841F07"/>
    <w:rsid w:val="4E9B7D9D"/>
    <w:rsid w:val="4EC15329"/>
    <w:rsid w:val="4EF4670B"/>
    <w:rsid w:val="4F02004E"/>
    <w:rsid w:val="4F0A570C"/>
    <w:rsid w:val="4F2B229B"/>
    <w:rsid w:val="4F334479"/>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CB7298"/>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8352A"/>
    <w:rsid w:val="57AE2E17"/>
    <w:rsid w:val="57B34336"/>
    <w:rsid w:val="57EB6A5D"/>
    <w:rsid w:val="57F91300"/>
    <w:rsid w:val="586B0F9E"/>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674AF2"/>
    <w:rsid w:val="5C877BB2"/>
    <w:rsid w:val="5C8D4F08"/>
    <w:rsid w:val="5C9D6307"/>
    <w:rsid w:val="5CB004D5"/>
    <w:rsid w:val="5CB44872"/>
    <w:rsid w:val="5CDE1C06"/>
    <w:rsid w:val="5CFA7107"/>
    <w:rsid w:val="5D7A3273"/>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00F7"/>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531D86"/>
    <w:rsid w:val="676F20F1"/>
    <w:rsid w:val="67954AC9"/>
    <w:rsid w:val="67B32F92"/>
    <w:rsid w:val="67BC603B"/>
    <w:rsid w:val="67DA6495"/>
    <w:rsid w:val="67F1093A"/>
    <w:rsid w:val="68071BA7"/>
    <w:rsid w:val="688C78C6"/>
    <w:rsid w:val="68950968"/>
    <w:rsid w:val="68B077AC"/>
    <w:rsid w:val="68D20407"/>
    <w:rsid w:val="68D45C38"/>
    <w:rsid w:val="68DD48DD"/>
    <w:rsid w:val="68E66F5B"/>
    <w:rsid w:val="69632235"/>
    <w:rsid w:val="6965098F"/>
    <w:rsid w:val="696A0E7B"/>
    <w:rsid w:val="69787200"/>
    <w:rsid w:val="697A4C8B"/>
    <w:rsid w:val="69850356"/>
    <w:rsid w:val="6995578A"/>
    <w:rsid w:val="69E83462"/>
    <w:rsid w:val="69F745C9"/>
    <w:rsid w:val="69FC71D9"/>
    <w:rsid w:val="6A1349C5"/>
    <w:rsid w:val="6A1A731C"/>
    <w:rsid w:val="6A303637"/>
    <w:rsid w:val="6A507C10"/>
    <w:rsid w:val="6A56275D"/>
    <w:rsid w:val="6A62123C"/>
    <w:rsid w:val="6AA47743"/>
    <w:rsid w:val="6AC63E16"/>
    <w:rsid w:val="6AC94946"/>
    <w:rsid w:val="6AC97095"/>
    <w:rsid w:val="6ADC3827"/>
    <w:rsid w:val="6ADD7619"/>
    <w:rsid w:val="6ADF430F"/>
    <w:rsid w:val="6ADF7034"/>
    <w:rsid w:val="6AEF6501"/>
    <w:rsid w:val="6B2F6413"/>
    <w:rsid w:val="6B6711A6"/>
    <w:rsid w:val="6B846BF4"/>
    <w:rsid w:val="6B9B71D6"/>
    <w:rsid w:val="6C2511BA"/>
    <w:rsid w:val="6C587D60"/>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617E9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A071F4"/>
    <w:rsid w:val="75AE7B06"/>
    <w:rsid w:val="75DE1038"/>
    <w:rsid w:val="75E33C54"/>
    <w:rsid w:val="76121E37"/>
    <w:rsid w:val="76222E0C"/>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BFF730D"/>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678448"/>
    <w:rsid w:val="7E8F05AA"/>
    <w:rsid w:val="7E9C67C4"/>
    <w:rsid w:val="7EA07993"/>
    <w:rsid w:val="7EA61CB5"/>
    <w:rsid w:val="7EB71351"/>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50"/>
    <w:qFormat/>
    <w:uiPriority w:val="0"/>
    <w:pPr>
      <w:keepNext/>
      <w:keepLines/>
      <w:spacing w:before="280" w:after="290" w:line="376" w:lineRule="auto"/>
      <w:outlineLvl w:val="4"/>
    </w:pPr>
    <w:rPr>
      <w:b/>
      <w:bCs/>
      <w:sz w:val="28"/>
      <w:szCs w:val="28"/>
    </w:rPr>
  </w:style>
  <w:style w:type="paragraph" w:styleId="10">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7"/>
    <w:qFormat/>
    <w:uiPriority w:val="0"/>
    <w:pPr>
      <w:shd w:val="clear" w:color="auto" w:fill="000080"/>
    </w:pPr>
    <w:rPr>
      <w:rFonts w:ascii="Calibri" w:hAnsi="Calibri"/>
      <w:szCs w:val="22"/>
    </w:rPr>
  </w:style>
  <w:style w:type="paragraph" w:styleId="15">
    <w:name w:val="annotation text"/>
    <w:basedOn w:val="1"/>
    <w:link w:val="85"/>
    <w:unhideWhenUsed/>
    <w:qFormat/>
    <w:uiPriority w:val="0"/>
    <w:pPr>
      <w:jc w:val="left"/>
    </w:pPr>
  </w:style>
  <w:style w:type="paragraph" w:styleId="16">
    <w:name w:val="Body Text 3"/>
    <w:basedOn w:val="1"/>
    <w:link w:val="88"/>
    <w:qFormat/>
    <w:uiPriority w:val="0"/>
    <w:pPr>
      <w:widowControl/>
      <w:spacing w:after="120"/>
      <w:jc w:val="left"/>
    </w:pPr>
    <w:rPr>
      <w:kern w:val="0"/>
      <w:sz w:val="16"/>
      <w:szCs w:val="20"/>
      <w:lang w:eastAsia="en-US" w:bidi="en-US"/>
    </w:rPr>
  </w:style>
  <w:style w:type="paragraph" w:styleId="17">
    <w:name w:val="Body Text"/>
    <w:basedOn w:val="1"/>
    <w:link w:val="90"/>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92"/>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91"/>
    <w:qFormat/>
    <w:uiPriority w:val="0"/>
    <w:rPr>
      <w:rFonts w:ascii="宋体" w:hAnsi="Courier New" w:cs="Courier New"/>
      <w:szCs w:val="21"/>
    </w:rPr>
  </w:style>
  <w:style w:type="paragraph" w:styleId="22">
    <w:name w:val="Date"/>
    <w:basedOn w:val="1"/>
    <w:next w:val="1"/>
    <w:link w:val="93"/>
    <w:qFormat/>
    <w:uiPriority w:val="0"/>
    <w:pPr>
      <w:ind w:left="100" w:leftChars="2500"/>
    </w:pPr>
  </w:style>
  <w:style w:type="paragraph" w:styleId="23">
    <w:name w:val="Balloon Text"/>
    <w:basedOn w:val="1"/>
    <w:link w:val="94"/>
    <w:semiHidden/>
    <w:qFormat/>
    <w:uiPriority w:val="0"/>
    <w:rPr>
      <w:rFonts w:asciiTheme="minorHAnsi" w:hAnsiTheme="minorHAnsi" w:cstheme="minorBidi"/>
      <w:sz w:val="18"/>
      <w:szCs w:val="18"/>
    </w:rPr>
  </w:style>
  <w:style w:type="paragraph" w:styleId="24">
    <w:name w:val="footer"/>
    <w:basedOn w:val="1"/>
    <w:link w:val="46"/>
    <w:unhideWhenUsed/>
    <w:qFormat/>
    <w:uiPriority w:val="99"/>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5"/>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7"/>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6"/>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TML Definition"/>
    <w:basedOn w:val="33"/>
    <w:semiHidden/>
    <w:unhideWhenUsed/>
    <w:qFormat/>
    <w:uiPriority w:val="99"/>
  </w:style>
  <w:style w:type="character" w:styleId="39">
    <w:name w:val="HTML Variable"/>
    <w:basedOn w:val="33"/>
    <w:semiHidden/>
    <w:unhideWhenUsed/>
    <w:qFormat/>
    <w:uiPriority w:val="99"/>
  </w:style>
  <w:style w:type="character" w:styleId="40">
    <w:name w:val="Hyperlink"/>
    <w:qFormat/>
    <w:uiPriority w:val="0"/>
    <w:rPr>
      <w:color w:val="0000FF"/>
      <w:u w:val="single"/>
    </w:rPr>
  </w:style>
  <w:style w:type="character" w:styleId="41">
    <w:name w:val="HTML Code"/>
    <w:basedOn w:val="33"/>
    <w:semiHidden/>
    <w:unhideWhenUsed/>
    <w:qFormat/>
    <w:uiPriority w:val="99"/>
    <w:rPr>
      <w:rFonts w:ascii="Courier New" w:hAnsi="Courier New"/>
      <w:sz w:val="20"/>
    </w:rPr>
  </w:style>
  <w:style w:type="character" w:styleId="42">
    <w:name w:val="annotation reference"/>
    <w:qFormat/>
    <w:uiPriority w:val="0"/>
    <w:rPr>
      <w:sz w:val="21"/>
      <w:szCs w:val="21"/>
    </w:rPr>
  </w:style>
  <w:style w:type="character" w:styleId="43">
    <w:name w:val="HTML Cite"/>
    <w:basedOn w:val="33"/>
    <w:semiHidden/>
    <w:unhideWhenUsed/>
    <w:qFormat/>
    <w:uiPriority w:val="99"/>
  </w:style>
  <w:style w:type="character" w:customStyle="1" w:styleId="44">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5">
    <w:name w:val="页眉 Char"/>
    <w:basedOn w:val="33"/>
    <w:link w:val="25"/>
    <w:qFormat/>
    <w:uiPriority w:val="99"/>
    <w:rPr>
      <w:sz w:val="18"/>
      <w:szCs w:val="18"/>
    </w:rPr>
  </w:style>
  <w:style w:type="character" w:customStyle="1" w:styleId="46">
    <w:name w:val="页脚 Char"/>
    <w:basedOn w:val="33"/>
    <w:link w:val="24"/>
    <w:qFormat/>
    <w:uiPriority w:val="99"/>
    <w:rPr>
      <w:sz w:val="18"/>
      <w:szCs w:val="18"/>
    </w:rPr>
  </w:style>
  <w:style w:type="character" w:customStyle="1" w:styleId="47">
    <w:name w:val="标题 1 Char"/>
    <w:basedOn w:val="33"/>
    <w:link w:val="5"/>
    <w:qFormat/>
    <w:uiPriority w:val="0"/>
    <w:rPr>
      <w:rFonts w:ascii="Times New Roman" w:hAnsi="Times New Roman" w:eastAsia="宋体" w:cs="Times New Roman"/>
      <w:b/>
      <w:bCs/>
      <w:kern w:val="44"/>
      <w:sz w:val="44"/>
      <w:szCs w:val="44"/>
    </w:rPr>
  </w:style>
  <w:style w:type="character" w:customStyle="1" w:styleId="48">
    <w:name w:val="标题 3 Char"/>
    <w:basedOn w:val="33"/>
    <w:link w:val="7"/>
    <w:qFormat/>
    <w:uiPriority w:val="0"/>
    <w:rPr>
      <w:rFonts w:ascii="Cambria" w:hAnsi="Cambria" w:eastAsia="宋体" w:cs="Times New Roman"/>
      <w:b/>
      <w:bCs/>
      <w:sz w:val="26"/>
      <w:szCs w:val="26"/>
      <w:lang w:eastAsia="en-US"/>
    </w:rPr>
  </w:style>
  <w:style w:type="character" w:customStyle="1" w:styleId="49">
    <w:name w:val="标题 4 Char"/>
    <w:basedOn w:val="33"/>
    <w:link w:val="8"/>
    <w:qFormat/>
    <w:uiPriority w:val="0"/>
    <w:rPr>
      <w:rFonts w:ascii="Calibri" w:hAnsi="Calibri" w:eastAsia="宋体" w:cs="Times New Roman"/>
      <w:b/>
      <w:bCs/>
      <w:kern w:val="0"/>
      <w:sz w:val="28"/>
      <w:szCs w:val="28"/>
      <w:lang w:eastAsia="en-US"/>
    </w:rPr>
  </w:style>
  <w:style w:type="character" w:customStyle="1" w:styleId="50">
    <w:name w:val="标题 5 Char"/>
    <w:basedOn w:val="33"/>
    <w:link w:val="9"/>
    <w:qFormat/>
    <w:uiPriority w:val="0"/>
    <w:rPr>
      <w:rFonts w:ascii="Times New Roman" w:hAnsi="Times New Roman" w:eastAsia="宋体" w:cs="Times New Roman"/>
      <w:b/>
      <w:bCs/>
      <w:sz w:val="28"/>
      <w:szCs w:val="28"/>
    </w:rPr>
  </w:style>
  <w:style w:type="character" w:customStyle="1" w:styleId="51">
    <w:name w:val="标题 6 Char"/>
    <w:basedOn w:val="33"/>
    <w:link w:val="10"/>
    <w:qFormat/>
    <w:uiPriority w:val="0"/>
    <w:rPr>
      <w:rFonts w:ascii="Cambria" w:hAnsi="Cambria" w:eastAsia="宋体" w:cs="Times New Roman"/>
      <w:b/>
      <w:bCs/>
      <w:sz w:val="24"/>
      <w:szCs w:val="24"/>
    </w:rPr>
  </w:style>
  <w:style w:type="character" w:customStyle="1" w:styleId="52">
    <w:name w:val="标题 7 Char"/>
    <w:basedOn w:val="33"/>
    <w:link w:val="11"/>
    <w:qFormat/>
    <w:uiPriority w:val="0"/>
    <w:rPr>
      <w:rFonts w:ascii="Calibri" w:hAnsi="Calibri" w:eastAsia="宋体" w:cs="Times New Roman"/>
      <w:b/>
      <w:bCs/>
      <w:sz w:val="24"/>
      <w:szCs w:val="24"/>
    </w:rPr>
  </w:style>
  <w:style w:type="character" w:customStyle="1" w:styleId="53">
    <w:name w:val="标题 8 Char"/>
    <w:basedOn w:val="33"/>
    <w:link w:val="12"/>
    <w:qFormat/>
    <w:uiPriority w:val="0"/>
    <w:rPr>
      <w:rFonts w:ascii="Cambria" w:hAnsi="Cambria" w:eastAsia="宋体" w:cs="Times New Roman"/>
      <w:sz w:val="24"/>
      <w:szCs w:val="24"/>
    </w:rPr>
  </w:style>
  <w:style w:type="character" w:customStyle="1" w:styleId="54">
    <w:name w:val="标题 9 Char"/>
    <w:basedOn w:val="33"/>
    <w:link w:val="13"/>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3"/>
    <w:qFormat/>
    <w:uiPriority w:val="0"/>
  </w:style>
  <w:style w:type="character" w:customStyle="1" w:styleId="58">
    <w:name w:val="无间隔 Char"/>
    <w:link w:val="59"/>
    <w:qFormat/>
    <w:uiPriority w:val="1"/>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6"/>
    <w:next w:val="19"/>
    <w:link w:val="66"/>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7"/>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5">
    <w:name w:val="批注文字 Char"/>
    <w:basedOn w:val="33"/>
    <w:link w:val="15"/>
    <w:semiHidden/>
    <w:qFormat/>
    <w:uiPriority w:val="0"/>
    <w:rPr>
      <w:rFonts w:ascii="Times New Roman" w:hAnsi="Times New Roman" w:eastAsia="宋体" w:cs="Times New Roman"/>
      <w:szCs w:val="24"/>
    </w:rPr>
  </w:style>
  <w:style w:type="character" w:customStyle="1" w:styleId="86">
    <w:name w:val="批注主题 Char"/>
    <w:basedOn w:val="85"/>
    <w:link w:val="31"/>
    <w:qFormat/>
    <w:uiPriority w:val="0"/>
    <w:rPr>
      <w:rFonts w:ascii="Calibri" w:hAnsi="Calibri" w:eastAsia="宋体" w:cs="Times New Roman"/>
      <w:b/>
      <w:bCs/>
      <w:szCs w:val="24"/>
    </w:rPr>
  </w:style>
  <w:style w:type="character" w:customStyle="1" w:styleId="87">
    <w:name w:val="文档结构图 Char"/>
    <w:basedOn w:val="33"/>
    <w:link w:val="14"/>
    <w:qFormat/>
    <w:uiPriority w:val="0"/>
    <w:rPr>
      <w:rFonts w:ascii="Calibri" w:hAnsi="Calibri" w:eastAsia="宋体" w:cs="Times New Roman"/>
      <w:shd w:val="clear" w:color="auto" w:fill="000080"/>
    </w:rPr>
  </w:style>
  <w:style w:type="character" w:customStyle="1" w:styleId="88">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Char"/>
    <w:basedOn w:val="33"/>
    <w:link w:val="17"/>
    <w:qFormat/>
    <w:uiPriority w:val="0"/>
    <w:rPr>
      <w:rFonts w:ascii="Times New Roman" w:hAnsi="Times New Roman" w:eastAsia="宋体" w:cs="Times New Roman"/>
    </w:rPr>
  </w:style>
  <w:style w:type="character" w:customStyle="1" w:styleId="91">
    <w:name w:val="纯文本 Char1"/>
    <w:basedOn w:val="33"/>
    <w:link w:val="21"/>
    <w:qFormat/>
    <w:uiPriority w:val="0"/>
    <w:rPr>
      <w:rFonts w:ascii="宋体" w:hAnsi="Courier New" w:eastAsia="宋体" w:cs="Courier New"/>
      <w:szCs w:val="21"/>
    </w:rPr>
  </w:style>
  <w:style w:type="character" w:customStyle="1" w:styleId="92">
    <w:name w:val="正文文本缩进 Char"/>
    <w:basedOn w:val="33"/>
    <w:link w:val="18"/>
    <w:qFormat/>
    <w:uiPriority w:val="0"/>
    <w:rPr>
      <w:rFonts w:ascii="FangSong_GB2312" w:hAnsi="Times New Roman" w:eastAsia="FangSong_GB2312" w:cs="Times New Roman"/>
      <w:sz w:val="32"/>
      <w:szCs w:val="20"/>
    </w:rPr>
  </w:style>
  <w:style w:type="character" w:customStyle="1" w:styleId="93">
    <w:name w:val="日期 Char"/>
    <w:basedOn w:val="33"/>
    <w:link w:val="22"/>
    <w:qFormat/>
    <w:uiPriority w:val="0"/>
    <w:rPr>
      <w:rFonts w:ascii="Times New Roman" w:hAnsi="Times New Roman" w:eastAsia="宋体" w:cs="Times New Roman"/>
      <w:szCs w:val="24"/>
    </w:rPr>
  </w:style>
  <w:style w:type="character" w:customStyle="1" w:styleId="94">
    <w:name w:val="批注框文本 Char1"/>
    <w:basedOn w:val="33"/>
    <w:link w:val="23"/>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Char"/>
    <w:basedOn w:val="33"/>
    <w:link w:val="30"/>
    <w:qFormat/>
    <w:uiPriority w:val="0"/>
    <w:rPr>
      <w:rFonts w:ascii="Cambria" w:hAnsi="Cambria" w:eastAsia="宋体" w:cs="Times New Roman"/>
      <w:b/>
      <w:bCs/>
      <w:sz w:val="32"/>
      <w:szCs w:val="32"/>
    </w:rPr>
  </w:style>
  <w:style w:type="character" w:customStyle="1" w:styleId="98">
    <w:name w:val="引用 Char1"/>
    <w:basedOn w:val="33"/>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3"/>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Char"/>
    <w:basedOn w:val="33"/>
    <w:link w:val="28"/>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 w:type="character" w:customStyle="1" w:styleId="110">
    <w:name w:val="f"/>
    <w:basedOn w:val="33"/>
    <w:qFormat/>
    <w:uiPriority w:val="0"/>
  </w:style>
  <w:style w:type="character" w:customStyle="1" w:styleId="111">
    <w:name w:val="text-title"/>
    <w:basedOn w:val="33"/>
    <w:qFormat/>
    <w:uiPriority w:val="0"/>
    <w:rPr>
      <w:color w:val="CCCCCC"/>
      <w:shd w:val="clear" w:fill="FFFFFF"/>
    </w:rPr>
  </w:style>
  <w:style w:type="character" w:customStyle="1" w:styleId="112">
    <w:name w:val="icon-box"/>
    <w:basedOn w:val="33"/>
    <w:qFormat/>
    <w:uiPriority w:val="0"/>
  </w:style>
  <w:style w:type="character" w:customStyle="1" w:styleId="113">
    <w:name w:val="success"/>
    <w:basedOn w:val="33"/>
    <w:qFormat/>
    <w:uiPriority w:val="0"/>
  </w:style>
  <w:style w:type="character" w:customStyle="1" w:styleId="114">
    <w:name w:val="success1"/>
    <w:basedOn w:val="33"/>
    <w:qFormat/>
    <w:uiPriority w:val="0"/>
  </w:style>
  <w:style w:type="character" w:customStyle="1" w:styleId="115">
    <w:name w:val="rotate-tag"/>
    <w:basedOn w:val="33"/>
    <w:qFormat/>
    <w:uiPriority w:val="0"/>
    <w:rPr>
      <w:shd w:val="clear" w:fill="FFFFFF"/>
    </w:rPr>
  </w:style>
  <w:style w:type="character" w:customStyle="1" w:styleId="116">
    <w:name w:val="icon-account"/>
    <w:basedOn w:val="33"/>
    <w:qFormat/>
    <w:uiPriority w:val="0"/>
  </w:style>
  <w:style w:type="character" w:customStyle="1" w:styleId="117">
    <w:name w:val="error"/>
    <w:basedOn w:val="33"/>
    <w:qFormat/>
    <w:uiPriority w:val="0"/>
  </w:style>
  <w:style w:type="character" w:customStyle="1" w:styleId="118">
    <w:name w:val="alerts"/>
    <w:basedOn w:val="33"/>
    <w:qFormat/>
    <w:uiPriority w:val="0"/>
  </w:style>
  <w:style w:type="character" w:customStyle="1" w:styleId="119">
    <w:name w:val="copyright4"/>
    <w:basedOn w:val="33"/>
    <w:qFormat/>
    <w:uiPriority w:val="0"/>
  </w:style>
  <w:style w:type="character" w:customStyle="1" w:styleId="120">
    <w:name w:val="icon"/>
    <w:basedOn w:val="33"/>
    <w:qFormat/>
    <w:uiPriority w:val="0"/>
    <w:rPr>
      <w:shd w:val="clear" w:fill="FFFFFF"/>
    </w:rPr>
  </w:style>
  <w:style w:type="character" w:customStyle="1" w:styleId="121">
    <w:name w:val="icon1"/>
    <w:basedOn w:val="33"/>
    <w:qFormat/>
    <w:uiPriority w:val="0"/>
  </w:style>
  <w:style w:type="character" w:customStyle="1" w:styleId="122">
    <w:name w:val="captcha-result"/>
    <w:basedOn w:val="33"/>
    <w:qFormat/>
    <w:uiPriority w:val="0"/>
  </w:style>
  <w:style w:type="character" w:customStyle="1" w:styleId="123">
    <w:name w:val="failed"/>
    <w:basedOn w:val="33"/>
    <w:qFormat/>
    <w:uiPriority w:val="0"/>
  </w:style>
  <w:style w:type="character" w:customStyle="1" w:styleId="124">
    <w:name w:val="icon-password"/>
    <w:basedOn w:val="33"/>
    <w:qFormat/>
    <w:uiPriority w:val="0"/>
  </w:style>
  <w:style w:type="character" w:customStyle="1" w:styleId="125">
    <w:name w:val="copyright"/>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6532</Words>
  <Characters>6795</Characters>
  <Lines>95</Lines>
  <Paragraphs>26</Paragraphs>
  <TotalTime>148</TotalTime>
  <ScaleCrop>false</ScaleCrop>
  <LinksUpToDate>false</LinksUpToDate>
  <CharactersWithSpaces>6957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许尊坤</cp:lastModifiedBy>
  <cp:lastPrinted>2025-11-20T04:48:00Z</cp:lastPrinted>
  <dcterms:modified xsi:type="dcterms:W3CDTF">2025-11-21T01:58:37Z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B33E6A21E83B47C4AD00FEDCA89C3613_13</vt:lpwstr>
  </property>
  <property fmtid="{D5CDD505-2E9C-101B-9397-08002B2CF9AE}" pid="4" name="KSOTemplateDocerSaveRecord">
    <vt:lpwstr>eyJoZGlkIjoiOGY1OTZmMzdiNGZkZDdlMjg0NjBhMDZkYTA2NmRlYjIiLCJ1c2VySWQiOiIyMDczODExMjEifQ==</vt:lpwstr>
  </property>
</Properties>
</file>