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FD57">
      <w:pPr>
        <w:jc w:val="center"/>
        <w:rPr>
          <w:rFonts w:hint="eastAsia" w:ascii="仿宋" w:hAnsi="仿宋" w:eastAsia="仿宋"/>
          <w:b/>
          <w:color w:val="000000"/>
          <w:sz w:val="44"/>
          <w:szCs w:val="44"/>
          <w:highlight w:val="none"/>
        </w:rPr>
      </w:pPr>
    </w:p>
    <w:p w14:paraId="6DDBF101">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DBDA686">
      <w:pPr>
        <w:spacing w:beforeAutospacing="0" w:afterAutospacing="0" w:line="500" w:lineRule="exact"/>
        <w:jc w:val="center"/>
        <w:rPr>
          <w:rFonts w:ascii="仿宋" w:hAnsi="仿宋" w:eastAsia="仿宋" w:cs="仿宋"/>
          <w:b/>
          <w:color w:val="000000"/>
          <w:sz w:val="28"/>
          <w:szCs w:val="28"/>
          <w:highlight w:val="none"/>
          <w:lang w:val="zh-CN"/>
        </w:rPr>
      </w:pPr>
    </w:p>
    <w:p w14:paraId="65A3D359">
      <w:pPr>
        <w:spacing w:beforeAutospacing="0" w:afterAutospacing="0" w:line="500" w:lineRule="exact"/>
        <w:jc w:val="center"/>
        <w:rPr>
          <w:rFonts w:ascii="仿宋" w:hAnsi="仿宋" w:eastAsia="仿宋" w:cs="仿宋"/>
          <w:b/>
          <w:sz w:val="28"/>
          <w:szCs w:val="28"/>
          <w:highlight w:val="none"/>
        </w:rPr>
      </w:pPr>
    </w:p>
    <w:p w14:paraId="53DC0DA1">
      <w:pPr>
        <w:jc w:val="center"/>
        <w:rPr>
          <w:rFonts w:ascii="仿宋" w:hAnsi="仿宋" w:eastAsia="仿宋"/>
          <w:b/>
          <w:bCs/>
          <w:color w:val="000000"/>
          <w:spacing w:val="100"/>
          <w:w w:val="66"/>
          <w:sz w:val="120"/>
          <w:szCs w:val="120"/>
          <w:highlight w:val="none"/>
        </w:rPr>
      </w:pPr>
    </w:p>
    <w:p w14:paraId="3D5F4C46">
      <w:pPr>
        <w:pStyle w:val="2"/>
      </w:pPr>
    </w:p>
    <w:p w14:paraId="40C7A298">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14:paraId="0F9E7B6F">
      <w:pPr>
        <w:spacing w:beforeAutospacing="0" w:afterAutospacing="0" w:line="500" w:lineRule="exact"/>
        <w:jc w:val="center"/>
        <w:rPr>
          <w:rFonts w:ascii="仿宋" w:hAnsi="仿宋" w:eastAsia="仿宋" w:cs="仿宋"/>
          <w:b/>
          <w:sz w:val="28"/>
          <w:szCs w:val="28"/>
          <w:highlight w:val="none"/>
        </w:rPr>
      </w:pPr>
    </w:p>
    <w:p w14:paraId="4A2F1605">
      <w:pPr>
        <w:spacing w:beforeAutospacing="0" w:afterAutospacing="0" w:line="500" w:lineRule="exact"/>
        <w:jc w:val="center"/>
        <w:rPr>
          <w:rFonts w:ascii="仿宋" w:hAnsi="仿宋" w:eastAsia="仿宋" w:cs="仿宋"/>
          <w:b/>
          <w:sz w:val="28"/>
          <w:szCs w:val="28"/>
          <w:highlight w:val="none"/>
        </w:rPr>
      </w:pPr>
    </w:p>
    <w:p w14:paraId="22503D88">
      <w:pPr>
        <w:pStyle w:val="2"/>
      </w:pPr>
    </w:p>
    <w:p w14:paraId="2ADDA0A4">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0B63634">
      <w:pPr>
        <w:spacing w:beforeAutospacing="0" w:afterAutospacing="0" w:line="500" w:lineRule="exact"/>
        <w:jc w:val="center"/>
        <w:rPr>
          <w:rFonts w:ascii="仿宋" w:hAnsi="仿宋" w:eastAsia="仿宋" w:cs="仿宋"/>
          <w:b/>
          <w:sz w:val="28"/>
          <w:szCs w:val="28"/>
          <w:highlight w:val="none"/>
        </w:rPr>
      </w:pPr>
    </w:p>
    <w:p w14:paraId="25D9035A">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冶农招【2025】065号</w:t>
      </w:r>
    </w:p>
    <w:p w14:paraId="2D397D2D">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大冶市还地桥镇土库村野溪咀湾村庄整治工程</w:t>
      </w:r>
    </w:p>
    <w:p w14:paraId="0869EE76">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大冶市还地桥镇土库村村民委员会</w:t>
      </w:r>
    </w:p>
    <w:p w14:paraId="1F4D632A">
      <w:pPr>
        <w:tabs>
          <w:tab w:val="left" w:pos="2625"/>
        </w:tabs>
        <w:spacing w:beforeAutospacing="0" w:afterAutospacing="0" w:line="480" w:lineRule="auto"/>
        <w:rPr>
          <w:rFonts w:ascii="仿宋" w:hAnsi="仿宋" w:eastAsia="仿宋"/>
          <w:b/>
          <w:bCs/>
          <w:color w:val="000000"/>
          <w:sz w:val="32"/>
          <w:highlight w:val="none"/>
        </w:rPr>
      </w:pPr>
    </w:p>
    <w:p w14:paraId="7E20DD5E">
      <w:pPr>
        <w:tabs>
          <w:tab w:val="left" w:pos="2625"/>
        </w:tabs>
        <w:spacing w:beforeAutospacing="0" w:afterAutospacing="0" w:line="480" w:lineRule="auto"/>
        <w:rPr>
          <w:rFonts w:ascii="仿宋" w:hAnsi="仿宋" w:eastAsia="仿宋"/>
          <w:b/>
          <w:bCs/>
          <w:color w:val="000000"/>
          <w:sz w:val="32"/>
          <w:highlight w:val="none"/>
        </w:rPr>
      </w:pPr>
    </w:p>
    <w:p w14:paraId="1D3C3B5A">
      <w:pPr>
        <w:tabs>
          <w:tab w:val="left" w:pos="2625"/>
        </w:tabs>
        <w:spacing w:beforeAutospacing="0" w:afterAutospacing="0" w:line="480" w:lineRule="auto"/>
        <w:rPr>
          <w:rFonts w:ascii="仿宋" w:hAnsi="仿宋" w:eastAsia="仿宋"/>
          <w:b/>
          <w:bCs/>
          <w:color w:val="000000"/>
          <w:sz w:val="32"/>
          <w:highlight w:val="none"/>
        </w:rPr>
      </w:pPr>
    </w:p>
    <w:p w14:paraId="6EFB46A8">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浙江明业项目管理有限公司</w:t>
      </w:r>
    </w:p>
    <w:p w14:paraId="2C7BF3B9">
      <w:pPr>
        <w:spacing w:beforeAutospacing="0" w:afterAutospacing="0" w:line="360" w:lineRule="auto"/>
        <w:jc w:val="center"/>
        <w:rPr>
          <w:rFonts w:ascii="仿宋" w:hAnsi="仿宋" w:eastAsia="仿宋"/>
          <w:b/>
          <w:bCs/>
          <w:color w:val="000000"/>
          <w:spacing w:val="23"/>
          <w:sz w:val="32"/>
          <w:highlight w:val="none"/>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八</w:t>
      </w:r>
      <w:r>
        <w:rPr>
          <w:rFonts w:hint="eastAsia" w:ascii="仿宋" w:hAnsi="仿宋" w:eastAsia="仿宋"/>
          <w:b/>
          <w:bCs/>
          <w:color w:val="000000"/>
          <w:spacing w:val="23"/>
          <w:sz w:val="36"/>
          <w:szCs w:val="36"/>
          <w:highlight w:val="none"/>
        </w:rPr>
        <w:t>月</w:t>
      </w:r>
    </w:p>
    <w:p w14:paraId="444B5BA3">
      <w:pPr>
        <w:spacing w:beforeAutospacing="0" w:afterAutospacing="0" w:line="500" w:lineRule="exact"/>
        <w:rPr>
          <w:rFonts w:hint="eastAsia" w:ascii="新宋体" w:hAnsi="新宋体" w:eastAsia="新宋体" w:cs="新宋体"/>
          <w:b/>
          <w:sz w:val="24"/>
          <w:szCs w:val="24"/>
          <w:lang w:val="en-US" w:eastAsia="zh-CN"/>
        </w:rPr>
      </w:pPr>
    </w:p>
    <w:p w14:paraId="614BF2A2">
      <w:pPr>
        <w:spacing w:beforeAutospacing="0" w:afterAutospacing="0" w:line="500" w:lineRule="exact"/>
        <w:rPr>
          <w:rFonts w:hint="eastAsia" w:ascii="新宋体" w:hAnsi="新宋体" w:eastAsia="新宋体" w:cs="新宋体"/>
          <w:b/>
          <w:sz w:val="24"/>
          <w:szCs w:val="24"/>
          <w:lang w:val="en-US" w:eastAsia="zh-CN"/>
        </w:rPr>
      </w:pPr>
    </w:p>
    <w:p w14:paraId="2FAFE445">
      <w:pPr>
        <w:spacing w:beforeAutospacing="0" w:afterAutospacing="0"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p w14:paraId="0E7A0779">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14:paraId="785E8690">
      <w:pPr>
        <w:pStyle w:val="2"/>
        <w:rPr>
          <w:rFonts w:hint="eastAsia" w:ascii="新宋体" w:hAnsi="新宋体" w:eastAsia="新宋体" w:cs="新宋体"/>
          <w:sz w:val="22"/>
          <w:szCs w:val="21"/>
        </w:rPr>
      </w:pPr>
    </w:p>
    <w:p w14:paraId="5B034073">
      <w:pPr>
        <w:pStyle w:val="26"/>
        <w:tabs>
          <w:tab w:val="clear" w:pos="9061"/>
        </w:tabs>
        <w:spacing w:beforeAutospacing="0" w:afterAutospacing="0"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2</w:t>
      </w:r>
      <w:r>
        <w:fldChar w:fldCharType="end"/>
      </w:r>
      <w:r>
        <w:rPr>
          <w:rFonts w:hint="eastAsia" w:ascii="仿宋" w:hAnsi="仿宋" w:eastAsia="仿宋" w:cs="仿宋"/>
          <w:szCs w:val="32"/>
        </w:rPr>
        <w:fldChar w:fldCharType="end"/>
      </w:r>
    </w:p>
    <w:p w14:paraId="08E776CB">
      <w:pPr>
        <w:pStyle w:val="26"/>
        <w:tabs>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78BCB316">
      <w:pPr>
        <w:pStyle w:val="26"/>
        <w:tabs>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10</w:t>
      </w:r>
      <w:r>
        <w:fldChar w:fldCharType="end"/>
      </w:r>
      <w:r>
        <w:rPr>
          <w:rFonts w:hint="eastAsia" w:ascii="仿宋" w:hAnsi="仿宋" w:eastAsia="仿宋" w:cs="仿宋"/>
          <w:szCs w:val="32"/>
        </w:rPr>
        <w:fldChar w:fldCharType="end"/>
      </w:r>
    </w:p>
    <w:p w14:paraId="5BC9D66D">
      <w:pPr>
        <w:pStyle w:val="26"/>
        <w:tabs>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6CC0E9FF">
      <w:pPr>
        <w:pStyle w:val="26"/>
        <w:tabs>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09D22125">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p w14:paraId="6443D81B">
      <w:pPr>
        <w:pStyle w:val="5"/>
        <w:jc w:val="center"/>
        <w:rPr>
          <w:rFonts w:hint="eastAsia" w:ascii="新宋体" w:hAnsi="新宋体" w:eastAsia="新宋体" w:cs="新宋体"/>
          <w:sz w:val="40"/>
          <w:szCs w:val="40"/>
        </w:rPr>
      </w:pPr>
    </w:p>
    <w:p w14:paraId="01A30AC0">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5FF4B52D">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3EBC28CB">
      <w:pPr>
        <w:rPr>
          <w:rFonts w:hint="eastAsia" w:ascii="新宋体" w:hAnsi="新宋体" w:eastAsia="新宋体" w:cs="新宋体"/>
          <w:sz w:val="20"/>
          <w:szCs w:val="22"/>
        </w:rPr>
      </w:pPr>
    </w:p>
    <w:p w14:paraId="4408FE3E">
      <w:pPr>
        <w:pStyle w:val="24"/>
        <w:rPr>
          <w:rFonts w:hint="eastAsia" w:ascii="新宋体" w:hAnsi="新宋体" w:eastAsia="新宋体" w:cs="新宋体"/>
          <w:sz w:val="16"/>
          <w:szCs w:val="16"/>
        </w:rPr>
      </w:pPr>
    </w:p>
    <w:p w14:paraId="14856DC6">
      <w:pPr>
        <w:pStyle w:val="24"/>
        <w:rPr>
          <w:rFonts w:hint="eastAsia" w:ascii="新宋体" w:hAnsi="新宋体" w:eastAsia="新宋体" w:cs="新宋体"/>
          <w:sz w:val="16"/>
          <w:szCs w:val="16"/>
        </w:rPr>
      </w:pPr>
    </w:p>
    <w:p w14:paraId="4D5CFEE1">
      <w:pPr>
        <w:pStyle w:val="24"/>
        <w:rPr>
          <w:rFonts w:hint="eastAsia" w:ascii="新宋体" w:hAnsi="新宋体" w:eastAsia="新宋体" w:cs="新宋体"/>
          <w:sz w:val="16"/>
          <w:szCs w:val="16"/>
        </w:rPr>
      </w:pPr>
    </w:p>
    <w:p w14:paraId="2B3D1FC3">
      <w:pPr>
        <w:pStyle w:val="24"/>
        <w:rPr>
          <w:rFonts w:hint="eastAsia" w:ascii="新宋体" w:hAnsi="新宋体" w:eastAsia="新宋体" w:cs="新宋体"/>
          <w:sz w:val="16"/>
          <w:szCs w:val="16"/>
        </w:rPr>
      </w:pPr>
    </w:p>
    <w:p w14:paraId="6F993A8B">
      <w:pPr>
        <w:pStyle w:val="24"/>
        <w:rPr>
          <w:rFonts w:hint="eastAsia" w:ascii="新宋体" w:hAnsi="新宋体" w:eastAsia="新宋体" w:cs="新宋体"/>
          <w:sz w:val="16"/>
          <w:szCs w:val="16"/>
        </w:rPr>
      </w:pPr>
    </w:p>
    <w:p w14:paraId="156087D3">
      <w:pPr>
        <w:pStyle w:val="24"/>
        <w:rPr>
          <w:rFonts w:hint="eastAsia" w:ascii="新宋体" w:hAnsi="新宋体" w:eastAsia="新宋体" w:cs="新宋体"/>
          <w:sz w:val="16"/>
          <w:szCs w:val="16"/>
        </w:rPr>
      </w:pPr>
    </w:p>
    <w:p w14:paraId="1006CD0F">
      <w:pPr>
        <w:pStyle w:val="5"/>
        <w:numPr>
          <w:ilvl w:val="0"/>
          <w:numId w:val="1"/>
        </w:numPr>
        <w:spacing w:beforeAutospacing="0" w:afterAutospacing="0"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14:paraId="5729DF65">
      <w:pPr>
        <w:pStyle w:val="5"/>
        <w:numPr>
          <w:ilvl w:val="0"/>
          <w:numId w:val="1"/>
        </w:numPr>
        <w:spacing w:beforeAutospacing="0" w:afterAutospacing="0"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p>
    <w:p w14:paraId="6D588D5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浙江明业项目管理有限公司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大冶市还地桥镇土库村村民委员会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大冶市还地桥镇土库村野溪咀湾村庄整治工程</w:t>
      </w:r>
      <w:r>
        <w:rPr>
          <w:rFonts w:hint="eastAsia" w:ascii="仿宋" w:hAnsi="仿宋" w:eastAsia="仿宋" w:cs="仿宋"/>
          <w:sz w:val="28"/>
          <w:szCs w:val="28"/>
          <w:highlight w:val="none"/>
        </w:rPr>
        <w:t>进行竞争性谈判采购。</w:t>
      </w:r>
    </w:p>
    <w:p w14:paraId="5B8214FC">
      <w:pPr>
        <w:keepNext w:val="0"/>
        <w:keepLines w:val="0"/>
        <w:pageBreakBefore w:val="0"/>
        <w:widowControl w:val="0"/>
        <w:numPr>
          <w:ilvl w:val="0"/>
          <w:numId w:val="0"/>
        </w:numPr>
        <w:kinsoku/>
        <w:overflowPunct/>
        <w:topLinePunct w:val="0"/>
        <w:bidi w:val="0"/>
        <w:adjustRightInd/>
        <w:spacing w:beforeAutospacing="0" w:afterAutospacing="0" w:line="560" w:lineRule="exact"/>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lang w:val="en-US" w:eastAsia="zh-CN"/>
        </w:rPr>
        <w:t>冶农招【2025】065号</w:t>
      </w:r>
    </w:p>
    <w:p w14:paraId="0507AD1A">
      <w:pPr>
        <w:keepNext w:val="0"/>
        <w:keepLines w:val="0"/>
        <w:pageBreakBefore w:val="0"/>
        <w:widowControl w:val="0"/>
        <w:numPr>
          <w:ilvl w:val="0"/>
          <w:numId w:val="0"/>
        </w:numPr>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大冶市还地桥镇土库村野溪咀湾村庄整治工程</w:t>
      </w:r>
    </w:p>
    <w:p w14:paraId="7D1EE61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58FB53D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249809</w:t>
      </w:r>
      <w:r>
        <w:rPr>
          <w:rFonts w:hint="eastAsia" w:ascii="仿宋" w:hAnsi="仿宋" w:eastAsia="仿宋" w:cs="仿宋"/>
          <w:color w:val="000000"/>
          <w:kern w:val="0"/>
          <w:sz w:val="28"/>
          <w:szCs w:val="28"/>
          <w:highlight w:val="none"/>
          <w:u w:val="none"/>
          <w:lang w:val="en-US" w:eastAsia="zh-CN"/>
        </w:rPr>
        <w:t>.18</w:t>
      </w:r>
      <w:r>
        <w:rPr>
          <w:rFonts w:hint="eastAsia" w:ascii="仿宋" w:hAnsi="仿宋" w:eastAsia="仿宋" w:cs="仿宋"/>
          <w:color w:val="auto"/>
          <w:sz w:val="28"/>
          <w:szCs w:val="28"/>
          <w:lang w:eastAsia="zh-CN"/>
        </w:rPr>
        <w:t>元</w:t>
      </w:r>
    </w:p>
    <w:p w14:paraId="39119CC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村级自筹</w:t>
      </w:r>
    </w:p>
    <w:p w14:paraId="68B60DF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2CBB0DF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14:paraId="6CA4433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14:paraId="408E5A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w:t>
      </w:r>
      <w:r>
        <w:rPr>
          <w:rFonts w:hint="eastAsia" w:ascii="仿宋" w:hAnsi="仿宋" w:eastAsia="仿宋" w:cs="仿宋"/>
          <w:color w:val="auto"/>
          <w:sz w:val="28"/>
          <w:szCs w:val="28"/>
          <w:lang w:eastAsia="zh-CN"/>
        </w:rPr>
        <w:t>账</w:t>
      </w:r>
      <w:bookmarkStart w:id="7" w:name="_GoBack"/>
      <w:bookmarkEnd w:id="7"/>
      <w:r>
        <w:rPr>
          <w:rFonts w:hint="eastAsia" w:ascii="仿宋" w:hAnsi="仿宋" w:eastAsia="仿宋" w:cs="仿宋"/>
          <w:color w:val="auto"/>
          <w:sz w:val="28"/>
          <w:szCs w:val="28"/>
        </w:rPr>
        <w:t>户信息；</w:t>
      </w:r>
    </w:p>
    <w:p w14:paraId="600841D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供应商具有良好的商业信誉和健全的财务会计制度，须提供2024年度经审计的财务审计报告，利润大于0元（新成立不足年限的公司无需提供）</w:t>
      </w:r>
      <w:r>
        <w:rPr>
          <w:rFonts w:hint="eastAsia" w:ascii="仿宋" w:hAnsi="仿宋" w:eastAsia="仿宋" w:cs="仿宋"/>
          <w:color w:val="auto"/>
          <w:sz w:val="28"/>
          <w:szCs w:val="28"/>
        </w:rPr>
        <w:t>；</w:t>
      </w:r>
    </w:p>
    <w:p w14:paraId="1B22C273">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市政公用工程施工总承包叁级及以上资质，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14:paraId="4D1C424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及以上（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CC2E1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2381F79">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7B83D87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1454C58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14:paraId="7FC7066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4C8D5C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14:paraId="6AB561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2CE140C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b/>
          <w:bCs/>
          <w:color w:val="auto"/>
          <w:sz w:val="28"/>
          <w:szCs w:val="28"/>
          <w:highlight w:val="none"/>
          <w:lang w:val="en-US" w:eastAsia="zh-CN"/>
        </w:rPr>
        <w:t>2025年08月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11日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7C35D37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3DF3C0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08月20日0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09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分开始接收文件）</w:t>
      </w:r>
    </w:p>
    <w:p w14:paraId="3B7E697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38F78C7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4A02481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大冶市还地桥镇农村集体产权交易中心4楼</w:t>
      </w:r>
    </w:p>
    <w:p w14:paraId="144708A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136F3C6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5ED1F3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采购人：大冶市还地桥镇土库村村民委员会</w:t>
      </w:r>
    </w:p>
    <w:p w14:paraId="13D0C0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联系人：周</w:t>
      </w:r>
      <w:r>
        <w:rPr>
          <w:rFonts w:hint="eastAsia" w:ascii="仿宋" w:hAnsi="仿宋" w:eastAsia="仿宋" w:cs="仿宋"/>
          <w:color w:val="auto"/>
          <w:sz w:val="28"/>
          <w:szCs w:val="28"/>
          <w:highlight w:val="none"/>
          <w:lang w:val="en-US" w:eastAsia="zh-CN"/>
        </w:rPr>
        <w:t>主任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13797786958</w:t>
      </w:r>
      <w:r>
        <w:rPr>
          <w:rFonts w:hint="eastAsia" w:ascii="仿宋" w:hAnsi="仿宋" w:eastAsia="仿宋" w:cs="仿宋"/>
          <w:color w:val="auto"/>
          <w:sz w:val="28"/>
          <w:szCs w:val="28"/>
          <w:highlight w:val="none"/>
          <w:lang w:eastAsia="zh-CN"/>
        </w:rPr>
        <w:t>）</w:t>
      </w:r>
    </w:p>
    <w:p w14:paraId="163A7A5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大冶市还地桥镇土库村村民委员会</w:t>
      </w:r>
    </w:p>
    <w:p w14:paraId="336EE8E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浙江明业项目管理有限公司</w:t>
      </w:r>
    </w:p>
    <w:p w14:paraId="155736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陈工</w:t>
      </w:r>
      <w:r>
        <w:rPr>
          <w:rFonts w:hint="eastAsia" w:ascii="仿宋" w:hAnsi="仿宋" w:eastAsia="仿宋" w:cs="仿宋"/>
          <w:sz w:val="28"/>
          <w:szCs w:val="28"/>
          <w:highlight w:val="none"/>
          <w:lang w:val="en-US" w:eastAsia="zh-CN"/>
        </w:rPr>
        <w:t>（18062290939）</w:t>
      </w:r>
    </w:p>
    <w:p w14:paraId="62CFF29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w:t>
      </w:r>
      <w:r>
        <w:rPr>
          <w:rFonts w:hint="eastAsia" w:ascii="仿宋" w:hAnsi="仿宋" w:eastAsia="仿宋" w:cs="仿宋"/>
          <w:color w:val="000000" w:themeColor="text1"/>
          <w:sz w:val="28"/>
          <w:szCs w:val="28"/>
          <w:lang w:eastAsia="zh-CN"/>
          <w14:textFill>
            <w14:solidFill>
              <w14:schemeClr w14:val="tx1"/>
            </w14:solidFill>
          </w14:textFill>
        </w:rPr>
        <w:t>大冶市东风路荟萃北路</w:t>
      </w:r>
      <w:r>
        <w:rPr>
          <w:rFonts w:hint="eastAsia" w:ascii="仿宋" w:hAnsi="仿宋" w:eastAsia="仿宋" w:cs="仿宋"/>
          <w:color w:val="000000" w:themeColor="text1"/>
          <w:sz w:val="28"/>
          <w:szCs w:val="28"/>
          <w:lang w:val="en-US" w:eastAsia="zh-CN"/>
          <w14:textFill>
            <w14:solidFill>
              <w14:schemeClr w14:val="tx1"/>
            </w14:solidFill>
          </w14:textFill>
        </w:rPr>
        <w:t>18号502室</w:t>
      </w:r>
    </w:p>
    <w:p w14:paraId="054D21E5">
      <w:pPr>
        <w:keepNext w:val="0"/>
        <w:keepLines w:val="0"/>
        <w:pageBreakBefore w:val="0"/>
        <w:widowControl w:val="0"/>
        <w:kinsoku/>
        <w:overflowPunct/>
        <w:topLinePunct w:val="0"/>
        <w:bidi w:val="0"/>
        <w:adjustRightInd/>
        <w:spacing w:beforeAutospacing="0" w:afterAutospacing="0" w:line="560" w:lineRule="exact"/>
        <w:contextualSpacing/>
        <w:jc w:val="both"/>
        <w:textAlignment w:val="auto"/>
        <w:rPr>
          <w:rFonts w:hint="eastAsia" w:ascii="仿宋" w:hAnsi="仿宋" w:eastAsia="仿宋" w:cs="仿宋"/>
          <w:sz w:val="28"/>
          <w:szCs w:val="28"/>
          <w:highlight w:val="none"/>
        </w:rPr>
      </w:pPr>
    </w:p>
    <w:p w14:paraId="3F9DB67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14:paraId="751A6FF0">
      <w:pPr>
        <w:keepNext w:val="0"/>
        <w:keepLines w:val="0"/>
        <w:pageBreakBefore w:val="0"/>
        <w:widowControl w:val="0"/>
        <w:kinsoku/>
        <w:wordWrap w:val="0"/>
        <w:overflowPunct/>
        <w:topLinePunct w:val="0"/>
        <w:bidi w:val="0"/>
        <w:adjustRightInd/>
        <w:spacing w:beforeAutospacing="0" w:afterAutospacing="0" w:line="560" w:lineRule="exact"/>
        <w:ind w:firstLine="560" w:firstLineChars="200"/>
        <w:contextualSpacing/>
        <w:jc w:val="right"/>
        <w:textAlignment w:val="auto"/>
        <w:rPr>
          <w:rFonts w:hint="default" w:ascii="仿宋" w:hAnsi="仿宋" w:eastAsia="仿宋" w:cs="仿宋"/>
          <w:b/>
          <w:bCs/>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浙江明业项目管理有限公司</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11日</w:t>
      </w:r>
    </w:p>
    <w:p w14:paraId="20D44D9F">
      <w:pPr>
        <w:pStyle w:val="5"/>
        <w:bidi w:val="0"/>
        <w:jc w:val="center"/>
        <w:rPr>
          <w:rFonts w:hint="eastAsia" w:ascii="仿宋" w:hAnsi="仿宋" w:eastAsia="仿宋" w:cs="仿宋"/>
          <w:sz w:val="40"/>
          <w:szCs w:val="40"/>
          <w:lang w:eastAsia="zh-CN"/>
        </w:rPr>
      </w:pPr>
      <w:bookmarkStart w:id="1" w:name="_Toc13631"/>
      <w:bookmarkEnd w:id="1"/>
      <w:r>
        <w:rPr>
          <w:rFonts w:hint="eastAsia" w:ascii="仿宋" w:hAnsi="仿宋" w:eastAsia="仿宋" w:cs="仿宋"/>
          <w:sz w:val="40"/>
          <w:szCs w:val="40"/>
          <w:lang w:eastAsia="zh-CN"/>
        </w:rPr>
        <w:t>第二章 竞争性谈判须知</w:t>
      </w:r>
    </w:p>
    <w:p w14:paraId="6323DA65">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4FD47EA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09F9F3E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16FF97D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6601E4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大冶市还地桥镇土库村村民委员会</w:t>
      </w:r>
    </w:p>
    <w:p w14:paraId="1141755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浙江明业项目管理有限公司</w:t>
      </w:r>
    </w:p>
    <w:p w14:paraId="210F8A2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7E0CD6B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1D0E4A5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42CF091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4DCA38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251C6F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3.1谈判供应商的条件及要求：满足“谈判</w:t>
      </w:r>
      <w:r>
        <w:rPr>
          <w:rFonts w:hint="eastAsia" w:ascii="仿宋" w:hAnsi="仿宋" w:eastAsia="仿宋" w:cs="仿宋"/>
          <w:color w:val="000000"/>
          <w:sz w:val="28"/>
          <w:szCs w:val="28"/>
          <w:lang w:val="en-US" w:eastAsia="zh-CN"/>
        </w:rPr>
        <w:t>公告</w:t>
      </w:r>
      <w:r>
        <w:rPr>
          <w:rFonts w:hint="eastAsia" w:ascii="仿宋" w:hAnsi="仿宋" w:eastAsia="仿宋" w:cs="仿宋"/>
          <w:color w:val="000000"/>
          <w:sz w:val="28"/>
          <w:szCs w:val="28"/>
        </w:rPr>
        <w:t>”中供应商资格及要求条件的供应商。</w:t>
      </w:r>
    </w:p>
    <w:p w14:paraId="7D6DD74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3.2在谈判过程中谈判小组发现供应商有下列情形之一的，认定其有围标串标行为，宣布其本次谈判无效：</w:t>
      </w:r>
    </w:p>
    <w:p w14:paraId="071D2442">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（1）不同供应商的竞争性谈判文件两处以上（含两处）错、漏一致或雷同的；</w:t>
      </w:r>
    </w:p>
    <w:p w14:paraId="1D95E201">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（2）不同供应商的竞争性谈判各项报价存在异常一致或者呈规律性变化的；</w:t>
      </w:r>
    </w:p>
    <w:p w14:paraId="79124F97">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（3）不同供应商的竞争性谈判文件由同一单位或者同一个人编制的；</w:t>
      </w:r>
    </w:p>
    <w:p w14:paraId="57AA8A1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（4）不同供应商的竞争性谈判文件中投标资料相互混装或项目班子成员出现同一人的；</w:t>
      </w:r>
    </w:p>
    <w:p w14:paraId="47BF38A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003D79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56FAA0D5">
      <w:pPr>
        <w:pStyle w:val="21"/>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7DA0E734">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6E2C78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0ECADA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71C2D6E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AEAECE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4C3E909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0ECB7DC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358B41E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6C38B95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08364F0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3EC5B65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20C914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0E09F5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73BD0AC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69AF521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14:paraId="7127606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D0882A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241A149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7F9998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791459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70288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6E6D33D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078BF08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7A12ED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38FB9CE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4411C37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3C82A3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6F802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5CDF8E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638220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1048E83D">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14FA2F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3BC5AEB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06CCB4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00FC39E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57557D6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468A61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10BE75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748E993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76C256B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E6AE5C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6D676DE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01E96B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528FDD3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6DDFDD6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782193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538F3D1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446599F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1C6E79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3FE0F5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0C397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53402159">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4BDE5B0A">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477AD5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6CF7390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618B63C4">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7DFE587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4780566D">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163D8B61">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1C556FF4">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4AA399A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3A8E7E3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01CF79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98E0FDC">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38396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96B7FEB">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382C2DB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71F2F04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583E433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D91891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161C433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27C84B5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6493A18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7F915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29AAA5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24662F6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5AB6573B">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rPr>
      </w:pPr>
      <w:bookmarkStart w:id="2" w:name="_Toc17310"/>
      <w:bookmarkEnd w:id="2"/>
      <w:r>
        <w:rPr>
          <w:rFonts w:hint="eastAsia" w:ascii="仿宋" w:hAnsi="仿宋" w:eastAsia="仿宋" w:cs="仿宋"/>
          <w:sz w:val="28"/>
          <w:szCs w:val="28"/>
        </w:rPr>
        <w:br w:type="page"/>
      </w:r>
      <w:r>
        <w:rPr>
          <w:rStyle w:val="43"/>
          <w:rFonts w:hint="eastAsia" w:ascii="仿宋" w:hAnsi="仿宋" w:eastAsia="仿宋" w:cs="仿宋"/>
          <w:sz w:val="40"/>
          <w:szCs w:val="40"/>
          <w:lang w:eastAsia="zh-CN"/>
        </w:rPr>
        <w:t>第三章  采购项目技术规格、参数及要求</w:t>
      </w:r>
    </w:p>
    <w:p w14:paraId="2892D8B7">
      <w:pPr>
        <w:tabs>
          <w:tab w:val="left" w:pos="180"/>
          <w:tab w:val="left" w:pos="1620"/>
        </w:tabs>
        <w:spacing w:beforeAutospacing="0" w:afterAutospacing="0" w:line="500" w:lineRule="exact"/>
        <w:rPr>
          <w:rFonts w:hint="eastAsia" w:ascii="仿宋" w:hAnsi="仿宋" w:eastAsia="仿宋" w:cs="仿宋"/>
          <w:b/>
          <w:bCs/>
          <w:sz w:val="24"/>
          <w:szCs w:val="24"/>
        </w:rPr>
      </w:pPr>
    </w:p>
    <w:p w14:paraId="202221A8">
      <w:pPr>
        <w:keepNext w:val="0"/>
        <w:keepLines w:val="0"/>
        <w:pageBreakBefore w:val="0"/>
        <w:widowControl w:val="0"/>
        <w:numPr>
          <w:ilvl w:val="0"/>
          <w:numId w:val="2"/>
        </w:numPr>
        <w:kinsoku/>
        <w:overflowPunct/>
        <w:topLinePunct w:val="0"/>
        <w:bidi w:val="0"/>
        <w:adjustRightInd/>
        <w:spacing w:beforeAutospacing="0" w:afterAutospacing="0" w:line="560" w:lineRule="exact"/>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sz w:val="28"/>
          <w:szCs w:val="28"/>
        </w:rPr>
        <w:t>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val="en-US" w:eastAsia="zh-CN"/>
        </w:rPr>
        <w:t>冶农招【2025】065号</w:t>
      </w:r>
    </w:p>
    <w:p w14:paraId="03C33380">
      <w:pPr>
        <w:keepNext w:val="0"/>
        <w:keepLines w:val="0"/>
        <w:pageBreakBefore w:val="0"/>
        <w:widowControl w:val="0"/>
        <w:numPr>
          <w:ilvl w:val="0"/>
          <w:numId w:val="0"/>
        </w:numPr>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大冶市还地桥镇土库村野溪咀湾村庄整治工程</w:t>
      </w:r>
    </w:p>
    <w:p w14:paraId="591E51FC">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7185C40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0FB8C16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38B90C5A">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eastAsia="zh-CN"/>
        </w:rPr>
        <w:t>工程验收后，留质保金</w:t>
      </w:r>
      <w:r>
        <w:rPr>
          <w:rFonts w:hint="eastAsia" w:ascii="仿宋" w:hAnsi="仿宋" w:eastAsia="仿宋" w:cs="仿宋"/>
          <w:color w:val="auto"/>
          <w:sz w:val="28"/>
          <w:szCs w:val="28"/>
          <w:highlight w:val="none"/>
          <w:lang w:val="en-US" w:eastAsia="zh-CN"/>
        </w:rPr>
        <w:t>5%，其余一次性付清。</w:t>
      </w:r>
    </w:p>
    <w:p w14:paraId="6B5508DA">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000000" w:themeColor="text1"/>
          <w:sz w:val="28"/>
          <w:szCs w:val="28"/>
          <w:highlight w:val="none"/>
          <w14:textFill>
            <w14:solidFill>
              <w14:schemeClr w14:val="tx1"/>
            </w14:solidFill>
          </w14:textFill>
        </w:rPr>
        <w:t>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45日历天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ab/>
      </w:r>
    </w:p>
    <w:p w14:paraId="77AF775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6F9F50D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sz w:val="28"/>
          <w:szCs w:val="28"/>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5C82BA5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14:paraId="7434A7B0">
      <w:pPr>
        <w:pStyle w:val="2"/>
        <w:keepNext w:val="0"/>
        <w:keepLines w:val="0"/>
        <w:pageBreakBefore w:val="0"/>
        <w:widowControl w:val="0"/>
        <w:numPr>
          <w:ilvl w:val="0"/>
          <w:numId w:val="3"/>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b/>
          <w:bCs/>
          <w:color w:val="auto"/>
          <w:sz w:val="28"/>
          <w:szCs w:val="28"/>
          <w:highlight w:val="none"/>
          <w:lang w:val="en-US" w:eastAsia="zh-CN"/>
        </w:rPr>
        <w:t>施工现场项目经理，技术负责人，五大员每日到场不低于8小时，</w:t>
      </w:r>
      <w:r>
        <w:rPr>
          <w:rFonts w:hint="eastAsia" w:ascii="仿宋" w:hAnsi="仿宋" w:eastAsia="仿宋" w:cs="仿宋"/>
          <w:b/>
          <w:bCs/>
          <w:color w:val="auto"/>
          <w:sz w:val="28"/>
          <w:szCs w:val="28"/>
          <w:highlight w:val="none"/>
          <w:lang w:val="zh-CN"/>
        </w:rPr>
        <w:t>并提供承诺函。（</w:t>
      </w:r>
      <w:r>
        <w:rPr>
          <w:rFonts w:hint="eastAsia" w:ascii="仿宋" w:hAnsi="仿宋" w:eastAsia="仿宋" w:cs="仿宋"/>
          <w:b/>
          <w:bCs/>
          <w:color w:val="auto"/>
          <w:sz w:val="28"/>
          <w:szCs w:val="28"/>
          <w:highlight w:val="none"/>
          <w:lang w:val="en-US" w:eastAsia="zh-CN"/>
        </w:rPr>
        <w:t>未提供</w:t>
      </w:r>
      <w:r>
        <w:rPr>
          <w:rFonts w:hint="eastAsia" w:ascii="仿宋" w:hAnsi="仿宋" w:eastAsia="仿宋" w:cs="仿宋"/>
          <w:b/>
          <w:bCs/>
          <w:color w:val="auto"/>
          <w:sz w:val="28"/>
          <w:szCs w:val="28"/>
          <w:highlight w:val="none"/>
          <w:lang w:val="zh-CN"/>
        </w:rPr>
        <w:t>承诺函作无效投标处理）</w:t>
      </w:r>
    </w:p>
    <w:p w14:paraId="69AED4E7">
      <w:pPr>
        <w:pStyle w:val="4"/>
        <w:numPr>
          <w:ilvl w:val="0"/>
          <w:numId w:val="3"/>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3D626860">
      <w:pPr>
        <w:pStyle w:val="4"/>
        <w:numPr>
          <w:ilvl w:val="0"/>
          <w:numId w:val="3"/>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14:paraId="2CAE2A06">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342208AB">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249809.18</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sz w:val="28"/>
          <w:szCs w:val="28"/>
        </w:rPr>
        <w:t>价，否则为无效投标。</w:t>
      </w:r>
    </w:p>
    <w:p w14:paraId="68DD2F9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9BFB9E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4A5F1A03">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1、成交供应商应采取一切措施确保工地施工人员的健康和人身安全以及安全高效地实施工程。</w:t>
      </w:r>
    </w:p>
    <w:p w14:paraId="4621B58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2、成交供应商、成交供应商雇佣的施工人员应严格遵守适用于本工程的法律、法规。</w:t>
      </w:r>
    </w:p>
    <w:p w14:paraId="69FED4E0">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3、采购人可以要求成交供应商解雇那些不遵守现场安全法规的工作人员。如果业主事先没有同意的话，这些施工人员不能再次被雇佣到现场工作。</w:t>
      </w:r>
    </w:p>
    <w:p w14:paraId="203FC21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4、成交供应商除采取其他措施满足合同条款的要求外，对于业主提出的安全、防止污染、卫生、健康等方面的决定或建议，成交供应商应立即执行，不得有任何延误。</w:t>
      </w:r>
    </w:p>
    <w:p w14:paraId="2C3E89D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5、在施工安装期间，成交供应商应按合同要求尽早提供和使用进入工地的平台，通道等设备，如果办不到的话，成交供应商应提供临时设施。</w:t>
      </w:r>
    </w:p>
    <w:p w14:paraId="0535B58D">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6、成交供应商应将详细的安全法规和紧急处理程序提交业主，保证安全和文明施工。</w:t>
      </w:r>
    </w:p>
    <w:p w14:paraId="1FB021D9">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7AF6BCD2">
      <w:pPr>
        <w:pStyle w:val="5"/>
        <w:bidi w:val="0"/>
        <w:jc w:val="center"/>
        <w:rPr>
          <w:rFonts w:hint="eastAsia" w:ascii="仿宋" w:hAnsi="仿宋" w:eastAsia="仿宋" w:cs="仿宋"/>
          <w:sz w:val="40"/>
          <w:szCs w:val="40"/>
          <w:lang w:eastAsia="zh-CN"/>
        </w:rPr>
      </w:pPr>
      <w:bookmarkStart w:id="3" w:name="_Toc1226"/>
      <w:bookmarkEnd w:id="3"/>
      <w:r>
        <w:rPr>
          <w:rFonts w:hint="eastAsia" w:ascii="仿宋" w:hAnsi="仿宋" w:eastAsia="仿宋" w:cs="仿宋"/>
          <w:sz w:val="40"/>
          <w:szCs w:val="40"/>
          <w:lang w:eastAsia="zh-CN"/>
        </w:rPr>
        <w:t>第四章  响应文件格式</w:t>
      </w:r>
    </w:p>
    <w:p w14:paraId="153BB2CF">
      <w:pPr>
        <w:spacing w:beforeAutospacing="0" w:afterAutospacing="0" w:line="500" w:lineRule="exact"/>
        <w:rPr>
          <w:rFonts w:hint="eastAsia" w:ascii="仿宋" w:hAnsi="仿宋" w:eastAsia="仿宋" w:cs="仿宋"/>
          <w:sz w:val="24"/>
          <w:szCs w:val="24"/>
        </w:rPr>
      </w:pPr>
    </w:p>
    <w:p w14:paraId="2A35ED1F">
      <w:pPr>
        <w:spacing w:beforeAutospacing="0" w:afterAutospacing="0"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6510EA9E">
      <w:pPr>
        <w:jc w:val="center"/>
        <w:rPr>
          <w:rFonts w:hint="eastAsia" w:ascii="仿宋" w:hAnsi="仿宋" w:eastAsia="仿宋" w:cs="仿宋"/>
          <w:sz w:val="48"/>
          <w:szCs w:val="48"/>
        </w:rPr>
      </w:pPr>
    </w:p>
    <w:p w14:paraId="7986CF9A">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20E18757">
      <w:pPr>
        <w:jc w:val="center"/>
        <w:rPr>
          <w:rFonts w:hint="eastAsia" w:ascii="仿宋" w:hAnsi="仿宋" w:eastAsia="仿宋" w:cs="仿宋"/>
          <w:sz w:val="40"/>
          <w:szCs w:val="22"/>
        </w:rPr>
      </w:pPr>
    </w:p>
    <w:p w14:paraId="24F40ED9">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58B42012">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72C1211E">
      <w:pPr>
        <w:jc w:val="center"/>
        <w:rPr>
          <w:rFonts w:hint="eastAsia" w:ascii="仿宋" w:hAnsi="仿宋" w:eastAsia="仿宋" w:cs="仿宋"/>
          <w:sz w:val="40"/>
          <w:szCs w:val="22"/>
        </w:rPr>
      </w:pPr>
    </w:p>
    <w:p w14:paraId="1ADC034C">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374F3E08">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29056117">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6B102DE8">
      <w:pPr>
        <w:tabs>
          <w:tab w:val="left" w:pos="2625"/>
        </w:tabs>
        <w:spacing w:beforeAutospacing="0" w:afterAutospacing="0" w:line="360" w:lineRule="auto"/>
        <w:jc w:val="center"/>
        <w:rPr>
          <w:rFonts w:hint="eastAsia" w:ascii="仿宋" w:hAnsi="仿宋" w:eastAsia="仿宋" w:cs="仿宋"/>
          <w:bCs/>
          <w:sz w:val="28"/>
          <w:szCs w:val="28"/>
        </w:rPr>
      </w:pPr>
    </w:p>
    <w:p w14:paraId="2EAF8AD8">
      <w:pPr>
        <w:tabs>
          <w:tab w:val="left" w:pos="2625"/>
        </w:tabs>
        <w:spacing w:beforeAutospacing="0" w:afterAutospacing="0" w:line="360" w:lineRule="auto"/>
        <w:jc w:val="center"/>
        <w:rPr>
          <w:rFonts w:hint="eastAsia" w:ascii="仿宋" w:hAnsi="仿宋" w:eastAsia="仿宋" w:cs="仿宋"/>
          <w:sz w:val="28"/>
          <w:szCs w:val="28"/>
        </w:rPr>
      </w:pPr>
    </w:p>
    <w:p w14:paraId="29E69FB8">
      <w:pPr>
        <w:tabs>
          <w:tab w:val="left" w:pos="2625"/>
        </w:tabs>
        <w:spacing w:beforeAutospacing="0" w:afterAutospacing="0" w:line="360" w:lineRule="auto"/>
        <w:jc w:val="center"/>
        <w:rPr>
          <w:rFonts w:hint="eastAsia" w:ascii="仿宋" w:hAnsi="仿宋" w:eastAsia="仿宋" w:cs="仿宋"/>
          <w:sz w:val="28"/>
          <w:szCs w:val="28"/>
        </w:rPr>
      </w:pPr>
    </w:p>
    <w:p w14:paraId="23CF5042">
      <w:pPr>
        <w:tabs>
          <w:tab w:val="left" w:pos="2625"/>
        </w:tabs>
        <w:spacing w:beforeAutospacing="0" w:afterAutospacing="0" w:line="360" w:lineRule="auto"/>
        <w:jc w:val="center"/>
        <w:rPr>
          <w:rFonts w:hint="eastAsia" w:ascii="仿宋" w:hAnsi="仿宋" w:eastAsia="仿宋" w:cs="仿宋"/>
          <w:sz w:val="28"/>
          <w:szCs w:val="28"/>
        </w:rPr>
      </w:pPr>
    </w:p>
    <w:p w14:paraId="20CCC055">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7DDC16F1">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3F011784">
      <w:pPr>
        <w:jc w:val="center"/>
        <w:rPr>
          <w:rFonts w:hint="eastAsia" w:ascii="仿宋" w:hAnsi="仿宋" w:eastAsia="仿宋" w:cs="仿宋"/>
          <w:sz w:val="28"/>
          <w:szCs w:val="28"/>
        </w:rPr>
      </w:pPr>
      <w:r>
        <w:rPr>
          <w:rFonts w:hint="eastAsia" w:ascii="仿宋" w:hAnsi="仿宋" w:eastAsia="仿宋" w:cs="仿宋"/>
          <w:sz w:val="28"/>
          <w:szCs w:val="28"/>
        </w:rPr>
        <w:t>年  月  日</w:t>
      </w:r>
    </w:p>
    <w:p w14:paraId="7ED28017">
      <w:pPr>
        <w:spacing w:beforeAutospacing="0" w:afterAutospacing="0"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5333B103">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14:paraId="3B98A64A">
      <w:pPr>
        <w:pStyle w:val="21"/>
        <w:spacing w:beforeAutospacing="0" w:afterAutospacing="0" w:line="500" w:lineRule="exact"/>
        <w:rPr>
          <w:rFonts w:hint="eastAsia" w:ascii="仿宋" w:hAnsi="仿宋" w:eastAsia="仿宋" w:cs="仿宋"/>
          <w:sz w:val="24"/>
          <w:szCs w:val="24"/>
          <w:u w:val="single"/>
        </w:rPr>
      </w:pPr>
    </w:p>
    <w:p w14:paraId="386785A6">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14:paraId="5AEB3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14:paraId="30DFDB3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14:paraId="633BECBB">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14:paraId="3536555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14:paraId="0BCA4BED">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14:paraId="5954A563">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4EF746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14:paraId="54D91C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14:paraId="4C294DD8">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14:paraId="5F691DC5">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14:paraId="32212714">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14:paraId="7A4246C5">
      <w:pPr>
        <w:pStyle w:val="21"/>
        <w:spacing w:beforeAutospacing="0" w:afterAutospacing="0"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14:paraId="3A90D35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415E783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14:paraId="3DB6A2D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4ED8DB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09A394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64B0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F29FC5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558F85F">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14:paraId="7100D545">
      <w:pPr>
        <w:spacing w:beforeAutospacing="0" w:afterAutospacing="0" w:line="500" w:lineRule="exact"/>
        <w:rPr>
          <w:rFonts w:hint="eastAsia" w:ascii="仿宋" w:hAnsi="仿宋" w:eastAsia="仿宋" w:cs="仿宋"/>
          <w:color w:val="333333"/>
          <w:sz w:val="24"/>
          <w:szCs w:val="24"/>
        </w:rPr>
      </w:pPr>
    </w:p>
    <w:p w14:paraId="4D8B75B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14:paraId="3C74460F">
      <w:pPr>
        <w:spacing w:beforeAutospacing="0" w:afterAutospacing="0"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14:paraId="40491B05">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14:paraId="5DCE54B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14:paraId="7273BE92">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14:paraId="0C6CB3D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14:paraId="4976B9BE">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14:paraId="0A25BBF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14:paraId="4EFEE3BA">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14:paraId="79AECE00">
      <w:pPr>
        <w:spacing w:beforeAutospacing="0" w:afterAutospacing="0"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13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BAFBA2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14:paraId="1AA97C5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7F99618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D62077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1D2B6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DACA34">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61BBC99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14:paraId="1883CCE0">
      <w:pPr>
        <w:adjustRightInd w:val="0"/>
        <w:snapToGrid w:val="0"/>
        <w:spacing w:beforeAutospacing="0" w:afterAutospacing="0" w:line="360" w:lineRule="auto"/>
        <w:rPr>
          <w:rFonts w:hint="eastAsia" w:ascii="仿宋" w:hAnsi="仿宋" w:eastAsia="仿宋" w:cs="仿宋"/>
          <w:bCs/>
          <w:color w:val="000000"/>
          <w:sz w:val="22"/>
          <w:szCs w:val="22"/>
        </w:rPr>
      </w:pPr>
    </w:p>
    <w:p w14:paraId="4B941BBF">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u w:val="single"/>
        </w:rPr>
        <w:t>（政府采购代理机构）</w:t>
      </w:r>
      <w:r>
        <w:rPr>
          <w:rFonts w:hint="eastAsia" w:ascii="仿宋" w:hAnsi="仿宋" w:eastAsia="仿宋" w:cs="仿宋"/>
          <w:bCs/>
          <w:color w:val="000000"/>
          <w:sz w:val="28"/>
          <w:szCs w:val="28"/>
        </w:rPr>
        <w:t>：</w:t>
      </w:r>
    </w:p>
    <w:p w14:paraId="07794E05">
      <w:pPr>
        <w:adjustRightInd w:val="0"/>
        <w:snapToGrid w:val="0"/>
        <w:spacing w:beforeAutospacing="0" w:afterAutospacing="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u w:val="single"/>
        </w:rPr>
        <w:t>（谈判供应商名称）</w:t>
      </w:r>
      <w:r>
        <w:rPr>
          <w:rFonts w:hint="eastAsia" w:ascii="仿宋" w:hAnsi="仿宋" w:eastAsia="仿宋" w:cs="仿宋"/>
          <w:bCs/>
          <w:color w:val="000000"/>
          <w:sz w:val="28"/>
          <w:szCs w:val="28"/>
        </w:rPr>
        <w:t>在下面签字的（</w:t>
      </w:r>
      <w:r>
        <w:rPr>
          <w:rFonts w:hint="eastAsia" w:ascii="仿宋" w:hAnsi="仿宋" w:eastAsia="仿宋" w:cs="仿宋"/>
          <w:bCs/>
          <w:color w:val="000000"/>
          <w:sz w:val="28"/>
          <w:szCs w:val="28"/>
          <w:u w:val="single"/>
        </w:rPr>
        <w:t>法定代表人姓名</w:t>
      </w:r>
      <w:r>
        <w:rPr>
          <w:rFonts w:hint="eastAsia" w:ascii="仿宋" w:hAnsi="仿宋" w:eastAsia="仿宋" w:cs="仿宋"/>
          <w:bCs/>
          <w:color w:val="000000"/>
          <w:sz w:val="28"/>
          <w:szCs w:val="28"/>
        </w:rPr>
        <w:t>）代表本公司授权</w:t>
      </w:r>
      <w:r>
        <w:rPr>
          <w:rFonts w:hint="eastAsia" w:ascii="仿宋" w:hAnsi="仿宋" w:eastAsia="仿宋" w:cs="仿宋"/>
          <w:bCs/>
          <w:color w:val="000000"/>
          <w:sz w:val="28"/>
          <w:szCs w:val="28"/>
          <w:u w:val="single"/>
        </w:rPr>
        <w:t>（供应商名称）</w:t>
      </w:r>
      <w:r>
        <w:rPr>
          <w:rFonts w:hint="eastAsia" w:ascii="仿宋" w:hAnsi="仿宋" w:eastAsia="仿宋" w:cs="仿宋"/>
          <w:bCs/>
          <w:color w:val="000000"/>
          <w:sz w:val="28"/>
          <w:szCs w:val="28"/>
        </w:rPr>
        <w:t>在下面签字的</w:t>
      </w:r>
      <w:r>
        <w:rPr>
          <w:rFonts w:hint="eastAsia" w:ascii="仿宋" w:hAnsi="仿宋" w:eastAsia="仿宋" w:cs="仿宋"/>
          <w:bCs/>
          <w:color w:val="000000"/>
          <w:sz w:val="28"/>
          <w:szCs w:val="28"/>
          <w:u w:val="single"/>
        </w:rPr>
        <w:t>（被授权代表的姓名）</w:t>
      </w:r>
      <w:r>
        <w:rPr>
          <w:rFonts w:hint="eastAsia" w:ascii="仿宋" w:hAnsi="仿宋" w:eastAsia="仿宋" w:cs="仿宋"/>
          <w:bCs/>
          <w:color w:val="000000"/>
          <w:sz w:val="28"/>
          <w:szCs w:val="28"/>
        </w:rPr>
        <w:t>为本公司的合法代理人，就</w:t>
      </w:r>
      <w:r>
        <w:rPr>
          <w:rFonts w:hint="eastAsia" w:ascii="仿宋" w:hAnsi="仿宋" w:eastAsia="仿宋" w:cs="仿宋"/>
          <w:bCs/>
          <w:color w:val="000000"/>
          <w:sz w:val="28"/>
          <w:szCs w:val="28"/>
          <w:u w:val="single"/>
        </w:rPr>
        <w:t>（项目名称、项目编号）</w:t>
      </w:r>
      <w:r>
        <w:rPr>
          <w:rFonts w:hint="eastAsia" w:ascii="仿宋" w:hAnsi="仿宋" w:eastAsia="仿宋" w:cs="仿宋"/>
          <w:bCs/>
          <w:color w:val="000000"/>
          <w:sz w:val="28"/>
          <w:szCs w:val="28"/>
        </w:rPr>
        <w:t>的</w:t>
      </w:r>
      <w:r>
        <w:rPr>
          <w:rFonts w:hint="eastAsia" w:ascii="仿宋" w:hAnsi="仿宋" w:eastAsia="仿宋" w:cs="仿宋"/>
          <w:sz w:val="28"/>
          <w:szCs w:val="28"/>
        </w:rPr>
        <w:t>竞争性</w:t>
      </w:r>
      <w:r>
        <w:rPr>
          <w:rFonts w:hint="eastAsia" w:ascii="仿宋" w:hAnsi="仿宋" w:eastAsia="仿宋" w:cs="仿宋"/>
          <w:bCs/>
          <w:color w:val="000000"/>
          <w:sz w:val="28"/>
          <w:szCs w:val="28"/>
        </w:rPr>
        <w:t>谈判活动，以本公司的名义处理一切与之有关的事务。</w:t>
      </w:r>
    </w:p>
    <w:p w14:paraId="597C9FD8">
      <w:pPr>
        <w:adjustRightInd w:val="0"/>
        <w:snapToGrid w:val="0"/>
        <w:spacing w:beforeAutospacing="0" w:afterAutospacing="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本授权书自</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日至</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u w:val="single"/>
        </w:rPr>
        <w:tab/>
      </w:r>
      <w:r>
        <w:rPr>
          <w:rFonts w:hint="eastAsia" w:ascii="仿宋" w:hAnsi="仿宋" w:eastAsia="仿宋" w:cs="仿宋"/>
          <w:bCs/>
          <w:color w:val="000000"/>
          <w:sz w:val="28"/>
          <w:szCs w:val="28"/>
        </w:rPr>
        <w:t>日止签字有效。</w:t>
      </w:r>
    </w:p>
    <w:p w14:paraId="3DE5F5F3">
      <w:pPr>
        <w:adjustRightInd w:val="0"/>
        <w:snapToGrid w:val="0"/>
        <w:spacing w:beforeAutospacing="0" w:afterAutospacing="0"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特此声明。</w:t>
      </w:r>
    </w:p>
    <w:p w14:paraId="40FA3468">
      <w:pPr>
        <w:adjustRightInd w:val="0"/>
        <w:snapToGrid w:val="0"/>
        <w:spacing w:beforeAutospacing="0" w:afterAutospacing="0" w:line="360" w:lineRule="auto"/>
        <w:ind w:firstLine="560" w:firstLineChars="200"/>
        <w:rPr>
          <w:rFonts w:hint="eastAsia" w:ascii="仿宋" w:hAnsi="仿宋" w:eastAsia="仿宋" w:cs="仿宋"/>
          <w:bCs/>
          <w:color w:val="000000"/>
          <w:sz w:val="28"/>
          <w:szCs w:val="28"/>
        </w:rPr>
      </w:pPr>
    </w:p>
    <w:p w14:paraId="4CBF084F">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被授权人（签字）：</w:t>
      </w:r>
    </w:p>
    <w:p w14:paraId="24BFE5DF">
      <w:pPr>
        <w:adjustRightInd w:val="0"/>
        <w:snapToGrid w:val="0"/>
        <w:spacing w:beforeAutospacing="0" w:afterAutospacing="0"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14:paraId="69294347">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14:paraId="1C084EFA">
      <w:pPr>
        <w:adjustRightInd w:val="0"/>
        <w:snapToGrid w:val="0"/>
        <w:spacing w:beforeAutospacing="0" w:afterAutospacing="0"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B13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A83A457">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粘贴被授权人身份证（复印件）</w:t>
            </w:r>
          </w:p>
        </w:tc>
      </w:tr>
    </w:tbl>
    <w:p w14:paraId="1B155A87">
      <w:pPr>
        <w:pStyle w:val="21"/>
        <w:spacing w:beforeAutospacing="0" w:afterAutospacing="0"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14:paraId="013C43C7">
      <w:pPr>
        <w:adjustRightInd w:val="0"/>
        <w:snapToGrid w:val="0"/>
        <w:spacing w:beforeAutospacing="0" w:afterAutospacing="0"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7FA90022">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14:paraId="6EA27EDF">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14:paraId="3E87799C">
      <w:pPr>
        <w:rPr>
          <w:rFonts w:hint="eastAsia" w:ascii="仿宋" w:hAnsi="仿宋" w:eastAsia="仿宋" w:cs="仿宋"/>
          <w:b/>
          <w:sz w:val="24"/>
          <w:szCs w:val="24"/>
        </w:rPr>
      </w:pPr>
      <w:r>
        <w:rPr>
          <w:rFonts w:hint="eastAsia" w:ascii="仿宋" w:hAnsi="仿宋" w:eastAsia="仿宋" w:cs="仿宋"/>
          <w:b/>
          <w:sz w:val="24"/>
          <w:szCs w:val="24"/>
        </w:rPr>
        <w:br w:type="page"/>
      </w:r>
    </w:p>
    <w:p w14:paraId="5554B0A1">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2024</w:t>
      </w:r>
      <w:r>
        <w:rPr>
          <w:rFonts w:hint="eastAsia" w:ascii="仿宋" w:hAnsi="仿宋" w:eastAsia="仿宋" w:cs="仿宋"/>
          <w:b/>
          <w:sz w:val="32"/>
          <w:szCs w:val="32"/>
          <w:lang w:val="zh-CN" w:eastAsia="zh-CN"/>
        </w:rPr>
        <w:t>年经审计的财务审计报告，利润大于0元</w:t>
      </w:r>
    </w:p>
    <w:p w14:paraId="6CEF300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14:paraId="75999044">
      <w:pPr>
        <w:rPr>
          <w:rFonts w:hint="eastAsia" w:ascii="仿宋" w:hAnsi="仿宋" w:eastAsia="仿宋" w:cs="仿宋"/>
          <w:b/>
          <w:sz w:val="24"/>
          <w:szCs w:val="24"/>
        </w:rPr>
      </w:pPr>
      <w:r>
        <w:rPr>
          <w:rFonts w:hint="eastAsia" w:ascii="仿宋" w:hAnsi="仿宋" w:eastAsia="仿宋" w:cs="仿宋"/>
          <w:b/>
          <w:sz w:val="24"/>
          <w:szCs w:val="24"/>
        </w:rPr>
        <w:br w:type="page"/>
      </w:r>
    </w:p>
    <w:p w14:paraId="443F9936">
      <w:pPr>
        <w:pStyle w:val="6"/>
        <w:numPr>
          <w:ilvl w:val="0"/>
          <w:numId w:val="4"/>
        </w:numPr>
        <w:spacing w:before="0" w:beforeAutospacing="0" w:after="0" w:afterAutospacing="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14:paraId="15FBF6CD">
      <w:pPr>
        <w:numPr>
          <w:ilvl w:val="0"/>
          <w:numId w:val="0"/>
        </w:numPr>
        <w:rPr>
          <w:rFonts w:hint="eastAsia"/>
          <w:lang w:eastAsia="zh-CN"/>
        </w:rPr>
      </w:pPr>
    </w:p>
    <w:p w14:paraId="0D421B19">
      <w:pPr>
        <w:spacing w:beforeAutospacing="0" w:afterAutospacing="0" w:line="500" w:lineRule="exact"/>
        <w:jc w:val="center"/>
        <w:rPr>
          <w:rFonts w:hint="eastAsia" w:ascii="仿宋" w:hAnsi="仿宋" w:eastAsia="仿宋" w:cs="仿宋"/>
          <w:b/>
          <w:bCs/>
          <w:sz w:val="30"/>
          <w:szCs w:val="30"/>
        </w:rPr>
      </w:pPr>
      <w:bookmarkStart w:id="4" w:name="_Toc355884927"/>
      <w:bookmarkEnd w:id="4"/>
      <w:r>
        <w:rPr>
          <w:rFonts w:hint="eastAsia" w:ascii="仿宋" w:hAnsi="仿宋" w:eastAsia="仿宋" w:cs="仿宋"/>
          <w:b/>
          <w:bCs/>
          <w:sz w:val="30"/>
          <w:szCs w:val="30"/>
        </w:rPr>
        <w:t>&lt;拟投入本项目的项目经理情况表&gt;</w:t>
      </w:r>
    </w:p>
    <w:p w14:paraId="268E0BC7">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786213F">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5DE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9FF17DE">
            <w:pPr>
              <w:spacing w:beforeAutospacing="0" w:afterAutospacing="0"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14:paraId="71B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C06808D">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14:paraId="24407F28">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79DF97C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14:paraId="6026648C">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3833F89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14:paraId="4AE5B834">
            <w:pPr>
              <w:spacing w:beforeAutospacing="0" w:afterAutospacing="0" w:line="500" w:lineRule="exact"/>
              <w:jc w:val="center"/>
              <w:rPr>
                <w:rFonts w:hint="eastAsia" w:ascii="仿宋" w:hAnsi="仿宋" w:eastAsia="仿宋" w:cs="仿宋"/>
                <w:b/>
                <w:sz w:val="28"/>
                <w:szCs w:val="28"/>
              </w:rPr>
            </w:pPr>
          </w:p>
        </w:tc>
      </w:tr>
      <w:tr w14:paraId="076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E57D3C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14:paraId="2CAF65B3">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3D9E251A">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14:paraId="497DEEDE">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7A353B9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14:paraId="79DB4741">
            <w:pPr>
              <w:spacing w:beforeAutospacing="0" w:afterAutospacing="0" w:line="500" w:lineRule="exact"/>
              <w:jc w:val="center"/>
              <w:rPr>
                <w:rFonts w:hint="eastAsia" w:ascii="仿宋" w:hAnsi="仿宋" w:eastAsia="仿宋" w:cs="仿宋"/>
                <w:spacing w:val="-8"/>
                <w:sz w:val="28"/>
                <w:szCs w:val="28"/>
              </w:rPr>
            </w:pPr>
          </w:p>
        </w:tc>
      </w:tr>
      <w:tr w14:paraId="1A87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E31CB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14:paraId="448C9D4F">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2B97FB29">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14:paraId="7685BE93">
            <w:pPr>
              <w:spacing w:beforeAutospacing="0" w:afterAutospacing="0" w:line="500" w:lineRule="exact"/>
              <w:jc w:val="center"/>
              <w:rPr>
                <w:rFonts w:hint="eastAsia" w:ascii="仿宋" w:hAnsi="仿宋" w:eastAsia="仿宋" w:cs="仿宋"/>
                <w:b/>
                <w:sz w:val="28"/>
                <w:szCs w:val="28"/>
              </w:rPr>
            </w:pPr>
          </w:p>
        </w:tc>
        <w:tc>
          <w:tcPr>
            <w:tcW w:w="1550" w:type="dxa"/>
            <w:vAlign w:val="center"/>
          </w:tcPr>
          <w:p w14:paraId="73CC4AD6">
            <w:pPr>
              <w:spacing w:beforeAutospacing="0" w:afterAutospacing="0"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14:paraId="29506930">
            <w:pPr>
              <w:spacing w:beforeAutospacing="0" w:afterAutospacing="0" w:line="500" w:lineRule="exact"/>
              <w:jc w:val="center"/>
              <w:rPr>
                <w:rFonts w:hint="eastAsia" w:ascii="仿宋" w:hAnsi="仿宋" w:eastAsia="仿宋" w:cs="仿宋"/>
                <w:b/>
                <w:sz w:val="28"/>
                <w:szCs w:val="28"/>
              </w:rPr>
            </w:pPr>
          </w:p>
        </w:tc>
      </w:tr>
      <w:tr w14:paraId="4A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8ACA88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14:paraId="054D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6DADEF5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14:paraId="21436BE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14:paraId="1D75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F2B63B">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69D1B4B5">
            <w:pPr>
              <w:spacing w:beforeAutospacing="0" w:afterAutospacing="0" w:line="500" w:lineRule="exact"/>
              <w:jc w:val="center"/>
              <w:rPr>
                <w:rFonts w:hint="eastAsia" w:ascii="仿宋" w:hAnsi="仿宋" w:eastAsia="仿宋" w:cs="仿宋"/>
                <w:bCs/>
                <w:kern w:val="28"/>
                <w:position w:val="-40"/>
                <w:sz w:val="28"/>
                <w:szCs w:val="28"/>
              </w:rPr>
            </w:pPr>
          </w:p>
        </w:tc>
      </w:tr>
      <w:tr w14:paraId="24AC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711B36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4C73AE92">
            <w:pPr>
              <w:spacing w:beforeAutospacing="0" w:afterAutospacing="0" w:line="500" w:lineRule="exact"/>
              <w:jc w:val="center"/>
              <w:rPr>
                <w:rFonts w:hint="eastAsia" w:ascii="仿宋" w:hAnsi="仿宋" w:eastAsia="仿宋" w:cs="仿宋"/>
                <w:bCs/>
                <w:kern w:val="28"/>
                <w:position w:val="-40"/>
                <w:sz w:val="28"/>
                <w:szCs w:val="28"/>
              </w:rPr>
            </w:pPr>
          </w:p>
        </w:tc>
      </w:tr>
      <w:tr w14:paraId="1075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D742338">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074490FC">
            <w:pPr>
              <w:spacing w:beforeAutospacing="0" w:afterAutospacing="0" w:line="500" w:lineRule="exact"/>
              <w:jc w:val="center"/>
              <w:rPr>
                <w:rFonts w:hint="eastAsia" w:ascii="仿宋" w:hAnsi="仿宋" w:eastAsia="仿宋" w:cs="仿宋"/>
                <w:bCs/>
                <w:kern w:val="28"/>
                <w:position w:val="-40"/>
                <w:sz w:val="28"/>
                <w:szCs w:val="28"/>
              </w:rPr>
            </w:pPr>
          </w:p>
        </w:tc>
      </w:tr>
    </w:tbl>
    <w:p w14:paraId="2DEFF778">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32AB0193">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14:paraId="24B60EB0">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14:paraId="521C95F3">
      <w:pPr>
        <w:pStyle w:val="2"/>
        <w:ind w:firstLine="480"/>
        <w:rPr>
          <w:rFonts w:hint="eastAsia" w:ascii="仿宋" w:hAnsi="仿宋" w:eastAsia="仿宋" w:cs="仿宋"/>
          <w:sz w:val="28"/>
          <w:szCs w:val="28"/>
        </w:rPr>
      </w:pPr>
    </w:p>
    <w:p w14:paraId="7F7C57E3">
      <w:pPr>
        <w:pStyle w:val="21"/>
        <w:spacing w:beforeAutospacing="0" w:afterAutospacing="0" w:line="500" w:lineRule="exact"/>
        <w:rPr>
          <w:rFonts w:hint="eastAsia" w:ascii="仿宋" w:hAnsi="仿宋" w:eastAsia="仿宋" w:cs="仿宋"/>
          <w:sz w:val="28"/>
          <w:szCs w:val="28"/>
        </w:rPr>
      </w:pPr>
    </w:p>
    <w:p w14:paraId="69CF382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1E017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225BAC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34BCF76A">
      <w:pPr>
        <w:spacing w:beforeAutospacing="0" w:afterAutospacing="0" w:line="500" w:lineRule="exact"/>
        <w:jc w:val="center"/>
        <w:rPr>
          <w:rFonts w:hint="eastAsia" w:ascii="仿宋" w:hAnsi="仿宋" w:eastAsia="仿宋" w:cs="仿宋"/>
          <w:b/>
          <w:sz w:val="24"/>
          <w:szCs w:val="24"/>
        </w:rPr>
      </w:pPr>
    </w:p>
    <w:p w14:paraId="6C7BFB24">
      <w:pPr>
        <w:rPr>
          <w:rFonts w:hint="eastAsia" w:ascii="仿宋" w:hAnsi="仿宋" w:eastAsia="仿宋" w:cs="仿宋"/>
          <w:b/>
          <w:sz w:val="24"/>
          <w:szCs w:val="24"/>
        </w:rPr>
      </w:pPr>
      <w:r>
        <w:rPr>
          <w:rFonts w:hint="eastAsia" w:ascii="仿宋" w:hAnsi="仿宋" w:eastAsia="仿宋" w:cs="仿宋"/>
          <w:b/>
          <w:sz w:val="24"/>
          <w:szCs w:val="24"/>
        </w:rPr>
        <w:br w:type="page"/>
      </w:r>
    </w:p>
    <w:p w14:paraId="6F986D03">
      <w:pPr>
        <w:spacing w:beforeAutospacing="0" w:afterAutospacing="0"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14:paraId="669AA17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3CF97D8">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16E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597DFF34">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14:paraId="0D9A412E">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14:paraId="76C69E6B">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14:paraId="38F52D23">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14:paraId="774BBDBA">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14:paraId="3901ED78">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14:paraId="29C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3995E6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2C34F8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561AFD">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69B8FB8">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057E64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B31482">
            <w:pPr>
              <w:spacing w:beforeAutospacing="0" w:afterAutospacing="0" w:line="500" w:lineRule="exact"/>
              <w:jc w:val="center"/>
              <w:rPr>
                <w:rFonts w:hint="eastAsia" w:ascii="仿宋" w:hAnsi="仿宋" w:eastAsia="仿宋" w:cs="仿宋"/>
                <w:sz w:val="28"/>
                <w:szCs w:val="28"/>
              </w:rPr>
            </w:pPr>
          </w:p>
        </w:tc>
      </w:tr>
      <w:tr w14:paraId="4F01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F10113E">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3FEC96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9EC7F2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1750CA2D">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0A8404A">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A7036D0">
            <w:pPr>
              <w:spacing w:beforeAutospacing="0" w:afterAutospacing="0" w:line="500" w:lineRule="exact"/>
              <w:jc w:val="center"/>
              <w:rPr>
                <w:rFonts w:hint="eastAsia" w:ascii="仿宋" w:hAnsi="仿宋" w:eastAsia="仿宋" w:cs="仿宋"/>
                <w:sz w:val="28"/>
                <w:szCs w:val="28"/>
              </w:rPr>
            </w:pPr>
          </w:p>
        </w:tc>
      </w:tr>
      <w:tr w14:paraId="2CF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0C9F3E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443A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1E897F30">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F73908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ADDE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D8BBF9F">
            <w:pPr>
              <w:spacing w:beforeAutospacing="0" w:afterAutospacing="0" w:line="500" w:lineRule="exact"/>
              <w:jc w:val="center"/>
              <w:rPr>
                <w:rFonts w:hint="eastAsia" w:ascii="仿宋" w:hAnsi="仿宋" w:eastAsia="仿宋" w:cs="仿宋"/>
                <w:sz w:val="28"/>
                <w:szCs w:val="28"/>
              </w:rPr>
            </w:pPr>
          </w:p>
        </w:tc>
      </w:tr>
      <w:tr w14:paraId="327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68BE028">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4E1780C6">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B67E8C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4467500">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FFB5205">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F121110">
            <w:pPr>
              <w:spacing w:beforeAutospacing="0" w:afterAutospacing="0" w:line="500" w:lineRule="exact"/>
              <w:jc w:val="center"/>
              <w:rPr>
                <w:rFonts w:hint="eastAsia" w:ascii="仿宋" w:hAnsi="仿宋" w:eastAsia="仿宋" w:cs="仿宋"/>
                <w:sz w:val="28"/>
                <w:szCs w:val="28"/>
              </w:rPr>
            </w:pPr>
          </w:p>
        </w:tc>
      </w:tr>
      <w:tr w14:paraId="62BD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7F6CD11">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53E25DE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3D575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905DE0B">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448104">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1D6DA80">
            <w:pPr>
              <w:spacing w:beforeAutospacing="0" w:afterAutospacing="0" w:line="500" w:lineRule="exact"/>
              <w:jc w:val="center"/>
              <w:rPr>
                <w:rFonts w:hint="eastAsia" w:ascii="仿宋" w:hAnsi="仿宋" w:eastAsia="仿宋" w:cs="仿宋"/>
                <w:sz w:val="28"/>
                <w:szCs w:val="28"/>
              </w:rPr>
            </w:pPr>
          </w:p>
        </w:tc>
      </w:tr>
      <w:tr w14:paraId="691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54FF57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67045A">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021745F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CA88065">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74860F4F">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5F65BB">
            <w:pPr>
              <w:spacing w:beforeAutospacing="0" w:afterAutospacing="0" w:line="500" w:lineRule="exact"/>
              <w:jc w:val="center"/>
              <w:rPr>
                <w:rFonts w:hint="eastAsia" w:ascii="仿宋" w:hAnsi="仿宋" w:eastAsia="仿宋" w:cs="仿宋"/>
                <w:sz w:val="28"/>
                <w:szCs w:val="28"/>
              </w:rPr>
            </w:pPr>
          </w:p>
        </w:tc>
      </w:tr>
      <w:tr w14:paraId="37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B2C128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7374B7B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1D112A7">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7D155D34">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8C687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8942D5B">
            <w:pPr>
              <w:spacing w:beforeAutospacing="0" w:afterAutospacing="0" w:line="500" w:lineRule="exact"/>
              <w:jc w:val="center"/>
              <w:rPr>
                <w:rFonts w:hint="eastAsia" w:ascii="仿宋" w:hAnsi="仿宋" w:eastAsia="仿宋" w:cs="仿宋"/>
                <w:sz w:val="28"/>
                <w:szCs w:val="28"/>
              </w:rPr>
            </w:pPr>
          </w:p>
        </w:tc>
      </w:tr>
      <w:tr w14:paraId="445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2AE138A">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695BB6F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829DAA5">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AD84F82">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E7E928B">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85CD3DC">
            <w:pPr>
              <w:spacing w:beforeAutospacing="0" w:afterAutospacing="0" w:line="500" w:lineRule="exact"/>
              <w:jc w:val="center"/>
              <w:rPr>
                <w:rFonts w:hint="eastAsia" w:ascii="仿宋" w:hAnsi="仿宋" w:eastAsia="仿宋" w:cs="仿宋"/>
                <w:sz w:val="28"/>
                <w:szCs w:val="28"/>
              </w:rPr>
            </w:pPr>
          </w:p>
        </w:tc>
      </w:tr>
      <w:tr w14:paraId="443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CD150B5">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0AA46AF">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69E7934">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7FA62EF">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E1505DC">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9BBE119">
            <w:pPr>
              <w:spacing w:beforeAutospacing="0" w:afterAutospacing="0" w:line="500" w:lineRule="exact"/>
              <w:jc w:val="center"/>
              <w:rPr>
                <w:rFonts w:hint="eastAsia" w:ascii="仿宋" w:hAnsi="仿宋" w:eastAsia="仿宋" w:cs="仿宋"/>
                <w:sz w:val="28"/>
                <w:szCs w:val="28"/>
              </w:rPr>
            </w:pPr>
          </w:p>
        </w:tc>
      </w:tr>
      <w:tr w14:paraId="1FC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CD5D684">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199F5DF0">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20C0455A">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876FD3E">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C1A0B1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249E18C2">
            <w:pPr>
              <w:spacing w:beforeAutospacing="0" w:afterAutospacing="0" w:line="500" w:lineRule="exact"/>
              <w:jc w:val="center"/>
              <w:rPr>
                <w:rFonts w:hint="eastAsia" w:ascii="仿宋" w:hAnsi="仿宋" w:eastAsia="仿宋" w:cs="仿宋"/>
                <w:sz w:val="28"/>
                <w:szCs w:val="28"/>
              </w:rPr>
            </w:pPr>
          </w:p>
        </w:tc>
      </w:tr>
      <w:tr w14:paraId="73D1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68FBA12">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80381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80A803">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03F0FC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15F6426">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6A4FD5B">
            <w:pPr>
              <w:spacing w:beforeAutospacing="0" w:afterAutospacing="0" w:line="500" w:lineRule="exact"/>
              <w:jc w:val="center"/>
              <w:rPr>
                <w:rFonts w:hint="eastAsia" w:ascii="仿宋" w:hAnsi="仿宋" w:eastAsia="仿宋" w:cs="仿宋"/>
                <w:sz w:val="28"/>
                <w:szCs w:val="28"/>
              </w:rPr>
            </w:pPr>
          </w:p>
        </w:tc>
      </w:tr>
      <w:tr w14:paraId="6BF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1B515F3">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14:paraId="2C0DB6C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4B8BE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C286BA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4931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00D0837">
            <w:pPr>
              <w:spacing w:beforeAutospacing="0" w:afterAutospacing="0" w:line="500" w:lineRule="exact"/>
              <w:jc w:val="center"/>
              <w:rPr>
                <w:rFonts w:hint="eastAsia" w:ascii="仿宋" w:hAnsi="仿宋" w:eastAsia="仿宋" w:cs="仿宋"/>
                <w:sz w:val="28"/>
                <w:szCs w:val="28"/>
              </w:rPr>
            </w:pPr>
          </w:p>
        </w:tc>
      </w:tr>
    </w:tbl>
    <w:p w14:paraId="48258822">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56C13B4B">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14:paraId="5F9360E6">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14:paraId="28ACF987">
      <w:pPr>
        <w:pStyle w:val="2"/>
        <w:ind w:firstLine="0" w:firstLineChars="0"/>
        <w:rPr>
          <w:rFonts w:hint="eastAsia" w:ascii="仿宋" w:hAnsi="仿宋" w:eastAsia="仿宋" w:cs="仿宋"/>
          <w:sz w:val="28"/>
          <w:szCs w:val="28"/>
        </w:rPr>
      </w:pPr>
    </w:p>
    <w:p w14:paraId="2458C376">
      <w:pPr>
        <w:spacing w:beforeAutospacing="0" w:afterAutospacing="0" w:line="500" w:lineRule="exact"/>
        <w:rPr>
          <w:rFonts w:hint="eastAsia" w:ascii="仿宋" w:hAnsi="仿宋" w:eastAsia="仿宋" w:cs="仿宋"/>
          <w:sz w:val="28"/>
          <w:szCs w:val="28"/>
        </w:rPr>
      </w:pPr>
    </w:p>
    <w:p w14:paraId="42D008AC">
      <w:pPr>
        <w:spacing w:beforeAutospacing="0" w:afterAutospacing="0" w:line="500" w:lineRule="exact"/>
        <w:rPr>
          <w:rFonts w:hint="eastAsia" w:ascii="仿宋" w:hAnsi="仿宋" w:eastAsia="仿宋" w:cs="仿宋"/>
          <w:sz w:val="28"/>
          <w:szCs w:val="28"/>
        </w:rPr>
      </w:pPr>
    </w:p>
    <w:p w14:paraId="28EFAFA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99E82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1205A3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9511973">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bookmarkEnd w:id="5"/>
    <w:p w14:paraId="2DD07EDA">
      <w:pPr>
        <w:pStyle w:val="6"/>
        <w:spacing w:before="0" w:beforeAutospacing="0" w:after="0" w:afterAutospacing="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&lt;拟投入本项目的施工设备情况表&gt;</w:t>
      </w:r>
    </w:p>
    <w:p w14:paraId="0202B73C">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2C412AF6">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4A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7B9335">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14:paraId="770892E2">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14:paraId="6C584F6D">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14:paraId="376A1E46">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14:paraId="792D134B">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14:paraId="5621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C2876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52BED76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434849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9E6B3A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05A919D3">
            <w:pPr>
              <w:spacing w:beforeAutospacing="0" w:afterAutospacing="0" w:line="500" w:lineRule="exact"/>
              <w:jc w:val="center"/>
              <w:rPr>
                <w:rFonts w:hint="eastAsia" w:ascii="仿宋" w:hAnsi="仿宋" w:eastAsia="仿宋" w:cs="仿宋"/>
                <w:sz w:val="28"/>
                <w:szCs w:val="28"/>
              </w:rPr>
            </w:pPr>
          </w:p>
        </w:tc>
      </w:tr>
      <w:tr w14:paraId="0B5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14F4EB">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0F5C54C6">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D6A5C7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E365386">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66575B0">
            <w:pPr>
              <w:spacing w:beforeAutospacing="0" w:afterAutospacing="0" w:line="500" w:lineRule="exact"/>
              <w:jc w:val="center"/>
              <w:rPr>
                <w:rFonts w:hint="eastAsia" w:ascii="仿宋" w:hAnsi="仿宋" w:eastAsia="仿宋" w:cs="仿宋"/>
                <w:sz w:val="28"/>
                <w:szCs w:val="28"/>
              </w:rPr>
            </w:pPr>
          </w:p>
        </w:tc>
      </w:tr>
      <w:tr w14:paraId="1A4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6EB0AD">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14FA74C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51E157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2251151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F1D689B">
            <w:pPr>
              <w:spacing w:beforeAutospacing="0" w:afterAutospacing="0" w:line="500" w:lineRule="exact"/>
              <w:jc w:val="center"/>
              <w:rPr>
                <w:rFonts w:hint="eastAsia" w:ascii="仿宋" w:hAnsi="仿宋" w:eastAsia="仿宋" w:cs="仿宋"/>
                <w:sz w:val="28"/>
                <w:szCs w:val="28"/>
              </w:rPr>
            </w:pPr>
          </w:p>
        </w:tc>
      </w:tr>
      <w:tr w14:paraId="403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E4B0B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7FC3975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8DDE86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2A9BFB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090AE64">
            <w:pPr>
              <w:spacing w:beforeAutospacing="0" w:afterAutospacing="0" w:line="500" w:lineRule="exact"/>
              <w:jc w:val="center"/>
              <w:rPr>
                <w:rFonts w:hint="eastAsia" w:ascii="仿宋" w:hAnsi="仿宋" w:eastAsia="仿宋" w:cs="仿宋"/>
                <w:sz w:val="28"/>
                <w:szCs w:val="28"/>
              </w:rPr>
            </w:pPr>
          </w:p>
        </w:tc>
      </w:tr>
      <w:tr w14:paraId="69D2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2EE3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3A3902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61BEC6C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0A3AB2F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99F426E">
            <w:pPr>
              <w:spacing w:beforeAutospacing="0" w:afterAutospacing="0" w:line="500" w:lineRule="exact"/>
              <w:jc w:val="center"/>
              <w:rPr>
                <w:rFonts w:hint="eastAsia" w:ascii="仿宋" w:hAnsi="仿宋" w:eastAsia="仿宋" w:cs="仿宋"/>
                <w:sz w:val="28"/>
                <w:szCs w:val="28"/>
              </w:rPr>
            </w:pPr>
          </w:p>
        </w:tc>
      </w:tr>
      <w:tr w14:paraId="044C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2C115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1408AE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DA32BD0">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202AD7A">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77813D36">
            <w:pPr>
              <w:spacing w:beforeAutospacing="0" w:afterAutospacing="0" w:line="500" w:lineRule="exact"/>
              <w:jc w:val="center"/>
              <w:rPr>
                <w:rFonts w:hint="eastAsia" w:ascii="仿宋" w:hAnsi="仿宋" w:eastAsia="仿宋" w:cs="仿宋"/>
                <w:sz w:val="28"/>
                <w:szCs w:val="28"/>
              </w:rPr>
            </w:pPr>
          </w:p>
        </w:tc>
      </w:tr>
      <w:tr w14:paraId="76A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1FBFF6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ACADDD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2847329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5D52D2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8F8B02D">
            <w:pPr>
              <w:spacing w:beforeAutospacing="0" w:afterAutospacing="0" w:line="500" w:lineRule="exact"/>
              <w:jc w:val="center"/>
              <w:rPr>
                <w:rFonts w:hint="eastAsia" w:ascii="仿宋" w:hAnsi="仿宋" w:eastAsia="仿宋" w:cs="仿宋"/>
                <w:sz w:val="28"/>
                <w:szCs w:val="28"/>
              </w:rPr>
            </w:pPr>
          </w:p>
        </w:tc>
      </w:tr>
      <w:tr w14:paraId="4CE2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9C9932">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170B6B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401DE2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D514B9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32EC4B0">
            <w:pPr>
              <w:spacing w:beforeAutospacing="0" w:afterAutospacing="0" w:line="500" w:lineRule="exact"/>
              <w:jc w:val="center"/>
              <w:rPr>
                <w:rFonts w:hint="eastAsia" w:ascii="仿宋" w:hAnsi="仿宋" w:eastAsia="仿宋" w:cs="仿宋"/>
                <w:sz w:val="28"/>
                <w:szCs w:val="28"/>
              </w:rPr>
            </w:pPr>
          </w:p>
        </w:tc>
      </w:tr>
      <w:tr w14:paraId="69A8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6419B2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45378A1">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3FC2A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DA26993">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D6DA055">
            <w:pPr>
              <w:spacing w:beforeAutospacing="0" w:afterAutospacing="0" w:line="500" w:lineRule="exact"/>
              <w:jc w:val="center"/>
              <w:rPr>
                <w:rFonts w:hint="eastAsia" w:ascii="仿宋" w:hAnsi="仿宋" w:eastAsia="仿宋" w:cs="仿宋"/>
                <w:sz w:val="28"/>
                <w:szCs w:val="28"/>
              </w:rPr>
            </w:pPr>
          </w:p>
        </w:tc>
      </w:tr>
      <w:tr w14:paraId="40A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83DE8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2B6561F">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20D6E8">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80116E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1B5F52B9">
            <w:pPr>
              <w:spacing w:beforeAutospacing="0" w:afterAutospacing="0" w:line="500" w:lineRule="exact"/>
              <w:jc w:val="center"/>
              <w:rPr>
                <w:rFonts w:hint="eastAsia" w:ascii="仿宋" w:hAnsi="仿宋" w:eastAsia="仿宋" w:cs="仿宋"/>
                <w:sz w:val="28"/>
                <w:szCs w:val="28"/>
              </w:rPr>
            </w:pPr>
          </w:p>
        </w:tc>
      </w:tr>
      <w:tr w14:paraId="4996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E3BEE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E24DCA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FCAAEA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7BA7EACC">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7FF7345">
            <w:pPr>
              <w:spacing w:beforeAutospacing="0" w:afterAutospacing="0" w:line="500" w:lineRule="exact"/>
              <w:jc w:val="center"/>
              <w:rPr>
                <w:rFonts w:hint="eastAsia" w:ascii="仿宋" w:hAnsi="仿宋" w:eastAsia="仿宋" w:cs="仿宋"/>
                <w:sz w:val="28"/>
                <w:szCs w:val="28"/>
              </w:rPr>
            </w:pPr>
          </w:p>
        </w:tc>
      </w:tr>
      <w:tr w14:paraId="064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2C8E9E1">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9F5BD3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E9E4F9B">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4DB070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5923FF3C">
            <w:pPr>
              <w:spacing w:beforeAutospacing="0" w:afterAutospacing="0" w:line="500" w:lineRule="exact"/>
              <w:jc w:val="center"/>
              <w:rPr>
                <w:rFonts w:hint="eastAsia" w:ascii="仿宋" w:hAnsi="仿宋" w:eastAsia="仿宋" w:cs="仿宋"/>
                <w:sz w:val="28"/>
                <w:szCs w:val="28"/>
              </w:rPr>
            </w:pPr>
          </w:p>
        </w:tc>
      </w:tr>
      <w:tr w14:paraId="5A0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62AB40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5A92D4A">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0B568C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4BF9CE1">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3C38B3C">
            <w:pPr>
              <w:spacing w:beforeAutospacing="0" w:afterAutospacing="0" w:line="500" w:lineRule="exact"/>
              <w:jc w:val="center"/>
              <w:rPr>
                <w:rFonts w:hint="eastAsia" w:ascii="仿宋" w:hAnsi="仿宋" w:eastAsia="仿宋" w:cs="仿宋"/>
                <w:sz w:val="28"/>
                <w:szCs w:val="28"/>
              </w:rPr>
            </w:pPr>
          </w:p>
        </w:tc>
      </w:tr>
    </w:tbl>
    <w:p w14:paraId="2080AA9D">
      <w:pPr>
        <w:pStyle w:val="21"/>
        <w:spacing w:beforeAutospacing="0" w:afterAutospacing="0" w:line="500" w:lineRule="exact"/>
        <w:rPr>
          <w:rFonts w:hint="eastAsia" w:ascii="仿宋" w:hAnsi="仿宋" w:eastAsia="仿宋" w:cs="仿宋"/>
          <w:sz w:val="28"/>
          <w:szCs w:val="28"/>
        </w:rPr>
      </w:pPr>
    </w:p>
    <w:p w14:paraId="41ED08DF">
      <w:pPr>
        <w:pStyle w:val="21"/>
        <w:spacing w:beforeAutospacing="0" w:afterAutospacing="0" w:line="500" w:lineRule="exact"/>
        <w:rPr>
          <w:rFonts w:hint="eastAsia" w:ascii="仿宋" w:hAnsi="仿宋" w:eastAsia="仿宋" w:cs="仿宋"/>
          <w:sz w:val="28"/>
          <w:szCs w:val="28"/>
        </w:rPr>
      </w:pPr>
    </w:p>
    <w:p w14:paraId="597A708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16FB8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3F8BBD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EAD728B">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302C2CF0">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14:paraId="37A6FE45">
      <w:pPr>
        <w:rPr>
          <w:rFonts w:hint="eastAsia" w:ascii="仿宋" w:hAnsi="仿宋" w:eastAsia="仿宋" w:cs="仿宋"/>
          <w:b/>
          <w:sz w:val="24"/>
          <w:szCs w:val="24"/>
        </w:rPr>
      </w:pPr>
      <w:r>
        <w:rPr>
          <w:rFonts w:hint="eastAsia" w:ascii="仿宋" w:hAnsi="仿宋" w:eastAsia="仿宋" w:cs="仿宋"/>
          <w:b/>
          <w:sz w:val="24"/>
          <w:szCs w:val="24"/>
        </w:rPr>
        <w:br w:type="page"/>
      </w:r>
    </w:p>
    <w:p w14:paraId="49384AB7">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14:paraId="0A9722F6">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06A5F792">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4D5D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E8C928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E8E0232">
            <w:pPr>
              <w:spacing w:beforeAutospacing="0" w:afterAutospacing="0" w:line="500" w:lineRule="exact"/>
              <w:rPr>
                <w:rFonts w:hint="eastAsia" w:ascii="仿宋" w:hAnsi="仿宋" w:eastAsia="仿宋" w:cs="仿宋"/>
                <w:sz w:val="28"/>
                <w:szCs w:val="28"/>
              </w:rPr>
            </w:pPr>
          </w:p>
        </w:tc>
      </w:tr>
      <w:tr w14:paraId="7C6A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86234A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11C09C18">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14:paraId="3E5A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02B593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72077CB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14:paraId="16EFB211">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14:paraId="5BB48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1A2637">
            <w:pPr>
              <w:spacing w:beforeAutospacing="0" w:afterAutospacing="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480150BC">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14:paraId="13630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FCAB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7B5E9BE">
            <w:pPr>
              <w:spacing w:beforeAutospacing="0" w:afterAutospacing="0" w:line="500" w:lineRule="exact"/>
              <w:jc w:val="center"/>
              <w:rPr>
                <w:rFonts w:hint="eastAsia" w:ascii="仿宋" w:hAnsi="仿宋" w:eastAsia="仿宋" w:cs="仿宋"/>
                <w:sz w:val="28"/>
                <w:szCs w:val="28"/>
              </w:rPr>
            </w:pPr>
          </w:p>
        </w:tc>
      </w:tr>
      <w:tr w14:paraId="4C4D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D6E86B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EBF4E51">
            <w:pPr>
              <w:spacing w:beforeAutospacing="0" w:afterAutospacing="0" w:line="500" w:lineRule="exact"/>
              <w:rPr>
                <w:rFonts w:hint="eastAsia" w:ascii="仿宋" w:hAnsi="仿宋" w:eastAsia="仿宋" w:cs="仿宋"/>
                <w:sz w:val="28"/>
                <w:szCs w:val="28"/>
              </w:rPr>
            </w:pPr>
          </w:p>
        </w:tc>
      </w:tr>
      <w:tr w14:paraId="61BE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AD62CE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13BAFC06">
            <w:pPr>
              <w:spacing w:beforeAutospacing="0" w:afterAutospacing="0" w:line="500" w:lineRule="exact"/>
              <w:rPr>
                <w:rFonts w:hint="eastAsia" w:ascii="仿宋" w:hAnsi="仿宋" w:eastAsia="仿宋" w:cs="仿宋"/>
                <w:sz w:val="28"/>
                <w:szCs w:val="28"/>
              </w:rPr>
            </w:pPr>
          </w:p>
        </w:tc>
      </w:tr>
    </w:tbl>
    <w:p w14:paraId="1403ACA0">
      <w:pPr>
        <w:pStyle w:val="21"/>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14:paraId="0699A0C7">
      <w:pPr>
        <w:pStyle w:val="21"/>
        <w:spacing w:beforeAutospacing="0" w:afterAutospacing="0" w:line="500" w:lineRule="exact"/>
        <w:rPr>
          <w:rFonts w:hint="eastAsia" w:ascii="仿宋" w:hAnsi="仿宋" w:eastAsia="仿宋" w:cs="仿宋"/>
          <w:sz w:val="28"/>
          <w:szCs w:val="28"/>
        </w:rPr>
      </w:pPr>
    </w:p>
    <w:p w14:paraId="75B8931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E42354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847A2A3">
      <w:pPr>
        <w:pStyle w:val="21"/>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54D791D">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14:paraId="7C3A239B">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60666BF6">
      <w:pPr>
        <w:pStyle w:val="18"/>
        <w:spacing w:beforeAutospacing="0" w:afterAutospacing="0"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77663D3A">
      <w:pPr>
        <w:pStyle w:val="21"/>
        <w:spacing w:beforeAutospacing="0" w:afterAutospacing="0"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14:paraId="5B9CC60D">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14:paraId="7E01ADD3">
      <w:pPr>
        <w:pStyle w:val="21"/>
        <w:spacing w:beforeAutospacing="0" w:afterAutospacing="0" w:line="500" w:lineRule="exact"/>
        <w:rPr>
          <w:rFonts w:hint="eastAsia" w:ascii="仿宋" w:hAnsi="仿宋" w:eastAsia="仿宋" w:cs="仿宋"/>
          <w:sz w:val="24"/>
          <w:szCs w:val="24"/>
        </w:rPr>
      </w:pPr>
    </w:p>
    <w:p w14:paraId="5ABD1046">
      <w:pPr>
        <w:pStyle w:val="21"/>
        <w:spacing w:beforeAutospacing="0" w:afterAutospacing="0" w:line="500" w:lineRule="exact"/>
        <w:rPr>
          <w:rFonts w:hint="eastAsia" w:ascii="仿宋" w:hAnsi="仿宋" w:eastAsia="仿宋" w:cs="仿宋"/>
          <w:sz w:val="24"/>
          <w:szCs w:val="24"/>
        </w:rPr>
      </w:pPr>
    </w:p>
    <w:p w14:paraId="3152AEB4">
      <w:pPr>
        <w:pStyle w:val="21"/>
        <w:spacing w:beforeAutospacing="0" w:afterAutospacing="0" w:line="500" w:lineRule="exact"/>
        <w:rPr>
          <w:rFonts w:hint="eastAsia" w:ascii="仿宋" w:hAnsi="仿宋" w:eastAsia="仿宋" w:cs="仿宋"/>
          <w:sz w:val="24"/>
          <w:szCs w:val="24"/>
        </w:rPr>
      </w:pPr>
    </w:p>
    <w:p w14:paraId="55FDD2B4">
      <w:pPr>
        <w:pStyle w:val="21"/>
        <w:spacing w:beforeAutospacing="0" w:afterAutospacing="0" w:line="500" w:lineRule="exact"/>
        <w:rPr>
          <w:rFonts w:hint="eastAsia" w:ascii="仿宋" w:hAnsi="仿宋" w:eastAsia="仿宋" w:cs="仿宋"/>
          <w:sz w:val="24"/>
          <w:szCs w:val="24"/>
        </w:rPr>
      </w:pPr>
    </w:p>
    <w:p w14:paraId="5EB67301">
      <w:pPr>
        <w:pStyle w:val="21"/>
        <w:spacing w:beforeAutospacing="0" w:afterAutospacing="0" w:line="500" w:lineRule="exact"/>
        <w:rPr>
          <w:rFonts w:hint="eastAsia" w:ascii="仿宋" w:hAnsi="仿宋" w:eastAsia="仿宋" w:cs="仿宋"/>
          <w:sz w:val="24"/>
          <w:szCs w:val="24"/>
        </w:rPr>
      </w:pPr>
    </w:p>
    <w:p w14:paraId="26FBB815">
      <w:pPr>
        <w:pStyle w:val="21"/>
        <w:spacing w:beforeAutospacing="0" w:afterAutospacing="0" w:line="500" w:lineRule="exact"/>
        <w:rPr>
          <w:rFonts w:hint="eastAsia" w:ascii="仿宋" w:hAnsi="仿宋" w:eastAsia="仿宋" w:cs="仿宋"/>
          <w:sz w:val="24"/>
          <w:szCs w:val="24"/>
        </w:rPr>
      </w:pPr>
    </w:p>
    <w:p w14:paraId="0F224BB2">
      <w:pPr>
        <w:pStyle w:val="21"/>
        <w:spacing w:beforeAutospacing="0" w:afterAutospacing="0" w:line="500" w:lineRule="exact"/>
        <w:rPr>
          <w:rFonts w:hint="eastAsia" w:ascii="仿宋" w:hAnsi="仿宋" w:eastAsia="仿宋" w:cs="仿宋"/>
          <w:sz w:val="24"/>
          <w:szCs w:val="24"/>
        </w:rPr>
      </w:pPr>
    </w:p>
    <w:p w14:paraId="1F58727D">
      <w:pPr>
        <w:pStyle w:val="21"/>
        <w:spacing w:beforeAutospacing="0" w:afterAutospacing="0" w:line="500" w:lineRule="exact"/>
        <w:rPr>
          <w:rFonts w:hint="eastAsia" w:ascii="仿宋" w:hAnsi="仿宋" w:eastAsia="仿宋" w:cs="仿宋"/>
          <w:sz w:val="24"/>
          <w:szCs w:val="24"/>
        </w:rPr>
      </w:pPr>
    </w:p>
    <w:p w14:paraId="007A8B1F">
      <w:pPr>
        <w:pStyle w:val="21"/>
        <w:spacing w:beforeAutospacing="0" w:afterAutospacing="0" w:line="500" w:lineRule="exact"/>
        <w:rPr>
          <w:rFonts w:hint="eastAsia" w:ascii="仿宋" w:hAnsi="仿宋" w:eastAsia="仿宋" w:cs="仿宋"/>
          <w:sz w:val="24"/>
          <w:szCs w:val="24"/>
        </w:rPr>
      </w:pPr>
    </w:p>
    <w:p w14:paraId="5565463D">
      <w:pPr>
        <w:pStyle w:val="21"/>
        <w:spacing w:beforeAutospacing="0" w:afterAutospacing="0" w:line="500" w:lineRule="exact"/>
        <w:rPr>
          <w:rFonts w:hint="eastAsia" w:ascii="仿宋" w:hAnsi="仿宋" w:eastAsia="仿宋" w:cs="仿宋"/>
          <w:sz w:val="24"/>
          <w:szCs w:val="24"/>
        </w:rPr>
      </w:pPr>
    </w:p>
    <w:p w14:paraId="219430D2">
      <w:pPr>
        <w:pStyle w:val="21"/>
        <w:spacing w:beforeAutospacing="0" w:afterAutospacing="0" w:line="500" w:lineRule="exact"/>
        <w:rPr>
          <w:rFonts w:hint="eastAsia" w:ascii="仿宋" w:hAnsi="仿宋" w:eastAsia="仿宋" w:cs="仿宋"/>
          <w:sz w:val="24"/>
          <w:szCs w:val="24"/>
        </w:rPr>
      </w:pPr>
    </w:p>
    <w:p w14:paraId="4CB020B6">
      <w:pPr>
        <w:pStyle w:val="21"/>
        <w:spacing w:beforeAutospacing="0" w:afterAutospacing="0" w:line="500" w:lineRule="exact"/>
        <w:rPr>
          <w:rFonts w:hint="eastAsia" w:ascii="仿宋" w:hAnsi="仿宋" w:eastAsia="仿宋" w:cs="仿宋"/>
          <w:sz w:val="24"/>
          <w:szCs w:val="24"/>
        </w:rPr>
      </w:pPr>
    </w:p>
    <w:p w14:paraId="7156D725">
      <w:pPr>
        <w:pStyle w:val="21"/>
        <w:spacing w:beforeAutospacing="0" w:afterAutospacing="0" w:line="500" w:lineRule="exact"/>
        <w:rPr>
          <w:rFonts w:hint="eastAsia" w:ascii="仿宋" w:hAnsi="仿宋" w:eastAsia="仿宋" w:cs="仿宋"/>
          <w:sz w:val="24"/>
          <w:szCs w:val="24"/>
        </w:rPr>
      </w:pPr>
    </w:p>
    <w:p w14:paraId="191ACE38">
      <w:pPr>
        <w:pStyle w:val="21"/>
        <w:spacing w:beforeAutospacing="0" w:afterAutospacing="0" w:line="500" w:lineRule="exact"/>
        <w:rPr>
          <w:rFonts w:hint="eastAsia" w:ascii="仿宋" w:hAnsi="仿宋" w:eastAsia="仿宋" w:cs="仿宋"/>
          <w:sz w:val="24"/>
          <w:szCs w:val="24"/>
        </w:rPr>
      </w:pPr>
    </w:p>
    <w:p w14:paraId="168146B9">
      <w:pPr>
        <w:pStyle w:val="21"/>
        <w:spacing w:beforeAutospacing="0" w:afterAutospacing="0" w:line="500" w:lineRule="exact"/>
        <w:rPr>
          <w:rFonts w:hint="eastAsia" w:ascii="仿宋" w:hAnsi="仿宋" w:eastAsia="仿宋" w:cs="仿宋"/>
          <w:sz w:val="24"/>
          <w:szCs w:val="24"/>
        </w:rPr>
      </w:pPr>
    </w:p>
    <w:p w14:paraId="516B1F41">
      <w:pPr>
        <w:pStyle w:val="21"/>
        <w:spacing w:beforeAutospacing="0" w:afterAutospacing="0" w:line="500" w:lineRule="exact"/>
        <w:rPr>
          <w:rFonts w:hint="eastAsia" w:ascii="仿宋" w:hAnsi="仿宋" w:eastAsia="仿宋" w:cs="仿宋"/>
          <w:sz w:val="24"/>
          <w:szCs w:val="24"/>
        </w:rPr>
      </w:pPr>
    </w:p>
    <w:p w14:paraId="2C8C9012">
      <w:pPr>
        <w:pStyle w:val="21"/>
        <w:spacing w:beforeAutospacing="0" w:afterAutospacing="0" w:line="500" w:lineRule="exact"/>
        <w:rPr>
          <w:rFonts w:hint="eastAsia" w:ascii="仿宋" w:hAnsi="仿宋" w:eastAsia="仿宋" w:cs="仿宋"/>
          <w:sz w:val="24"/>
          <w:szCs w:val="24"/>
        </w:rPr>
      </w:pPr>
    </w:p>
    <w:p w14:paraId="128BBCAB">
      <w:pPr>
        <w:pStyle w:val="21"/>
        <w:spacing w:beforeAutospacing="0" w:afterAutospacing="0" w:line="500" w:lineRule="exact"/>
        <w:rPr>
          <w:rFonts w:hint="eastAsia" w:ascii="仿宋" w:hAnsi="仿宋" w:eastAsia="仿宋" w:cs="仿宋"/>
          <w:sz w:val="24"/>
          <w:szCs w:val="24"/>
        </w:rPr>
      </w:pPr>
    </w:p>
    <w:p w14:paraId="209FACA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6F039B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31734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5DE334">
      <w:pPr>
        <w:rPr>
          <w:rFonts w:hint="eastAsia" w:ascii="仿宋" w:hAnsi="仿宋" w:eastAsia="仿宋" w:cs="仿宋"/>
          <w:sz w:val="24"/>
          <w:szCs w:val="24"/>
        </w:rPr>
      </w:pPr>
      <w:r>
        <w:rPr>
          <w:rFonts w:hint="eastAsia" w:ascii="仿宋" w:hAnsi="仿宋" w:eastAsia="仿宋" w:cs="仿宋"/>
          <w:sz w:val="24"/>
          <w:szCs w:val="24"/>
        </w:rPr>
        <w:br w:type="page"/>
      </w:r>
    </w:p>
    <w:p w14:paraId="0F8176D9">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1A4978E">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14:paraId="781A22B7">
      <w:pPr>
        <w:spacing w:beforeAutospacing="0" w:afterAutospacing="0"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14:paraId="5ADC4E8B">
      <w:pPr>
        <w:spacing w:beforeAutospacing="0" w:afterAutospacing="0" w:line="360" w:lineRule="auto"/>
        <w:jc w:val="center"/>
        <w:rPr>
          <w:rFonts w:hint="eastAsia" w:ascii="仿宋" w:hAnsi="仿宋" w:eastAsia="仿宋" w:cs="仿宋"/>
          <w:b/>
          <w:sz w:val="22"/>
          <w:szCs w:val="22"/>
        </w:rPr>
      </w:pPr>
    </w:p>
    <w:p w14:paraId="53C200E7">
      <w:pPr>
        <w:spacing w:beforeAutospacing="0" w:afterAutospacing="0" w:line="360" w:lineRule="auto"/>
        <w:jc w:val="center"/>
        <w:rPr>
          <w:rFonts w:hint="eastAsia" w:ascii="仿宋" w:hAnsi="仿宋" w:eastAsia="仿宋" w:cs="仿宋"/>
          <w:b/>
          <w:sz w:val="22"/>
          <w:szCs w:val="22"/>
        </w:rPr>
      </w:pPr>
    </w:p>
    <w:p w14:paraId="6260FC2F">
      <w:pPr>
        <w:spacing w:beforeAutospacing="0" w:afterAutospacing="0" w:line="360" w:lineRule="auto"/>
        <w:jc w:val="center"/>
        <w:rPr>
          <w:rFonts w:hint="eastAsia" w:ascii="仿宋" w:hAnsi="仿宋" w:eastAsia="仿宋" w:cs="仿宋"/>
          <w:b/>
          <w:sz w:val="22"/>
          <w:szCs w:val="22"/>
        </w:rPr>
      </w:pPr>
    </w:p>
    <w:p w14:paraId="04119A02">
      <w:pPr>
        <w:jc w:val="left"/>
        <w:rPr>
          <w:rFonts w:hint="eastAsia" w:ascii="仿宋" w:hAnsi="仿宋" w:eastAsia="仿宋" w:cs="仿宋"/>
          <w:b/>
          <w:sz w:val="22"/>
          <w:szCs w:val="22"/>
        </w:rPr>
      </w:pPr>
      <w:r>
        <w:rPr>
          <w:rFonts w:hint="eastAsia" w:ascii="仿宋" w:hAnsi="仿宋" w:eastAsia="仿宋" w:cs="仿宋"/>
          <w:b/>
          <w:sz w:val="22"/>
          <w:szCs w:val="22"/>
        </w:rPr>
        <w:br w:type="page"/>
      </w:r>
    </w:p>
    <w:p w14:paraId="36338921">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82D52E4">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14:paraId="294C757B">
      <w:pPr>
        <w:spacing w:beforeAutospacing="0" w:afterAutospacing="0" w:line="360" w:lineRule="auto"/>
        <w:jc w:val="center"/>
        <w:rPr>
          <w:rFonts w:hint="eastAsia" w:ascii="仿宋" w:hAnsi="仿宋" w:eastAsia="仿宋" w:cs="仿宋"/>
          <w:b/>
          <w:bCs/>
          <w:color w:val="000000"/>
          <w:sz w:val="28"/>
          <w:szCs w:val="28"/>
        </w:rPr>
      </w:pPr>
      <w:r>
        <w:rPr>
          <w:rFonts w:hint="eastAsia" w:ascii="仿宋" w:hAnsi="仿宋" w:eastAsia="仿宋" w:cs="仿宋"/>
          <w:b/>
          <w:sz w:val="28"/>
          <w:szCs w:val="28"/>
        </w:rPr>
        <w:t>（供应商自行编写并加盖单位公章）</w:t>
      </w:r>
    </w:p>
    <w:p w14:paraId="582ECC49">
      <w:pPr>
        <w:jc w:val="left"/>
        <w:rPr>
          <w:rFonts w:hint="eastAsia"/>
        </w:rPr>
      </w:pPr>
      <w:r>
        <w:rPr>
          <w:rFonts w:hint="eastAsia" w:ascii="仿宋" w:hAnsi="仿宋" w:eastAsia="仿宋" w:cs="仿宋"/>
          <w:color w:val="000000"/>
          <w:sz w:val="22"/>
          <w:szCs w:val="22"/>
        </w:rPr>
        <w:br w:type="page"/>
      </w:r>
    </w:p>
    <w:p w14:paraId="1B3E4BBB">
      <w:pPr>
        <w:spacing w:beforeAutospacing="0" w:afterAutospacing="0" w:line="500" w:lineRule="exact"/>
        <w:rPr>
          <w:rFonts w:hint="eastAsia" w:ascii="仿宋" w:hAnsi="仿宋" w:eastAsia="仿宋" w:cs="仿宋"/>
          <w:sz w:val="28"/>
          <w:szCs w:val="28"/>
        </w:rPr>
      </w:pPr>
      <w:r>
        <w:rPr>
          <w:rFonts w:hint="eastAsia" w:ascii="仿宋" w:hAnsi="仿宋" w:eastAsia="仿宋" w:cs="仿宋"/>
          <w:b/>
          <w:bCs/>
          <w:sz w:val="28"/>
          <w:szCs w:val="28"/>
        </w:rPr>
        <w:t>附件：</w:t>
      </w:r>
    </w:p>
    <w:p w14:paraId="23B16C2A">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列入失信被执行人、重大税收违法失信主体、严重失信主体名单的网页截图。</w:t>
      </w:r>
    </w:p>
    <w:p w14:paraId="1A38BA4B">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14:paraId="325F7859">
      <w:pPr>
        <w:rPr>
          <w:rFonts w:hint="eastAsia" w:ascii="仿宋" w:hAnsi="仿宋" w:eastAsia="仿宋" w:cs="仿宋"/>
          <w:b/>
          <w:bCs/>
          <w:sz w:val="24"/>
          <w:szCs w:val="24"/>
        </w:rPr>
      </w:pPr>
      <w:r>
        <w:rPr>
          <w:rFonts w:hint="eastAsia" w:ascii="仿宋" w:hAnsi="仿宋" w:eastAsia="仿宋" w:cs="仿宋"/>
          <w:b/>
          <w:bCs/>
          <w:sz w:val="24"/>
          <w:szCs w:val="24"/>
        </w:rPr>
        <w:br w:type="page"/>
      </w:r>
    </w:p>
    <w:p w14:paraId="359B5A1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096D14F5">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76D68A1">
      <w:pPr>
        <w:spacing w:beforeAutospacing="0" w:afterAutospacing="0"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14:paraId="285848C5">
      <w:pPr>
        <w:spacing w:beforeAutospacing="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14:paraId="237BCA8B">
      <w:pPr>
        <w:spacing w:beforeAutospacing="0" w:afterAutospacing="0" w:line="500" w:lineRule="exact"/>
        <w:rPr>
          <w:rFonts w:hint="eastAsia" w:ascii="仿宋" w:hAnsi="仿宋" w:eastAsia="仿宋" w:cs="仿宋"/>
          <w:b/>
          <w:bCs/>
          <w:sz w:val="24"/>
          <w:szCs w:val="24"/>
        </w:rPr>
      </w:pPr>
    </w:p>
    <w:p w14:paraId="6BA802CB">
      <w:pPr>
        <w:spacing w:beforeAutospacing="0" w:afterAutospacing="0" w:line="500" w:lineRule="exact"/>
        <w:rPr>
          <w:rFonts w:hint="eastAsia" w:ascii="仿宋" w:hAnsi="仿宋" w:eastAsia="仿宋" w:cs="仿宋"/>
          <w:b/>
          <w:bCs/>
          <w:sz w:val="24"/>
          <w:szCs w:val="24"/>
        </w:rPr>
      </w:pPr>
    </w:p>
    <w:p w14:paraId="1DC5DE50">
      <w:pPr>
        <w:spacing w:beforeAutospacing="0" w:afterAutospacing="0" w:line="500" w:lineRule="exact"/>
        <w:rPr>
          <w:rFonts w:hint="eastAsia" w:ascii="仿宋" w:hAnsi="仿宋" w:eastAsia="仿宋" w:cs="仿宋"/>
          <w:b/>
          <w:bCs/>
          <w:sz w:val="24"/>
          <w:szCs w:val="24"/>
        </w:rPr>
      </w:pPr>
    </w:p>
    <w:p w14:paraId="4175FA66">
      <w:pPr>
        <w:spacing w:beforeAutospacing="0" w:afterAutospacing="0" w:line="500" w:lineRule="exact"/>
        <w:rPr>
          <w:rFonts w:hint="eastAsia" w:ascii="仿宋" w:hAnsi="仿宋" w:eastAsia="仿宋" w:cs="仿宋"/>
          <w:b/>
          <w:bCs/>
          <w:sz w:val="24"/>
          <w:szCs w:val="24"/>
        </w:rPr>
      </w:pPr>
    </w:p>
    <w:p w14:paraId="345432EB">
      <w:pPr>
        <w:spacing w:beforeAutospacing="0" w:afterAutospacing="0" w:line="500" w:lineRule="exact"/>
        <w:rPr>
          <w:rFonts w:hint="eastAsia" w:ascii="仿宋" w:hAnsi="仿宋" w:eastAsia="仿宋" w:cs="仿宋"/>
          <w:b/>
          <w:bCs/>
          <w:sz w:val="24"/>
          <w:szCs w:val="24"/>
        </w:rPr>
      </w:pPr>
    </w:p>
    <w:p w14:paraId="7AB87F34">
      <w:pPr>
        <w:spacing w:beforeAutospacing="0" w:afterAutospacing="0" w:line="500" w:lineRule="exact"/>
        <w:rPr>
          <w:rFonts w:hint="eastAsia" w:ascii="仿宋" w:hAnsi="仿宋" w:eastAsia="仿宋" w:cs="仿宋"/>
          <w:b/>
          <w:bCs/>
          <w:sz w:val="24"/>
          <w:szCs w:val="24"/>
        </w:rPr>
      </w:pPr>
    </w:p>
    <w:p w14:paraId="0B513EB1">
      <w:pPr>
        <w:spacing w:beforeAutospacing="0" w:afterAutospacing="0" w:line="500" w:lineRule="exact"/>
        <w:rPr>
          <w:rFonts w:hint="eastAsia" w:ascii="仿宋" w:hAnsi="仿宋" w:eastAsia="仿宋" w:cs="仿宋"/>
          <w:b/>
          <w:bCs/>
          <w:sz w:val="24"/>
          <w:szCs w:val="24"/>
        </w:rPr>
      </w:pPr>
    </w:p>
    <w:p w14:paraId="4068870C">
      <w:pPr>
        <w:spacing w:beforeAutospacing="0" w:afterAutospacing="0" w:line="500" w:lineRule="exact"/>
        <w:rPr>
          <w:rFonts w:hint="eastAsia" w:ascii="仿宋" w:hAnsi="仿宋" w:eastAsia="仿宋" w:cs="仿宋"/>
          <w:b/>
          <w:bCs/>
          <w:sz w:val="24"/>
          <w:szCs w:val="24"/>
        </w:rPr>
      </w:pPr>
    </w:p>
    <w:p w14:paraId="505F470F">
      <w:pPr>
        <w:spacing w:beforeAutospacing="0" w:afterAutospacing="0" w:line="360" w:lineRule="auto"/>
        <w:jc w:val="center"/>
        <w:rPr>
          <w:rFonts w:hint="eastAsia" w:ascii="仿宋" w:hAnsi="仿宋" w:eastAsia="仿宋" w:cs="仿宋"/>
          <w:color w:val="000000"/>
          <w:sz w:val="20"/>
          <w:szCs w:val="22"/>
        </w:rPr>
      </w:pPr>
      <w:r>
        <w:rPr>
          <w:rFonts w:hint="eastAsia" w:ascii="仿宋" w:hAnsi="仿宋" w:eastAsia="仿宋" w:cs="仿宋"/>
          <w:b/>
          <w:bCs/>
          <w:sz w:val="24"/>
          <w:szCs w:val="24"/>
        </w:rPr>
        <w:tab/>
      </w:r>
    </w:p>
    <w:p w14:paraId="0BCC65B5">
      <w:pPr>
        <w:tabs>
          <w:tab w:val="left" w:pos="1680"/>
        </w:tabs>
        <w:spacing w:beforeAutospacing="0" w:afterAutospacing="0" w:line="500" w:lineRule="exact"/>
        <w:rPr>
          <w:rFonts w:hint="eastAsia" w:ascii="仿宋" w:hAnsi="仿宋" w:eastAsia="仿宋" w:cs="仿宋"/>
          <w:b/>
          <w:bCs/>
          <w:sz w:val="24"/>
          <w:szCs w:val="24"/>
        </w:rPr>
      </w:pPr>
    </w:p>
    <w:p w14:paraId="248E404E">
      <w:pPr>
        <w:spacing w:beforeAutospacing="0" w:afterAutospacing="0" w:line="500" w:lineRule="exact"/>
        <w:rPr>
          <w:rFonts w:hint="eastAsia" w:ascii="仿宋" w:hAnsi="仿宋" w:eastAsia="仿宋" w:cs="仿宋"/>
          <w:b/>
          <w:bCs/>
          <w:sz w:val="24"/>
          <w:szCs w:val="24"/>
        </w:rPr>
      </w:pPr>
    </w:p>
    <w:p w14:paraId="7E8DF639">
      <w:pPr>
        <w:spacing w:beforeAutospacing="0" w:afterAutospacing="0" w:line="500" w:lineRule="exact"/>
        <w:rPr>
          <w:rFonts w:hint="eastAsia" w:ascii="仿宋" w:hAnsi="仿宋" w:eastAsia="仿宋" w:cs="仿宋"/>
          <w:b/>
          <w:bCs/>
          <w:sz w:val="24"/>
          <w:szCs w:val="24"/>
        </w:rPr>
      </w:pPr>
    </w:p>
    <w:p w14:paraId="296E90F5">
      <w:pPr>
        <w:spacing w:beforeAutospacing="0" w:afterAutospacing="0" w:line="500" w:lineRule="exact"/>
        <w:rPr>
          <w:rFonts w:hint="eastAsia" w:ascii="仿宋" w:hAnsi="仿宋" w:eastAsia="仿宋" w:cs="仿宋"/>
          <w:b/>
          <w:bCs/>
          <w:sz w:val="24"/>
          <w:szCs w:val="24"/>
        </w:rPr>
      </w:pPr>
    </w:p>
    <w:p w14:paraId="6BE18562">
      <w:pPr>
        <w:spacing w:beforeAutospacing="0" w:afterAutospacing="0" w:line="500" w:lineRule="exact"/>
        <w:rPr>
          <w:rFonts w:hint="eastAsia" w:ascii="仿宋" w:hAnsi="仿宋" w:eastAsia="仿宋" w:cs="仿宋"/>
          <w:b/>
          <w:bCs/>
          <w:sz w:val="24"/>
          <w:szCs w:val="24"/>
        </w:rPr>
      </w:pPr>
    </w:p>
    <w:p w14:paraId="7BE500B6">
      <w:pPr>
        <w:spacing w:beforeAutospacing="0" w:afterAutospacing="0" w:line="500" w:lineRule="exact"/>
        <w:rPr>
          <w:rFonts w:hint="eastAsia" w:ascii="仿宋" w:hAnsi="仿宋" w:eastAsia="仿宋" w:cs="仿宋"/>
          <w:b/>
          <w:bCs/>
          <w:sz w:val="24"/>
          <w:szCs w:val="24"/>
        </w:rPr>
      </w:pPr>
    </w:p>
    <w:p w14:paraId="23AED26A">
      <w:pPr>
        <w:spacing w:beforeAutospacing="0" w:afterAutospacing="0" w:line="500" w:lineRule="exact"/>
        <w:rPr>
          <w:rFonts w:hint="eastAsia" w:ascii="仿宋" w:hAnsi="仿宋" w:eastAsia="仿宋" w:cs="仿宋"/>
          <w:b/>
          <w:bCs/>
          <w:sz w:val="24"/>
          <w:szCs w:val="24"/>
        </w:rPr>
      </w:pPr>
    </w:p>
    <w:p w14:paraId="25084334">
      <w:pPr>
        <w:spacing w:beforeAutospacing="0" w:afterAutospacing="0" w:line="500" w:lineRule="exact"/>
        <w:rPr>
          <w:rFonts w:hint="eastAsia" w:ascii="仿宋" w:hAnsi="仿宋" w:eastAsia="仿宋" w:cs="仿宋"/>
          <w:b/>
          <w:bCs/>
          <w:sz w:val="24"/>
          <w:szCs w:val="24"/>
        </w:rPr>
      </w:pPr>
    </w:p>
    <w:p w14:paraId="43A6BBFF">
      <w:pPr>
        <w:spacing w:beforeAutospacing="0" w:afterAutospacing="0" w:line="500" w:lineRule="exact"/>
        <w:rPr>
          <w:rFonts w:hint="eastAsia" w:ascii="仿宋" w:hAnsi="仿宋" w:eastAsia="仿宋" w:cs="仿宋"/>
          <w:b/>
          <w:bCs/>
          <w:sz w:val="24"/>
          <w:szCs w:val="24"/>
        </w:rPr>
      </w:pPr>
    </w:p>
    <w:p w14:paraId="626564F6">
      <w:pPr>
        <w:pStyle w:val="2"/>
        <w:rPr>
          <w:rFonts w:hint="eastAsia" w:ascii="仿宋" w:hAnsi="仿宋" w:eastAsia="仿宋" w:cs="仿宋"/>
          <w:sz w:val="22"/>
          <w:szCs w:val="21"/>
        </w:rPr>
      </w:pPr>
    </w:p>
    <w:p w14:paraId="37BECDCA">
      <w:pPr>
        <w:spacing w:beforeAutospacing="0" w:afterAutospacing="0" w:line="500" w:lineRule="exact"/>
        <w:rPr>
          <w:rFonts w:hint="eastAsia" w:ascii="仿宋" w:hAnsi="仿宋" w:eastAsia="仿宋" w:cs="仿宋"/>
          <w:b/>
          <w:bCs/>
          <w:sz w:val="24"/>
          <w:szCs w:val="24"/>
        </w:rPr>
      </w:pPr>
    </w:p>
    <w:p w14:paraId="05D4732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AD99A7E">
      <w:pPr>
        <w:spacing w:beforeAutospacing="0" w:afterAutospacing="0" w:line="500" w:lineRule="exact"/>
        <w:jc w:val="center"/>
        <w:rPr>
          <w:rFonts w:hint="eastAsia" w:ascii="仿宋" w:hAnsi="仿宋" w:eastAsia="仿宋" w:cs="仿宋"/>
          <w:b/>
          <w:bCs/>
          <w:sz w:val="32"/>
          <w:szCs w:val="32"/>
        </w:rPr>
      </w:pPr>
    </w:p>
    <w:p w14:paraId="750D268F">
      <w:pPr>
        <w:spacing w:beforeAutospacing="0" w:afterAutospacing="0"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14:paraId="2FFB9FA1">
      <w:pPr>
        <w:spacing w:beforeAutospacing="0" w:afterAutospacing="0" w:line="500" w:lineRule="exact"/>
        <w:jc w:val="center"/>
        <w:rPr>
          <w:rFonts w:hint="eastAsia" w:ascii="仿宋" w:hAnsi="仿宋" w:eastAsia="仿宋" w:cs="仿宋"/>
          <w:sz w:val="28"/>
          <w:szCs w:val="28"/>
        </w:rPr>
      </w:pPr>
    </w:p>
    <w:p w14:paraId="70A4E1CC">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3D93DA15">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14:paraId="74234351">
      <w:pPr>
        <w:spacing w:beforeAutospacing="0" w:afterAutospacing="0"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5009F0DB">
      <w:pPr>
        <w:spacing w:beforeAutospacing="0" w:afterAutospacing="0" w:line="500" w:lineRule="exact"/>
        <w:rPr>
          <w:rFonts w:hint="eastAsia" w:ascii="仿宋" w:hAnsi="仿宋" w:eastAsia="仿宋" w:cs="仿宋"/>
          <w:kern w:val="0"/>
          <w:sz w:val="28"/>
          <w:szCs w:val="28"/>
        </w:rPr>
      </w:pPr>
    </w:p>
    <w:p w14:paraId="7CDD4EB4">
      <w:pPr>
        <w:spacing w:beforeAutospacing="0" w:afterAutospacing="0" w:line="500" w:lineRule="exact"/>
        <w:rPr>
          <w:rFonts w:hint="eastAsia" w:ascii="仿宋" w:hAnsi="仿宋" w:eastAsia="仿宋" w:cs="仿宋"/>
          <w:kern w:val="0"/>
          <w:sz w:val="28"/>
          <w:szCs w:val="28"/>
        </w:rPr>
      </w:pPr>
    </w:p>
    <w:p w14:paraId="45DD78B2">
      <w:pPr>
        <w:spacing w:beforeAutospacing="0" w:afterAutospacing="0"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73277E6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314947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B66897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FC11954">
      <w:pPr>
        <w:spacing w:beforeAutospacing="0" w:afterAutospacing="0" w:line="500" w:lineRule="exact"/>
        <w:rPr>
          <w:rFonts w:hint="eastAsia" w:ascii="仿宋" w:hAnsi="仿宋" w:eastAsia="仿宋" w:cs="仿宋"/>
          <w:sz w:val="28"/>
          <w:szCs w:val="28"/>
        </w:rPr>
      </w:pPr>
    </w:p>
    <w:p w14:paraId="61B79B5A">
      <w:pPr>
        <w:spacing w:beforeAutospacing="0" w:afterAutospacing="0"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3B9ED5FC">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1D970DC">
      <w:pPr>
        <w:spacing w:beforeAutospacing="0" w:afterAutospacing="0" w:line="500" w:lineRule="exact"/>
        <w:jc w:val="center"/>
        <w:rPr>
          <w:rFonts w:hint="eastAsia" w:ascii="仿宋" w:hAnsi="仿宋" w:eastAsia="仿宋" w:cs="仿宋"/>
          <w:b/>
          <w:sz w:val="28"/>
          <w:szCs w:val="28"/>
        </w:rPr>
      </w:pPr>
    </w:p>
    <w:p w14:paraId="5EA5A8AC">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14:paraId="4CA20712">
      <w:pPr>
        <w:spacing w:beforeAutospacing="0" w:afterAutospacing="0" w:line="500" w:lineRule="exact"/>
        <w:rPr>
          <w:rFonts w:hint="eastAsia" w:ascii="仿宋" w:hAnsi="仿宋" w:eastAsia="仿宋" w:cs="仿宋"/>
          <w:sz w:val="28"/>
          <w:szCs w:val="28"/>
        </w:rPr>
      </w:pPr>
    </w:p>
    <w:p w14:paraId="3E75C7D4">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14:paraId="7484EF61">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14:paraId="10E86ACB">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2799529C">
      <w:pPr>
        <w:spacing w:beforeAutospacing="0" w:afterAutospacing="0" w:line="500" w:lineRule="exact"/>
        <w:rPr>
          <w:rFonts w:hint="eastAsia" w:ascii="仿宋" w:hAnsi="仿宋" w:eastAsia="仿宋" w:cs="仿宋"/>
          <w:sz w:val="28"/>
          <w:szCs w:val="28"/>
        </w:rPr>
      </w:pPr>
    </w:p>
    <w:p w14:paraId="5204D99E">
      <w:pPr>
        <w:spacing w:beforeAutospacing="0" w:afterAutospacing="0" w:line="500" w:lineRule="exact"/>
        <w:rPr>
          <w:rFonts w:hint="eastAsia" w:ascii="仿宋" w:hAnsi="仿宋" w:eastAsia="仿宋" w:cs="仿宋"/>
          <w:sz w:val="28"/>
          <w:szCs w:val="28"/>
        </w:rPr>
      </w:pPr>
    </w:p>
    <w:p w14:paraId="096E6E4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DFB647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5DBDC3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9E29254">
      <w:pPr>
        <w:spacing w:beforeAutospacing="0" w:afterAutospacing="0" w:line="500" w:lineRule="exact"/>
        <w:jc w:val="center"/>
        <w:rPr>
          <w:rFonts w:hint="eastAsia" w:ascii="仿宋" w:hAnsi="仿宋" w:eastAsia="仿宋" w:cs="仿宋"/>
          <w:kern w:val="0"/>
          <w:sz w:val="24"/>
          <w:szCs w:val="24"/>
        </w:rPr>
      </w:pPr>
    </w:p>
    <w:p w14:paraId="37F4C534">
      <w:pPr>
        <w:pStyle w:val="21"/>
        <w:spacing w:beforeAutospacing="0" w:afterAutospacing="0" w:line="500" w:lineRule="exact"/>
        <w:jc w:val="center"/>
        <w:rPr>
          <w:rFonts w:hint="eastAsia" w:ascii="仿宋" w:hAnsi="仿宋" w:eastAsia="仿宋" w:cs="仿宋"/>
          <w:b/>
          <w:sz w:val="24"/>
          <w:szCs w:val="24"/>
        </w:rPr>
      </w:pPr>
    </w:p>
    <w:p w14:paraId="72E4AC27">
      <w:pPr>
        <w:pStyle w:val="21"/>
        <w:spacing w:beforeAutospacing="0" w:afterAutospacing="0" w:line="500" w:lineRule="exact"/>
        <w:jc w:val="center"/>
        <w:rPr>
          <w:rFonts w:hint="eastAsia" w:ascii="仿宋" w:hAnsi="仿宋" w:eastAsia="仿宋" w:cs="仿宋"/>
          <w:b/>
          <w:sz w:val="24"/>
          <w:szCs w:val="24"/>
        </w:rPr>
      </w:pPr>
    </w:p>
    <w:p w14:paraId="1436E26F">
      <w:pPr>
        <w:pStyle w:val="21"/>
        <w:spacing w:beforeAutospacing="0" w:afterAutospacing="0" w:line="500" w:lineRule="exact"/>
        <w:jc w:val="center"/>
        <w:rPr>
          <w:rFonts w:hint="eastAsia" w:ascii="仿宋" w:hAnsi="仿宋" w:eastAsia="仿宋" w:cs="仿宋"/>
          <w:b/>
          <w:sz w:val="24"/>
          <w:szCs w:val="24"/>
        </w:rPr>
      </w:pPr>
    </w:p>
    <w:p w14:paraId="28E2C197">
      <w:pPr>
        <w:pStyle w:val="21"/>
        <w:spacing w:beforeAutospacing="0" w:afterAutospacing="0" w:line="500" w:lineRule="exact"/>
        <w:jc w:val="center"/>
        <w:rPr>
          <w:rFonts w:hint="eastAsia" w:ascii="仿宋" w:hAnsi="仿宋" w:eastAsia="仿宋" w:cs="仿宋"/>
          <w:b/>
          <w:sz w:val="24"/>
          <w:szCs w:val="24"/>
        </w:rPr>
      </w:pPr>
    </w:p>
    <w:p w14:paraId="6DD4145B">
      <w:pPr>
        <w:pStyle w:val="21"/>
        <w:spacing w:beforeAutospacing="0" w:afterAutospacing="0" w:line="500" w:lineRule="exact"/>
        <w:jc w:val="center"/>
        <w:rPr>
          <w:rFonts w:hint="eastAsia" w:ascii="仿宋" w:hAnsi="仿宋" w:eastAsia="仿宋" w:cs="仿宋"/>
          <w:b/>
          <w:sz w:val="24"/>
          <w:szCs w:val="24"/>
        </w:rPr>
      </w:pPr>
    </w:p>
    <w:p w14:paraId="50C6EA99">
      <w:pPr>
        <w:pStyle w:val="21"/>
        <w:spacing w:beforeAutospacing="0" w:afterAutospacing="0" w:line="500" w:lineRule="exact"/>
        <w:jc w:val="center"/>
        <w:rPr>
          <w:rFonts w:hint="eastAsia" w:ascii="仿宋" w:hAnsi="仿宋" w:eastAsia="仿宋" w:cs="仿宋"/>
          <w:b/>
          <w:sz w:val="24"/>
          <w:szCs w:val="24"/>
        </w:rPr>
      </w:pPr>
    </w:p>
    <w:p w14:paraId="13CD68DC">
      <w:pPr>
        <w:pStyle w:val="21"/>
        <w:spacing w:beforeAutospacing="0" w:afterAutospacing="0" w:line="500" w:lineRule="exact"/>
        <w:jc w:val="center"/>
        <w:rPr>
          <w:rFonts w:hint="eastAsia" w:ascii="仿宋" w:hAnsi="仿宋" w:eastAsia="仿宋" w:cs="仿宋"/>
          <w:b/>
          <w:sz w:val="24"/>
          <w:szCs w:val="24"/>
        </w:rPr>
      </w:pPr>
    </w:p>
    <w:p w14:paraId="2ACC19DA">
      <w:pPr>
        <w:pStyle w:val="21"/>
        <w:spacing w:beforeAutospacing="0" w:afterAutospacing="0" w:line="500" w:lineRule="exact"/>
        <w:jc w:val="center"/>
        <w:rPr>
          <w:rFonts w:hint="eastAsia" w:ascii="仿宋" w:hAnsi="仿宋" w:eastAsia="仿宋" w:cs="仿宋"/>
          <w:b/>
          <w:sz w:val="24"/>
          <w:szCs w:val="24"/>
        </w:rPr>
      </w:pPr>
    </w:p>
    <w:p w14:paraId="41820B30">
      <w:pPr>
        <w:pStyle w:val="21"/>
        <w:spacing w:beforeAutospacing="0" w:afterAutospacing="0" w:line="500" w:lineRule="exact"/>
        <w:jc w:val="center"/>
        <w:rPr>
          <w:rFonts w:hint="eastAsia" w:ascii="仿宋" w:hAnsi="仿宋" w:eastAsia="仿宋" w:cs="仿宋"/>
          <w:b/>
          <w:sz w:val="24"/>
          <w:szCs w:val="24"/>
        </w:rPr>
      </w:pPr>
    </w:p>
    <w:p w14:paraId="268A9964">
      <w:pPr>
        <w:pStyle w:val="21"/>
        <w:spacing w:beforeAutospacing="0" w:afterAutospacing="0" w:line="500" w:lineRule="exact"/>
        <w:jc w:val="center"/>
        <w:rPr>
          <w:rFonts w:hint="eastAsia" w:ascii="仿宋" w:hAnsi="仿宋" w:eastAsia="仿宋" w:cs="仿宋"/>
          <w:b/>
          <w:sz w:val="24"/>
          <w:szCs w:val="24"/>
        </w:rPr>
      </w:pPr>
    </w:p>
    <w:p w14:paraId="39E88BC9">
      <w:pPr>
        <w:pStyle w:val="21"/>
        <w:spacing w:beforeAutospacing="0" w:afterAutospacing="0" w:line="500" w:lineRule="exact"/>
        <w:jc w:val="center"/>
        <w:rPr>
          <w:rFonts w:hint="eastAsia" w:ascii="仿宋" w:hAnsi="仿宋" w:eastAsia="仿宋" w:cs="仿宋"/>
          <w:b/>
          <w:sz w:val="24"/>
          <w:szCs w:val="24"/>
        </w:rPr>
      </w:pPr>
    </w:p>
    <w:p w14:paraId="74B08CFF">
      <w:pPr>
        <w:pStyle w:val="21"/>
        <w:spacing w:beforeAutospacing="0" w:afterAutospacing="0" w:line="500" w:lineRule="exact"/>
        <w:jc w:val="center"/>
        <w:rPr>
          <w:rFonts w:hint="eastAsia" w:ascii="仿宋" w:hAnsi="仿宋" w:eastAsia="仿宋" w:cs="仿宋"/>
          <w:b/>
          <w:sz w:val="24"/>
          <w:szCs w:val="24"/>
        </w:rPr>
      </w:pPr>
    </w:p>
    <w:p w14:paraId="68F820A8">
      <w:pPr>
        <w:pStyle w:val="21"/>
        <w:spacing w:beforeAutospacing="0" w:afterAutospacing="0" w:line="500" w:lineRule="exact"/>
        <w:jc w:val="center"/>
        <w:rPr>
          <w:rFonts w:hint="eastAsia" w:ascii="仿宋" w:hAnsi="仿宋" w:eastAsia="仿宋" w:cs="仿宋"/>
          <w:b/>
          <w:sz w:val="24"/>
          <w:szCs w:val="24"/>
        </w:rPr>
      </w:pPr>
    </w:p>
    <w:p w14:paraId="0B439030">
      <w:pPr>
        <w:rPr>
          <w:rFonts w:hint="eastAsia" w:ascii="仿宋" w:hAnsi="仿宋" w:eastAsia="仿宋" w:cs="仿宋"/>
          <w:b/>
          <w:bCs/>
          <w:sz w:val="24"/>
          <w:szCs w:val="24"/>
        </w:rPr>
      </w:pPr>
      <w:r>
        <w:rPr>
          <w:rFonts w:hint="eastAsia" w:ascii="仿宋" w:hAnsi="仿宋" w:eastAsia="仿宋" w:cs="仿宋"/>
          <w:b/>
          <w:bCs/>
          <w:sz w:val="24"/>
          <w:szCs w:val="24"/>
        </w:rPr>
        <w:br w:type="page"/>
      </w:r>
    </w:p>
    <w:p w14:paraId="01386FD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36447EC6">
      <w:pPr>
        <w:spacing w:beforeAutospacing="0" w:afterAutospacing="0" w:line="500" w:lineRule="exact"/>
        <w:jc w:val="center"/>
        <w:rPr>
          <w:rFonts w:hint="eastAsia" w:ascii="仿宋" w:hAnsi="仿宋" w:eastAsia="仿宋" w:cs="仿宋"/>
          <w:b/>
          <w:sz w:val="28"/>
          <w:szCs w:val="28"/>
        </w:rPr>
      </w:pPr>
    </w:p>
    <w:p w14:paraId="79DE1D95">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14:paraId="3C526F23">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AF71F8B">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49C247C8">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2F00CAB1">
      <w:pPr>
        <w:pStyle w:val="21"/>
        <w:spacing w:beforeAutospacing="0" w:afterAutospacing="0" w:line="500" w:lineRule="exact"/>
        <w:rPr>
          <w:rFonts w:hint="eastAsia" w:ascii="仿宋" w:hAnsi="仿宋" w:eastAsia="仿宋" w:cs="仿宋"/>
          <w:sz w:val="28"/>
          <w:szCs w:val="28"/>
          <w:highlight w:val="none"/>
        </w:rPr>
      </w:pPr>
    </w:p>
    <w:p w14:paraId="6FC562D1">
      <w:pPr>
        <w:pStyle w:val="21"/>
        <w:spacing w:beforeAutospacing="0" w:afterAutospacing="0" w:line="500" w:lineRule="exact"/>
        <w:rPr>
          <w:rFonts w:hint="eastAsia" w:ascii="仿宋" w:hAnsi="仿宋" w:eastAsia="仿宋" w:cs="仿宋"/>
          <w:sz w:val="28"/>
          <w:szCs w:val="28"/>
          <w:highlight w:val="none"/>
        </w:rPr>
      </w:pPr>
    </w:p>
    <w:p w14:paraId="6EBEFFC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2FA2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758EB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8D83312">
      <w:pPr>
        <w:pStyle w:val="21"/>
        <w:spacing w:beforeAutospacing="0" w:afterAutospacing="0" w:line="500" w:lineRule="exact"/>
        <w:rPr>
          <w:rFonts w:hint="eastAsia" w:ascii="仿宋" w:hAnsi="仿宋" w:eastAsia="仿宋" w:cs="仿宋"/>
          <w:sz w:val="24"/>
          <w:szCs w:val="24"/>
          <w:highlight w:val="none"/>
        </w:rPr>
      </w:pPr>
    </w:p>
    <w:p w14:paraId="27DC6AF5">
      <w:pPr>
        <w:spacing w:beforeAutospacing="0" w:afterAutospacing="0" w:line="500" w:lineRule="exact"/>
        <w:jc w:val="center"/>
        <w:rPr>
          <w:rFonts w:hint="eastAsia" w:ascii="仿宋" w:hAnsi="仿宋" w:eastAsia="仿宋" w:cs="仿宋"/>
          <w:sz w:val="24"/>
          <w:szCs w:val="24"/>
          <w:highlight w:val="none"/>
        </w:rPr>
      </w:pPr>
    </w:p>
    <w:p w14:paraId="5CF67C58">
      <w:pPr>
        <w:spacing w:beforeAutospacing="0" w:afterAutospacing="0" w:line="500" w:lineRule="exact"/>
        <w:jc w:val="center"/>
        <w:rPr>
          <w:rFonts w:hint="eastAsia" w:ascii="仿宋" w:hAnsi="仿宋" w:eastAsia="仿宋" w:cs="仿宋"/>
          <w:sz w:val="24"/>
          <w:szCs w:val="24"/>
        </w:rPr>
      </w:pPr>
    </w:p>
    <w:p w14:paraId="0B57CBC6">
      <w:pPr>
        <w:spacing w:beforeAutospacing="0" w:afterAutospacing="0" w:line="500" w:lineRule="exact"/>
        <w:jc w:val="center"/>
        <w:rPr>
          <w:rFonts w:hint="eastAsia" w:ascii="仿宋" w:hAnsi="仿宋" w:eastAsia="仿宋" w:cs="仿宋"/>
          <w:sz w:val="24"/>
          <w:szCs w:val="24"/>
        </w:rPr>
      </w:pPr>
    </w:p>
    <w:p w14:paraId="6DBDFDD3">
      <w:pPr>
        <w:spacing w:beforeAutospacing="0" w:afterAutospacing="0" w:line="500" w:lineRule="exact"/>
        <w:jc w:val="center"/>
        <w:rPr>
          <w:rFonts w:hint="eastAsia" w:ascii="仿宋" w:hAnsi="仿宋" w:eastAsia="仿宋" w:cs="仿宋"/>
          <w:sz w:val="24"/>
          <w:szCs w:val="24"/>
        </w:rPr>
      </w:pPr>
    </w:p>
    <w:p w14:paraId="5B4049B6">
      <w:pPr>
        <w:spacing w:beforeAutospacing="0" w:afterAutospacing="0" w:line="500" w:lineRule="exact"/>
        <w:jc w:val="center"/>
        <w:rPr>
          <w:rFonts w:hint="eastAsia" w:ascii="仿宋" w:hAnsi="仿宋" w:eastAsia="仿宋" w:cs="仿宋"/>
          <w:sz w:val="24"/>
          <w:szCs w:val="24"/>
        </w:rPr>
      </w:pPr>
    </w:p>
    <w:p w14:paraId="5FB9DD58">
      <w:pPr>
        <w:spacing w:beforeAutospacing="0" w:afterAutospacing="0" w:line="500" w:lineRule="exact"/>
        <w:jc w:val="center"/>
        <w:rPr>
          <w:rFonts w:hint="eastAsia" w:ascii="仿宋" w:hAnsi="仿宋" w:eastAsia="仿宋" w:cs="仿宋"/>
          <w:sz w:val="24"/>
          <w:szCs w:val="24"/>
        </w:rPr>
      </w:pPr>
    </w:p>
    <w:p w14:paraId="1FB53D80">
      <w:pPr>
        <w:spacing w:beforeAutospacing="0" w:afterAutospacing="0" w:line="500" w:lineRule="exact"/>
        <w:jc w:val="center"/>
        <w:rPr>
          <w:rFonts w:hint="eastAsia" w:ascii="仿宋" w:hAnsi="仿宋" w:eastAsia="仿宋" w:cs="仿宋"/>
          <w:sz w:val="24"/>
          <w:szCs w:val="24"/>
        </w:rPr>
      </w:pPr>
    </w:p>
    <w:p w14:paraId="4DA8AA69">
      <w:pPr>
        <w:spacing w:beforeAutospacing="0" w:afterAutospacing="0" w:line="500" w:lineRule="exact"/>
        <w:jc w:val="center"/>
        <w:rPr>
          <w:rFonts w:hint="eastAsia" w:ascii="仿宋" w:hAnsi="仿宋" w:eastAsia="仿宋" w:cs="仿宋"/>
          <w:sz w:val="24"/>
          <w:szCs w:val="24"/>
        </w:rPr>
      </w:pPr>
    </w:p>
    <w:p w14:paraId="50462DAA">
      <w:pPr>
        <w:spacing w:beforeAutospacing="0" w:afterAutospacing="0" w:line="500" w:lineRule="exact"/>
        <w:jc w:val="center"/>
        <w:rPr>
          <w:rFonts w:hint="eastAsia" w:ascii="仿宋" w:hAnsi="仿宋" w:eastAsia="仿宋" w:cs="仿宋"/>
          <w:sz w:val="24"/>
          <w:szCs w:val="24"/>
        </w:rPr>
      </w:pPr>
    </w:p>
    <w:p w14:paraId="3F41B049">
      <w:pPr>
        <w:spacing w:beforeAutospacing="0" w:afterAutospacing="0" w:line="500" w:lineRule="exact"/>
        <w:jc w:val="center"/>
        <w:rPr>
          <w:rFonts w:hint="eastAsia" w:ascii="仿宋" w:hAnsi="仿宋" w:eastAsia="仿宋" w:cs="仿宋"/>
          <w:sz w:val="24"/>
          <w:szCs w:val="24"/>
        </w:rPr>
      </w:pPr>
    </w:p>
    <w:p w14:paraId="312572AC">
      <w:pPr>
        <w:spacing w:beforeAutospacing="0" w:afterAutospacing="0" w:line="500" w:lineRule="exact"/>
        <w:jc w:val="center"/>
        <w:rPr>
          <w:rFonts w:hint="eastAsia" w:ascii="仿宋" w:hAnsi="仿宋" w:eastAsia="仿宋" w:cs="仿宋"/>
          <w:sz w:val="24"/>
          <w:szCs w:val="24"/>
        </w:rPr>
      </w:pPr>
    </w:p>
    <w:p w14:paraId="7F522769">
      <w:pPr>
        <w:spacing w:beforeAutospacing="0" w:afterAutospacing="0" w:line="500" w:lineRule="exact"/>
        <w:jc w:val="center"/>
        <w:rPr>
          <w:rFonts w:hint="eastAsia" w:ascii="仿宋" w:hAnsi="仿宋" w:eastAsia="仿宋" w:cs="仿宋"/>
          <w:sz w:val="24"/>
          <w:szCs w:val="24"/>
        </w:rPr>
      </w:pPr>
    </w:p>
    <w:p w14:paraId="27D68EE8">
      <w:pPr>
        <w:spacing w:beforeAutospacing="0" w:afterAutospacing="0" w:line="500" w:lineRule="exact"/>
        <w:jc w:val="center"/>
        <w:rPr>
          <w:rFonts w:hint="eastAsia" w:ascii="仿宋" w:hAnsi="仿宋" w:eastAsia="仿宋" w:cs="仿宋"/>
          <w:sz w:val="24"/>
          <w:szCs w:val="24"/>
        </w:rPr>
      </w:pPr>
    </w:p>
    <w:p w14:paraId="74E25AE9">
      <w:pPr>
        <w:rPr>
          <w:rFonts w:hint="eastAsia" w:ascii="仿宋" w:hAnsi="仿宋" w:eastAsia="仿宋" w:cs="仿宋"/>
          <w:b/>
          <w:bCs/>
          <w:sz w:val="24"/>
          <w:szCs w:val="24"/>
        </w:rPr>
      </w:pPr>
    </w:p>
    <w:p w14:paraId="541CA49A">
      <w:pPr>
        <w:rPr>
          <w:rFonts w:hint="eastAsia" w:ascii="仿宋" w:hAnsi="仿宋" w:eastAsia="仿宋" w:cs="仿宋"/>
          <w:b/>
          <w:bCs/>
          <w:sz w:val="28"/>
          <w:szCs w:val="28"/>
        </w:rPr>
      </w:pPr>
      <w:r>
        <w:rPr>
          <w:rFonts w:hint="eastAsia" w:ascii="仿宋" w:hAnsi="仿宋" w:eastAsia="仿宋" w:cs="仿宋"/>
          <w:b/>
          <w:bCs/>
          <w:sz w:val="28"/>
          <w:szCs w:val="28"/>
        </w:rPr>
        <w:t>附件：</w:t>
      </w:r>
    </w:p>
    <w:p w14:paraId="3D6F09C2">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14:paraId="60D5C2AE">
      <w:pPr>
        <w:pStyle w:val="2"/>
        <w:rPr>
          <w:rFonts w:hint="eastAsia"/>
        </w:rPr>
      </w:pPr>
    </w:p>
    <w:p w14:paraId="5951E8E9">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6B82DA3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14:paraId="4A29C86F">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14:paraId="3AEBDA52">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D7A2ABD">
      <w:pPr>
        <w:autoSpaceDE w:val="0"/>
        <w:autoSpaceDN w:val="0"/>
        <w:adjustRightInd w:val="0"/>
        <w:spacing w:beforeAutospacing="0" w:afterAutospacing="0" w:line="50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3、</w:t>
      </w:r>
      <w:r>
        <w:rPr>
          <w:rFonts w:hint="eastAsia" w:ascii="仿宋" w:hAnsi="仿宋" w:eastAsia="仿宋" w:cs="仿宋"/>
          <w:color w:val="000000"/>
          <w:sz w:val="28"/>
          <w:szCs w:val="28"/>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6085EFC6">
      <w:pPr>
        <w:autoSpaceDE w:val="0"/>
        <w:autoSpaceDN w:val="0"/>
        <w:adjustRightInd w:val="0"/>
        <w:spacing w:beforeAutospacing="0" w:afterAutospacing="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4、如发生综合治安案件，每发现一起接受5000元的罚款。</w:t>
      </w:r>
    </w:p>
    <w:p w14:paraId="2011B3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14:paraId="3A259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140598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12CA465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F8E756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9B33D5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47C9F5BD">
      <w:pPr>
        <w:pStyle w:val="21"/>
        <w:spacing w:beforeAutospacing="0" w:afterAutospacing="0"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3CA7F89">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79A115">
      <w:pPr>
        <w:spacing w:beforeAutospacing="0" w:afterAutospacing="0"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14:paraId="5CFE9535">
      <w:pPr>
        <w:spacing w:beforeAutospacing="0" w:afterAutospacing="0"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14:paraId="0B562B28">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14:paraId="47C89365">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4E985AC1">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14:paraId="618BA8EF">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014605BB">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14:paraId="0715275B">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14:paraId="341D4CC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14:paraId="3A9075C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14:paraId="15EB4E9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14:paraId="751F8004">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14:paraId="09CD8FC7">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14:paraId="667EA411">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14:paraId="3E38446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14:paraId="1F6940D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14:paraId="15B9147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14:paraId="179D5B7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14:paraId="5BDD546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5A668B">
      <w:pPr>
        <w:spacing w:beforeAutospacing="0" w:afterAutospacing="0" w:line="500" w:lineRule="exact"/>
        <w:rPr>
          <w:rFonts w:hint="eastAsia" w:ascii="仿宋" w:hAnsi="仿宋" w:eastAsia="仿宋" w:cs="仿宋"/>
          <w:sz w:val="28"/>
          <w:szCs w:val="28"/>
        </w:rPr>
      </w:pPr>
    </w:p>
    <w:p w14:paraId="0A55215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BFE6B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A220AE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3DE602E">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35D253E">
      <w:pPr>
        <w:spacing w:beforeAutospacing="0" w:afterAutospacing="0"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51619F16">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6F5E5A">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00547C39">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349E0A32">
            <w:pPr>
              <w:snapToGrid w:val="0"/>
              <w:spacing w:beforeAutospacing="0" w:afterAutospacing="0"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14:paraId="56F97CBF">
            <w:pPr>
              <w:snapToGrid w:val="0"/>
              <w:spacing w:beforeAutospacing="0" w:afterAutospacing="0"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14:paraId="6030ABAC">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55394D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14:paraId="09A2FA55">
            <w:pPr>
              <w:snapToGrid w:val="0"/>
              <w:spacing w:beforeAutospacing="0" w:afterAutospacing="0" w:line="360" w:lineRule="auto"/>
              <w:jc w:val="left"/>
              <w:rPr>
                <w:rFonts w:hint="eastAsia" w:ascii="仿宋" w:hAnsi="仿宋" w:eastAsia="仿宋" w:cs="仿宋"/>
                <w:b/>
                <w:kern w:val="0"/>
                <w:sz w:val="28"/>
                <w:szCs w:val="28"/>
              </w:rPr>
            </w:pPr>
          </w:p>
        </w:tc>
      </w:tr>
      <w:tr w14:paraId="2021EE6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4FE412C">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14:paraId="06ECAB60">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14:paraId="2E212D94">
            <w:pPr>
              <w:snapToGrid w:val="0"/>
              <w:spacing w:beforeAutospacing="0" w:afterAutospacing="0" w:line="360" w:lineRule="auto"/>
              <w:jc w:val="left"/>
              <w:rPr>
                <w:rFonts w:hint="eastAsia" w:ascii="仿宋" w:hAnsi="仿宋" w:eastAsia="仿宋" w:cs="仿宋"/>
                <w:kern w:val="0"/>
                <w:sz w:val="28"/>
                <w:szCs w:val="28"/>
              </w:rPr>
            </w:pPr>
          </w:p>
        </w:tc>
      </w:tr>
      <w:tr w14:paraId="2016DCD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1BAB224">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14:paraId="073B4BAC">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lang w:eastAsia="zh-CN"/>
              </w:rPr>
            </w:pPr>
          </w:p>
        </w:tc>
      </w:tr>
      <w:tr w14:paraId="6A6076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828EC51">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14:paraId="437CDE42">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21A1717">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14:paraId="11D9AE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345E117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14:paraId="5EB780E5">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14:paraId="7F27043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0A4DB5F">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14:paraId="603809D3">
            <w:pPr>
              <w:snapToGrid w:val="0"/>
              <w:spacing w:beforeAutospacing="0" w:afterAutospacing="0" w:line="360" w:lineRule="auto"/>
              <w:jc w:val="left"/>
              <w:rPr>
                <w:rFonts w:hint="eastAsia" w:ascii="仿宋" w:hAnsi="仿宋" w:eastAsia="仿宋" w:cs="仿宋"/>
                <w:kern w:val="0"/>
                <w:sz w:val="28"/>
                <w:szCs w:val="28"/>
              </w:rPr>
            </w:pPr>
          </w:p>
        </w:tc>
      </w:tr>
    </w:tbl>
    <w:p w14:paraId="4A9FBDB2">
      <w:pPr>
        <w:bidi w:val="0"/>
        <w:rPr>
          <w:rFonts w:hint="eastAsia"/>
          <w:lang w:eastAsia="zh-CN"/>
        </w:rPr>
      </w:pPr>
    </w:p>
    <w:p w14:paraId="57F44868">
      <w:pPr>
        <w:bidi w:val="0"/>
        <w:rPr>
          <w:rFonts w:hint="eastAsia"/>
        </w:rPr>
      </w:pPr>
    </w:p>
    <w:p w14:paraId="7217C84D">
      <w:pPr>
        <w:spacing w:beforeAutospacing="0" w:afterAutospacing="0" w:line="360" w:lineRule="auto"/>
        <w:jc w:val="left"/>
        <w:rPr>
          <w:rFonts w:hint="eastAsia" w:ascii="仿宋" w:hAnsi="仿宋" w:eastAsia="仿宋" w:cs="仿宋"/>
          <w:b w:val="0"/>
          <w:bCs/>
          <w:color w:val="000000"/>
          <w:sz w:val="28"/>
          <w:szCs w:val="28"/>
          <w:shd w:val="pct10" w:color="auto" w:fill="FFFFFF"/>
        </w:rPr>
      </w:pPr>
      <w:r>
        <w:rPr>
          <w:rFonts w:hint="eastAsia" w:ascii="仿宋" w:hAnsi="仿宋" w:eastAsia="仿宋" w:cs="仿宋"/>
          <w:b w:val="0"/>
          <w:bCs/>
          <w:color w:val="000000"/>
          <w:sz w:val="28"/>
          <w:szCs w:val="28"/>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51BCCE3B">
      <w:pPr>
        <w:rPr>
          <w:rFonts w:hint="eastAsia" w:ascii="仿宋" w:hAnsi="仿宋" w:eastAsia="仿宋" w:cs="仿宋"/>
          <w:sz w:val="24"/>
          <w:szCs w:val="24"/>
        </w:rPr>
      </w:pPr>
      <w:r>
        <w:rPr>
          <w:rFonts w:hint="eastAsia" w:ascii="仿宋" w:hAnsi="仿宋" w:eastAsia="仿宋" w:cs="仿宋"/>
          <w:sz w:val="24"/>
          <w:szCs w:val="24"/>
        </w:rPr>
        <w:br w:type="page"/>
      </w:r>
    </w:p>
    <w:p w14:paraId="1181AE7C">
      <w:pPr>
        <w:pStyle w:val="5"/>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lang w:eastAsia="zh-CN"/>
        </w:rPr>
      </w:pPr>
      <w:bookmarkStart w:id="6" w:name="_Toc15322"/>
      <w:bookmarkEnd w:id="6"/>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p>
    <w:p w14:paraId="30FC780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14:paraId="7B66390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14:paraId="200930A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14:paraId="49CA230B">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14:paraId="348E79B4">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、供应商具有良好的商业信誉和健全的财务会计制度，须提供2024年度经审计的财务审计报告，利润大于0元（新成立不足年限的公司无需提供）；</w:t>
      </w:r>
    </w:p>
    <w:p w14:paraId="67000E1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、供应商具备行政主管部门核发的市政公用工程施工总承包叁级及以上资质，具备有效的安全生产许可证，并在人员、设备等方面具有相应的施工能力；</w:t>
      </w:r>
    </w:p>
    <w:p w14:paraId="5E06E4C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市政公用工程专业二级及以上</w:t>
      </w:r>
      <w:r>
        <w:rPr>
          <w:rFonts w:hint="eastAsia" w:ascii="仿宋" w:hAnsi="仿宋" w:eastAsia="仿宋" w:cs="仿宋"/>
          <w:sz w:val="28"/>
          <w:szCs w:val="28"/>
          <w:lang w:val="zh-CN"/>
        </w:rPr>
        <w:t>（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54D85B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35187FD">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576BE72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07F6C37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14:paraId="35DBF96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6472">
    <w:pPr>
      <w:pStyle w:val="24"/>
      <w:jc w:val="center"/>
    </w:pPr>
  </w:p>
  <w:p w14:paraId="12141548">
    <w:pPr>
      <w:pStyle w:val="24"/>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25A1">
    <w:pPr>
      <w:pStyle w:val="2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rect>
          </w:pict>
        </mc:Fallback>
      </mc:AlternateContent>
    </w:r>
  </w:p>
  <w:p w14:paraId="43F14BA5">
    <w:pPr>
      <w:pStyle w:val="24"/>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A594">
    <w:pPr>
      <w:pStyle w:val="24"/>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9A58">
    <w:pPr>
      <w:pStyle w:val="24"/>
      <w:framePr w:wrap="around" w:vAnchor="text" w:hAnchor="margin" w:xAlign="center" w:y="1"/>
      <w:rPr>
        <w:rStyle w:val="35"/>
      </w:rPr>
    </w:pPr>
    <w:r>
      <w:fldChar w:fldCharType="begin"/>
    </w:r>
    <w:r>
      <w:rPr>
        <w:rStyle w:val="35"/>
      </w:rPr>
      <w:instrText xml:space="preserve">PAGE  </w:instrText>
    </w:r>
    <w:r>
      <w:fldChar w:fldCharType="end"/>
    </w:r>
  </w:p>
  <w:p w14:paraId="5209D4E8">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F8FB">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52AE">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decimal"/>
      <w:suff w:val="nothing"/>
      <w:lvlText w:val="%1、"/>
      <w:lvlJc w:val="left"/>
    </w:lvl>
  </w:abstractNum>
  <w:abstractNum w:abstractNumId="1">
    <w:nsid w:val="00000001"/>
    <w:multiLevelType w:val="singleLevel"/>
    <w:tmpl w:val="00000001"/>
    <w:lvl w:ilvl="0" w:tentative="0">
      <w:start w:val="6"/>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space"/>
      <w:lvlText w:val="第%1章"/>
      <w:lvlJc w:val="left"/>
      <w:rPr>
        <w:rFonts w:hint="eastAsia"/>
      </w:rPr>
    </w:lvl>
  </w:abstractNum>
  <w:abstractNum w:abstractNumId="3">
    <w:nsid w:val="659A67A3"/>
    <w:multiLevelType w:val="singleLevel"/>
    <w:tmpl w:val="659A67A3"/>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62A89"/>
    <w:rsid w:val="4BBF35EB"/>
    <w:rsid w:val="50BB6A5C"/>
    <w:rsid w:val="63B0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3"/>
    <w:qFormat/>
    <w:uiPriority w:val="0"/>
    <w:pPr>
      <w:spacing w:before="340" w:beforeAutospacing="0" w:after="330" w:afterAutospacing="0" w:line="578" w:lineRule="auto"/>
      <w:outlineLvl w:val="0"/>
    </w:pPr>
    <w:rPr>
      <w:b/>
      <w:bCs/>
      <w:kern w:val="44"/>
      <w:sz w:val="44"/>
      <w:szCs w:val="44"/>
    </w:rPr>
  </w:style>
  <w:style w:type="paragraph" w:styleId="6">
    <w:name w:val="heading 2"/>
    <w:basedOn w:val="1"/>
    <w:link w:val="40"/>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7">
    <w:name w:val="heading 3"/>
    <w:basedOn w:val="1"/>
    <w:link w:val="44"/>
    <w:qFormat/>
    <w:uiPriority w:val="0"/>
    <w:pPr>
      <w:spacing w:beforeAutospacing="0" w:afterAutospacing="0" w:line="440" w:lineRule="exact"/>
      <w:jc w:val="left"/>
      <w:outlineLvl w:val="2"/>
    </w:pPr>
    <w:rPr>
      <w:rFonts w:ascii="Cambria" w:hAnsi="Cambria"/>
      <w:b/>
      <w:bCs/>
      <w:sz w:val="26"/>
      <w:szCs w:val="26"/>
      <w:lang w:eastAsia="en-US"/>
    </w:rPr>
  </w:style>
  <w:style w:type="paragraph" w:styleId="8">
    <w:name w:val="heading 4"/>
    <w:basedOn w:val="1"/>
    <w:link w:val="45"/>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link w:val="46"/>
    <w:qFormat/>
    <w:uiPriority w:val="0"/>
    <w:pPr>
      <w:spacing w:before="280" w:beforeAutospacing="0" w:after="290" w:afterAutospacing="0" w:line="376" w:lineRule="auto"/>
      <w:outlineLvl w:val="4"/>
    </w:pPr>
    <w:rPr>
      <w:b/>
      <w:bCs/>
      <w:sz w:val="28"/>
      <w:szCs w:val="28"/>
    </w:rPr>
  </w:style>
  <w:style w:type="paragraph" w:styleId="10">
    <w:name w:val="heading 6"/>
    <w:basedOn w:val="1"/>
    <w:link w:val="47"/>
    <w:qFormat/>
    <w:uiPriority w:val="0"/>
    <w:pPr>
      <w:spacing w:before="240" w:beforeAutospacing="0" w:after="64" w:afterAutospacing="0" w:line="317" w:lineRule="auto"/>
      <w:outlineLvl w:val="5"/>
    </w:pPr>
    <w:rPr>
      <w:rFonts w:ascii="Cambria" w:hAnsi="Cambria"/>
      <w:b/>
      <w:bCs/>
      <w:sz w:val="24"/>
    </w:rPr>
  </w:style>
  <w:style w:type="paragraph" w:styleId="11">
    <w:name w:val="heading 7"/>
    <w:basedOn w:val="1"/>
    <w:link w:val="48"/>
    <w:qFormat/>
    <w:uiPriority w:val="0"/>
    <w:pPr>
      <w:spacing w:before="240" w:beforeAutospacing="0" w:after="64" w:afterAutospacing="0" w:line="317" w:lineRule="auto"/>
      <w:outlineLvl w:val="6"/>
    </w:pPr>
    <w:rPr>
      <w:rFonts w:ascii="Calibri" w:hAnsi="Calibri"/>
      <w:b/>
      <w:bCs/>
      <w:sz w:val="24"/>
    </w:rPr>
  </w:style>
  <w:style w:type="paragraph" w:styleId="12">
    <w:name w:val="heading 8"/>
    <w:basedOn w:val="1"/>
    <w:link w:val="49"/>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3">
    <w:name w:val="heading 9"/>
    <w:basedOn w:val="1"/>
    <w:link w:val="50"/>
    <w:qFormat/>
    <w:uiPriority w:val="0"/>
    <w:pPr>
      <w:spacing w:before="240" w:beforeAutospacing="0" w:after="64" w:afterAutospacing="0" w:line="317" w:lineRule="auto"/>
      <w:outlineLvl w:val="8"/>
    </w:pPr>
    <w:rPr>
      <w:rFonts w:ascii="Cambria" w:hAnsi="Cambria"/>
      <w:szCs w:val="21"/>
    </w:rPr>
  </w:style>
  <w:style w:type="character" w:default="1" w:styleId="33">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qFormat/>
    <w:uiPriority w:val="0"/>
    <w:pPr>
      <w:jc w:val="left"/>
    </w:pPr>
  </w:style>
  <w:style w:type="paragraph" w:styleId="16">
    <w:name w:val="Body Text 3"/>
    <w:basedOn w:val="1"/>
    <w:link w:val="84"/>
    <w:qFormat/>
    <w:uiPriority w:val="0"/>
    <w:pPr>
      <w:spacing w:beforeAutospacing="0" w:after="120" w:afterAutospacing="0"/>
      <w:jc w:val="left"/>
    </w:pPr>
    <w:rPr>
      <w:kern w:val="0"/>
      <w:sz w:val="16"/>
      <w:szCs w:val="20"/>
      <w:lang w:eastAsia="en-US" w:bidi="en-US"/>
    </w:rPr>
  </w:style>
  <w:style w:type="paragraph" w:styleId="17">
    <w:name w:val="Body Text"/>
    <w:basedOn w:val="1"/>
    <w:link w:val="86"/>
    <w:qFormat/>
    <w:uiPriority w:val="0"/>
    <w:pPr>
      <w:adjustRightInd w:val="0"/>
      <w:spacing w:beforeAutospacing="0" w:after="60" w:afterAutospacing="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仿宋_GB2312" w:eastAsia="仿宋_GB2312"/>
      <w:sz w:val="32"/>
      <w:szCs w:val="20"/>
    </w:rPr>
  </w:style>
  <w:style w:type="paragraph" w:styleId="19">
    <w:name w:val="index 4"/>
    <w:basedOn w:val="1"/>
    <w:qFormat/>
    <w:uiPriority w:val="0"/>
    <w:pPr>
      <w:ind w:left="600" w:leftChars="600"/>
    </w:pPr>
  </w:style>
  <w:style w:type="paragraph" w:styleId="20">
    <w:name w:val="toc 3"/>
    <w:basedOn w:val="1"/>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link w:val="89"/>
    <w:qFormat/>
    <w:uiPriority w:val="0"/>
    <w:pPr>
      <w:ind w:left="100" w:leftChars="2500"/>
    </w:pPr>
  </w:style>
  <w:style w:type="paragraph" w:styleId="23">
    <w:name w:val="Balloon Text"/>
    <w:basedOn w:val="1"/>
    <w:link w:val="90"/>
    <w:qFormat/>
    <w:uiPriority w:val="0"/>
    <w:rPr>
      <w:rFonts w:ascii="Calibri" w:hAnsi="Calibri" w:cs="宋体"/>
      <w:sz w:val="18"/>
      <w:szCs w:val="18"/>
    </w:rPr>
  </w:style>
  <w:style w:type="paragraph" w:styleId="24">
    <w:name w:val="footer"/>
    <w:basedOn w:val="1"/>
    <w:link w:val="42"/>
    <w:qFormat/>
    <w:uiPriority w:val="99"/>
    <w:pPr>
      <w:tabs>
        <w:tab w:val="center" w:pos="4153"/>
        <w:tab w:val="right" w:pos="8306"/>
      </w:tabs>
      <w:snapToGrid w:val="0"/>
      <w:jc w:val="left"/>
    </w:pPr>
    <w:rPr>
      <w:sz w:val="18"/>
      <w:szCs w:val="18"/>
    </w:rPr>
  </w:style>
  <w:style w:type="paragraph" w:styleId="2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qFormat/>
    <w:uiPriority w:val="0"/>
    <w:pPr>
      <w:tabs>
        <w:tab w:val="right" w:leader="dot" w:pos="9061"/>
      </w:tabs>
    </w:pPr>
    <w:rPr>
      <w:rFonts w:ascii="宋体" w:hAnsi="宋体" w:eastAsia="仿宋_GB2312"/>
      <w:b/>
      <w:sz w:val="32"/>
    </w:rPr>
  </w:style>
  <w:style w:type="paragraph" w:styleId="27">
    <w:name w:val="toc 2"/>
    <w:basedOn w:val="1"/>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qFormat/>
    <w:uiPriority w:val="99"/>
    <w:pPr>
      <w:spacing w:beforeAutospacing="0" w:after="120" w:afterAutospacing="0" w:line="480" w:lineRule="auto"/>
    </w:pPr>
  </w:style>
  <w:style w:type="paragraph" w:styleId="29">
    <w:name w:val="Normal (Web)"/>
    <w:basedOn w:val="1"/>
    <w:qFormat/>
    <w:uiPriority w:val="99"/>
    <w:pPr>
      <w:spacing w:before="0" w:beforeAutospacing="1" w:after="0" w:afterAutospacing="1"/>
      <w:ind w:left="0" w:right="0"/>
      <w:jc w:val="left"/>
    </w:pPr>
    <w:rPr>
      <w:kern w:val="0"/>
      <w:sz w:val="24"/>
      <w:lang w:val="en-US" w:eastAsia="zh-CN"/>
    </w:rPr>
  </w:style>
  <w:style w:type="paragraph" w:styleId="30">
    <w:name w:val="Title"/>
    <w:basedOn w:val="1"/>
    <w:link w:val="93"/>
    <w:qFormat/>
    <w:uiPriority w:val="0"/>
    <w:pPr>
      <w:spacing w:before="240" w:beforeAutospacing="0" w:after="60" w:afterAutospacing="0"/>
      <w:jc w:val="center"/>
      <w:outlineLvl w:val="0"/>
    </w:pPr>
    <w:rPr>
      <w:rFonts w:ascii="Cambria" w:hAnsi="Cambria"/>
      <w:b/>
      <w:bCs/>
      <w:sz w:val="32"/>
      <w:szCs w:val="32"/>
    </w:rPr>
  </w:style>
  <w:style w:type="paragraph" w:styleId="31">
    <w:name w:val="annotation subject"/>
    <w:basedOn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仿宋_GB2312" w:eastAsia="仿宋_GB2312" w:cs="宋体"/>
      <w:sz w:val="30"/>
      <w:szCs w:val="30"/>
    </w:rPr>
  </w:style>
  <w:style w:type="paragraph" w:customStyle="1" w:styleId="52">
    <w:name w:val="yhj正文"/>
    <w:basedOn w:val="1"/>
    <w:link w:val="51"/>
    <w:qFormat/>
    <w:uiPriority w:val="0"/>
    <w:pPr>
      <w:ind w:firstLine="600" w:firstLineChars="200"/>
    </w:pPr>
    <w:rPr>
      <w:rFonts w:ascii="仿宋_GB2312" w:hAnsi="Calibri" w:eastAsia="仿宋_GB2312" w:cs="宋体"/>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宋体"/>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link w:val="94"/>
    <w:qFormat/>
    <w:uiPriority w:val="0"/>
    <w:rPr>
      <w:rFonts w:ascii="Calibri" w:hAnsi="Calibri" w:eastAsia="宋体" w:cs="宋体"/>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link w:val="96"/>
    <w:qFormat/>
    <w:uiPriority w:val="0"/>
    <w:pPr>
      <w:pBdr>
        <w:bottom w:val="single" w:color="4F81BD" w:sz="4" w:space="4"/>
      </w:pBdr>
      <w:spacing w:before="200" w:beforeAutospacing="0" w:after="280" w:afterAutospacing="0"/>
      <w:ind w:left="936" w:right="936"/>
    </w:pPr>
    <w:rPr>
      <w:rFonts w:ascii="Calibri" w:hAnsi="Calibri" w:eastAsia="宋体" w:cs="宋体"/>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link w:val="62"/>
    <w:qFormat/>
    <w:uiPriority w:val="0"/>
    <w:pPr>
      <w:widowControl w:val="0"/>
      <w:spacing w:before="260" w:beforeAutospacing="0" w:after="260" w:afterAutospacing="0" w:line="413" w:lineRule="auto"/>
      <w:jc w:val="both"/>
    </w:pPr>
    <w:rPr>
      <w:rFonts w:ascii="Arial" w:hAnsi="Arial" w:eastAsia="宋体" w:cs="宋体"/>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spacing w:beforeAutospacing="0" w:after="120" w:afterAutospacing="0" w:line="440" w:lineRule="exact"/>
      <w:ind w:firstLine="200" w:firstLineChars="200"/>
      <w:jc w:val="left"/>
    </w:pPr>
    <w:rPr>
      <w:rFonts w:ascii="Calibri" w:hAnsi="Calibri" w:eastAsia="宋体" w:cs="宋体"/>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widowControl w:val="0"/>
      <w:spacing w:before="260" w:beforeAutospacing="0" w:after="260" w:afterAutospacing="0" w:line="413" w:lineRule="auto"/>
      <w:jc w:val="both"/>
    </w:pPr>
    <w:rPr>
      <w:rFonts w:ascii="Arial" w:hAnsi="Arial" w:eastAsia="宋体" w:cs="宋体"/>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1">
    <w:name w:val="批注文字 Char"/>
    <w:basedOn w:val="33"/>
    <w:link w:val="15"/>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仿宋_GB2312" w:hAnsi="Times New Roman" w:eastAsia="仿宋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szCs w:val="24"/>
    </w:rPr>
  </w:style>
  <w:style w:type="paragraph" w:customStyle="1" w:styleId="95">
    <w:name w:val="TOC 标题1"/>
    <w:basedOn w:val="5"/>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szCs w:val="24"/>
    </w:rPr>
  </w:style>
  <w:style w:type="paragraph" w:customStyle="1" w:styleId="97">
    <w:name w:val="p0"/>
    <w:basedOn w:val="1"/>
    <w:qFormat/>
    <w:uiPriority w:val="0"/>
    <w:pPr>
      <w:spacing w:beforeAutospacing="0" w:afterAutospacing="0"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99">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4">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7054</Words>
  <Characters>7464</Characters>
  <Paragraphs>804</Paragraphs>
  <TotalTime>2</TotalTime>
  <ScaleCrop>false</ScaleCrop>
  <LinksUpToDate>false</LinksUpToDate>
  <CharactersWithSpaces>8233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2024-04-17T06:29:00Z</cp:lastPrinted>
  <dcterms:modified xsi:type="dcterms:W3CDTF">2025-08-11T07:55:17Z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F1E1F4E769BF457DA98370F085BC382C_13</vt:lpwstr>
  </property>
  <property fmtid="{D5CDD505-2E9C-101B-9397-08002B2CF9AE}" pid="4" name="KSOTemplateDocerSaveRecord">
    <vt:lpwstr>eyJoZGlkIjoiYjU4ODdhZTY1NDMyZDI3MjMxNTcyYzI5NWFiYmJjNzgiLCJ1c2VySWQiOiI0NzEzMzY5ODIifQ==</vt:lpwstr>
  </property>
</Properties>
</file>