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冶农招【2024】050号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陈贵镇王祠村智慧农业大棚建设项目</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sz w:val="28"/>
          <w:szCs w:val="28"/>
          <w:lang w:val="en-US"/>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w:t>
      </w:r>
      <w:r>
        <w:rPr>
          <w:rFonts w:hint="eastAsia" w:ascii="仿宋" w:hAnsi="仿宋" w:eastAsia="仿宋" w:cs="仿宋"/>
          <w:b/>
          <w:bCs/>
          <w:color w:val="000000"/>
          <w:sz w:val="28"/>
          <w:szCs w:val="28"/>
          <w:lang w:val="en-US" w:eastAsia="zh-CN"/>
        </w:rPr>
        <w:t>陈贵镇王祠村村民委员会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val="en-US" w:eastAsia="zh-CN"/>
        </w:rPr>
        <w:t>湖北皓源建设工程有限公司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七</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湖北皓源建设工程有限公司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大冶市陈贵镇王祠村村民委员会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陈贵镇王祠村智慧农业大棚建设项目</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冶农招【2024】050号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陈贵镇王祠村智慧农业大棚建设项目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613642.14</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rPr>
        <w:t>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2022年或2023年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zh-CN" w:eastAsia="zh-CN"/>
        </w:rPr>
        <w:t>建筑</w:t>
      </w:r>
      <w:r>
        <w:rPr>
          <w:rFonts w:hint="eastAsia" w:ascii="仿宋" w:hAnsi="仿宋" w:eastAsia="仿宋" w:cs="仿宋"/>
          <w:color w:val="auto"/>
          <w:sz w:val="28"/>
          <w:szCs w:val="28"/>
          <w:highlight w:val="none"/>
          <w:lang w:val="zh-CN"/>
        </w:rPr>
        <w:t>工程施工总承包叁级或以上资质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w:t>
      </w:r>
      <w:r>
        <w:rPr>
          <w:rFonts w:hint="eastAsia" w:ascii="仿宋" w:hAnsi="仿宋" w:eastAsia="仿宋" w:cs="仿宋"/>
          <w:color w:val="auto"/>
          <w:sz w:val="28"/>
          <w:szCs w:val="28"/>
          <w:highlight w:val="none"/>
          <w:lang w:val="en-US" w:eastAsia="zh-CN"/>
        </w:rPr>
        <w:t>建筑</w:t>
      </w:r>
      <w:r>
        <w:rPr>
          <w:rFonts w:hint="eastAsia" w:ascii="仿宋" w:hAnsi="仿宋" w:eastAsia="仿宋" w:cs="仿宋"/>
          <w:color w:val="auto"/>
          <w:sz w:val="28"/>
          <w:szCs w:val="28"/>
          <w:highlight w:val="none"/>
          <w:lang w:val="zh-CN"/>
        </w:rPr>
        <w:t>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w:t>
      </w:r>
      <w:r>
        <w:rPr>
          <w:rFonts w:hint="eastAsia" w:ascii="仿宋" w:hAnsi="仿宋" w:eastAsia="仿宋" w:cs="仿宋"/>
          <w:color w:val="auto"/>
          <w:sz w:val="28"/>
          <w:szCs w:val="28"/>
          <w:highlight w:val="none"/>
          <w:lang w:val="en-US" w:eastAsia="zh-CN"/>
        </w:rPr>
        <w:t>工程相关</w:t>
      </w:r>
      <w:r>
        <w:rPr>
          <w:rFonts w:hint="eastAsia" w:ascii="仿宋" w:hAnsi="仿宋" w:eastAsia="仿宋" w:cs="仿宋"/>
          <w:color w:val="auto"/>
          <w:sz w:val="28"/>
          <w:szCs w:val="28"/>
          <w:highlight w:val="none"/>
          <w:lang w:val="zh-CN"/>
        </w:rPr>
        <w:t>专业施工员、建筑</w:t>
      </w:r>
      <w:r>
        <w:rPr>
          <w:rFonts w:hint="eastAsia" w:ascii="仿宋" w:hAnsi="仿宋" w:eastAsia="仿宋" w:cs="仿宋"/>
          <w:color w:val="auto"/>
          <w:sz w:val="28"/>
          <w:szCs w:val="28"/>
          <w:highlight w:val="none"/>
          <w:lang w:val="en-US" w:eastAsia="zh-CN"/>
        </w:rPr>
        <w:t>工程相关</w:t>
      </w:r>
      <w:r>
        <w:rPr>
          <w:rFonts w:hint="eastAsia" w:ascii="仿宋" w:hAnsi="仿宋" w:eastAsia="仿宋" w:cs="仿宋"/>
          <w:color w:val="auto"/>
          <w:sz w:val="28"/>
          <w:szCs w:val="28"/>
          <w:highlight w:val="none"/>
          <w:lang w:val="zh-CN"/>
        </w:rPr>
        <w:t>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http://dayeyun.cjyun.org/z/133229/）发布，供应商可于2024年07月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 xml:space="preserve">29 </w:t>
      </w:r>
      <w:r>
        <w:rPr>
          <w:rFonts w:hint="eastAsia" w:ascii="仿宋" w:hAnsi="仿宋" w:eastAsia="仿宋" w:cs="仿宋"/>
          <w:color w:val="auto"/>
          <w:sz w:val="28"/>
          <w:szCs w:val="28"/>
          <w:lang w:val="en-US" w:eastAsia="zh-CN"/>
        </w:rPr>
        <w:t>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08月06日0</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采购人：大冶市陈贵镇王祠村村民委员会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王主任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18062270750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大冶市陈贵镇王祠村村民委员会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湖北皓源建设工程有限公司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张工（15997120651）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址：大冶市七里界向阳社区内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bookmarkStart w:id="7" w:name="_GoBack"/>
      <w:bookmarkEnd w:id="7"/>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湖北皓源建设工程有限公司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 xml:space="preserve"> 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大冶市陈贵镇王祠村村民委员会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湖北皓源建设工程有限公司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w:t>
      </w:r>
      <w:r>
        <w:rPr>
          <w:rFonts w:hint="eastAsia" w:ascii="仿宋" w:hAnsi="仿宋" w:eastAsia="仿宋" w:cs="仿宋"/>
          <w:sz w:val="28"/>
          <w:szCs w:val="28"/>
          <w:lang w:val="en-US" w:eastAsia="zh-CN"/>
        </w:rPr>
        <w:t>本项目的设计费1.2万元及预算和审计费</w:t>
      </w:r>
      <w:r>
        <w:rPr>
          <w:rFonts w:hint="eastAsia" w:ascii="仿宋" w:hAnsi="仿宋" w:eastAsia="仿宋" w:cs="仿宋"/>
          <w:sz w:val="28"/>
          <w:szCs w:val="28"/>
        </w:rPr>
        <w:t>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w:t>
      </w:r>
      <w:r>
        <w:rPr>
          <w:rFonts w:hint="eastAsia" w:ascii="仿宋" w:hAnsi="仿宋" w:eastAsia="仿宋" w:cs="仿宋"/>
          <w:sz w:val="28"/>
          <w:szCs w:val="28"/>
          <w:highlight w:val="none"/>
        </w:rPr>
        <w:t>目录清晰，并逐页编码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盖章，</w:t>
      </w:r>
      <w:r>
        <w:rPr>
          <w:rFonts w:hint="eastAsia" w:ascii="仿宋" w:hAnsi="仿宋" w:eastAsia="仿宋" w:cs="仿宋"/>
          <w:sz w:val="28"/>
          <w:szCs w:val="28"/>
        </w:rPr>
        <w:t>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原件清晰扫描件</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w:t>
      </w:r>
      <w:r>
        <w:rPr>
          <w:rFonts w:hint="eastAsia" w:ascii="仿宋" w:hAnsi="仿宋" w:eastAsia="仿宋" w:cs="仿宋"/>
          <w:sz w:val="28"/>
          <w:szCs w:val="28"/>
          <w:highlight w:val="none"/>
          <w:lang w:val="zh-CN"/>
        </w:rPr>
        <w:t>（http://wenshu.court.gov.cn/）查询本单位、法定代表人及拟派的项目经理</w:t>
      </w:r>
      <w:r>
        <w:rPr>
          <w:rFonts w:hint="eastAsia" w:ascii="仿宋" w:hAnsi="仿宋" w:eastAsia="仿宋" w:cs="仿宋"/>
          <w:sz w:val="28"/>
          <w:szCs w:val="28"/>
          <w:highlight w:val="none"/>
          <w:lang w:val="en-US" w:eastAsia="zh-CN"/>
        </w:rPr>
        <w:t>及项目成员</w:t>
      </w:r>
      <w:r>
        <w:rPr>
          <w:rFonts w:hint="eastAsia" w:ascii="仿宋" w:hAnsi="仿宋" w:eastAsia="仿宋" w:cs="仿宋"/>
          <w:sz w:val="28"/>
          <w:szCs w:val="28"/>
          <w:highlight w:val="none"/>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w:t>
      </w:r>
      <w:r>
        <w:rPr>
          <w:rFonts w:hint="eastAsia" w:ascii="仿宋" w:hAnsi="仿宋" w:eastAsia="仿宋" w:cs="仿宋"/>
          <w:sz w:val="28"/>
          <w:szCs w:val="28"/>
          <w:highlight w:val="none"/>
        </w:rPr>
        <w:t>正本壹份，副本叁份</w:t>
      </w:r>
      <w:r>
        <w:rPr>
          <w:rFonts w:hint="eastAsia" w:ascii="仿宋" w:hAnsi="仿宋" w:eastAsia="仿宋" w:cs="仿宋"/>
          <w:sz w:val="28"/>
          <w:szCs w:val="28"/>
        </w:rPr>
        <w:t>，</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lang w:val="en-US" w:eastAsia="zh-CN"/>
        </w:rPr>
        <w:t>冶农招【2024】050号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陈贵镇王祠村智慧农业大棚建设项目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工程完工验收合格审计后，待上级奖补资金到后一次性付清。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施工现场项目经理，技术负责人，五大员每日到场不低于8小时，</w:t>
      </w:r>
      <w:r>
        <w:rPr>
          <w:rFonts w:hint="eastAsia" w:ascii="仿宋" w:hAnsi="仿宋" w:eastAsia="仿宋" w:cs="仿宋"/>
          <w:color w:val="auto"/>
          <w:kern w:val="2"/>
          <w:sz w:val="28"/>
          <w:szCs w:val="28"/>
          <w:highlight w:val="none"/>
          <w:lang w:val="zh-CN" w:eastAsia="zh-CN" w:bidi="ar-SA"/>
        </w:rPr>
        <w:t>并提供承诺函。（</w:t>
      </w:r>
      <w:r>
        <w:rPr>
          <w:rFonts w:hint="eastAsia" w:ascii="仿宋" w:hAnsi="仿宋" w:eastAsia="仿宋" w:cs="仿宋"/>
          <w:color w:val="auto"/>
          <w:kern w:val="2"/>
          <w:sz w:val="28"/>
          <w:szCs w:val="28"/>
          <w:highlight w:val="none"/>
          <w:lang w:val="en-US" w:eastAsia="zh-CN" w:bidi="ar-SA"/>
        </w:rPr>
        <w:t>未提供</w:t>
      </w:r>
      <w:r>
        <w:rPr>
          <w:rFonts w:hint="eastAsia" w:ascii="仿宋" w:hAnsi="仿宋" w:eastAsia="仿宋" w:cs="仿宋"/>
          <w:color w:val="auto"/>
          <w:kern w:val="2"/>
          <w:sz w:val="28"/>
          <w:szCs w:val="28"/>
          <w:highlight w:val="none"/>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highlight w:val="yellow"/>
          <w:lang w:val="zh-CN" w:eastAsia="zh-CN" w:bidi="ar-SA"/>
        </w:rPr>
      </w:pPr>
      <w:r>
        <w:rPr>
          <w:rFonts w:hint="default" w:ascii="仿宋" w:hAnsi="仿宋" w:eastAsia="仿宋" w:cs="仿宋"/>
          <w:color w:val="auto"/>
          <w:kern w:val="2"/>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zh-CN" w:eastAsia="zh-CN" w:bidi="ar-SA"/>
        </w:rPr>
        <w:t>（</w:t>
      </w:r>
      <w:r>
        <w:rPr>
          <w:rFonts w:hint="eastAsia" w:ascii="仿宋" w:hAnsi="仿宋" w:eastAsia="仿宋" w:cs="仿宋"/>
          <w:color w:val="auto"/>
          <w:kern w:val="2"/>
          <w:sz w:val="28"/>
          <w:szCs w:val="28"/>
          <w:highlight w:val="none"/>
          <w:lang w:val="en-US" w:eastAsia="zh-CN" w:bidi="ar-SA"/>
        </w:rPr>
        <w:t>未提供</w:t>
      </w:r>
      <w:r>
        <w:rPr>
          <w:rFonts w:hint="eastAsia" w:ascii="仿宋" w:hAnsi="仿宋" w:eastAsia="仿宋" w:cs="仿宋"/>
          <w:color w:val="auto"/>
          <w:kern w:val="2"/>
          <w:sz w:val="28"/>
          <w:szCs w:val="28"/>
          <w:highlight w:val="none"/>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zh-CN" w:eastAsia="zh-CN"/>
        </w:rPr>
        <w:t>613642.14元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设备租赁（购买）合同和租赁（购买）发票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600" w:firstLineChars="250"/>
        <w:rPr>
          <w:rFonts w:hint="eastAsia" w:ascii="仿宋" w:hAnsi="仿宋" w:eastAsia="仿宋" w:cs="仿宋"/>
          <w:sz w:val="24"/>
          <w:szCs w:val="24"/>
        </w:rPr>
      </w:pPr>
      <w:r>
        <w:rPr>
          <w:rFonts w:hint="eastAsia" w:ascii="仿宋" w:hAnsi="仿宋" w:eastAsia="仿宋" w:cs="仿宋"/>
          <w:sz w:val="24"/>
          <w:szCs w:val="24"/>
          <w:lang w:val="zh-CN"/>
        </w:rPr>
        <w:t>未被</w:t>
      </w:r>
      <w:r>
        <w:rPr>
          <w:rFonts w:hint="eastAsia" w:ascii="仿宋" w:hAnsi="仿宋" w:eastAsia="仿宋" w:cs="仿宋"/>
          <w:sz w:val="24"/>
          <w:szCs w:val="24"/>
        </w:rPr>
        <w:t>“</w:t>
      </w:r>
      <w:r>
        <w:rPr>
          <w:rFonts w:hint="eastAsia" w:ascii="仿宋" w:hAnsi="仿宋" w:eastAsia="仿宋" w:cs="仿宋"/>
          <w:sz w:val="24"/>
          <w:szCs w:val="24"/>
          <w:lang w:val="zh-CN"/>
        </w:rPr>
        <w:t>信用中国</w:t>
      </w:r>
      <w:r>
        <w:rPr>
          <w:rFonts w:hint="eastAsia" w:ascii="仿宋" w:hAnsi="仿宋" w:eastAsia="仿宋" w:cs="仿宋"/>
          <w:sz w:val="24"/>
          <w:szCs w:val="24"/>
        </w:rPr>
        <w:t>”</w:t>
      </w:r>
      <w:r>
        <w:rPr>
          <w:rFonts w:hint="eastAsia" w:ascii="仿宋" w:hAnsi="仿宋" w:eastAsia="仿宋" w:cs="仿宋"/>
          <w:sz w:val="24"/>
          <w:szCs w:val="24"/>
          <w:lang w:val="zh-CN"/>
        </w:rPr>
        <w:t>网站</w:t>
      </w:r>
      <w:r>
        <w:rPr>
          <w:rFonts w:hint="eastAsia" w:ascii="仿宋" w:hAnsi="仿宋" w:eastAsia="仿宋" w:cs="仿宋"/>
          <w:sz w:val="24"/>
          <w:szCs w:val="24"/>
        </w:rPr>
        <w:t>(www.creditchina.gov.cn)</w:t>
      </w:r>
      <w:r>
        <w:rPr>
          <w:rFonts w:hint="eastAsia" w:ascii="仿宋" w:hAnsi="仿宋" w:eastAsia="仿宋" w:cs="仿宋"/>
          <w:sz w:val="24"/>
          <w:szCs w:val="24"/>
          <w:lang w:val="zh-CN"/>
        </w:rPr>
        <w:t>列入失信被执行人、重大税收违法失信主体、政府采购严重违法失信行为记录名单的网页截图。</w:t>
      </w:r>
    </w:p>
    <w:p>
      <w:pPr>
        <w:spacing w:line="360" w:lineRule="auto"/>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（供应商自行</w:t>
      </w:r>
      <w:r>
        <w:rPr>
          <w:rFonts w:hint="eastAsia" w:ascii="仿宋" w:hAnsi="仿宋" w:eastAsia="仿宋" w:cs="仿宋"/>
          <w:sz w:val="24"/>
          <w:szCs w:val="24"/>
          <w:lang w:eastAsia="zh-CN"/>
        </w:rPr>
        <w:t>截图</w:t>
      </w:r>
      <w:r>
        <w:rPr>
          <w:rFonts w:hint="eastAsia" w:ascii="仿宋" w:hAnsi="仿宋" w:eastAsia="仿宋" w:cs="仿宋"/>
          <w:sz w:val="24"/>
          <w:szCs w:val="24"/>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4"/>
          <w:szCs w:val="24"/>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highlight w:val="yellow"/>
        </w:rPr>
      </w:pPr>
      <w:r>
        <w:rPr>
          <w:rFonts w:hint="eastAsia" w:ascii="仿宋" w:hAnsi="仿宋" w:eastAsia="仿宋" w:cs="仿宋"/>
          <w:b/>
          <w:bCs/>
          <w:sz w:val="24"/>
          <w:szCs w:val="24"/>
        </w:rPr>
        <w:t>本次谈判实行资格后审，由谈判小组审查投标人提供的谈判文件，</w:t>
      </w:r>
      <w:r>
        <w:rPr>
          <w:rFonts w:hint="eastAsia" w:ascii="仿宋" w:hAnsi="仿宋" w:eastAsia="仿宋" w:cs="仿宋"/>
          <w:b/>
          <w:bCs/>
          <w:sz w:val="24"/>
          <w:szCs w:val="24"/>
          <w:highlight w:val="yellow"/>
        </w:rPr>
        <w:t>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w:t>
      </w:r>
      <w:r>
        <w:rPr>
          <w:rFonts w:hint="eastAsia" w:ascii="仿宋" w:hAnsi="仿宋" w:eastAsia="仿宋" w:cs="仿宋"/>
          <w:sz w:val="24"/>
          <w:szCs w:val="24"/>
          <w:highlight w:val="none"/>
          <w:lang w:val="en-US" w:eastAsia="zh-CN"/>
        </w:rPr>
        <w:t>账</w:t>
      </w:r>
      <w:r>
        <w:rPr>
          <w:rFonts w:hint="eastAsia" w:ascii="仿宋" w:hAnsi="仿宋" w:eastAsia="仿宋" w:cs="仿宋"/>
          <w:sz w:val="24"/>
          <w:szCs w:val="24"/>
          <w:highlight w:val="none"/>
          <w:lang w:val="zh-CN"/>
        </w:rPr>
        <w:t>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、供应商须具备良好的财务状况，须提供2022年或2023年度经审计的财务审计报告（新成立的公司不足一年的无需提供）；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建筑</w:t>
      </w:r>
      <w:r>
        <w:rPr>
          <w:rFonts w:hint="eastAsia" w:ascii="仿宋" w:hAnsi="仿宋" w:eastAsia="仿宋" w:cs="仿宋"/>
          <w:sz w:val="24"/>
          <w:szCs w:val="24"/>
          <w:highlight w:val="none"/>
          <w:lang w:val="zh-CN"/>
        </w:rPr>
        <w:t>工程施工总承包叁级或以上资质</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w:t>
      </w:r>
      <w:r>
        <w:rPr>
          <w:rFonts w:hint="eastAsia" w:ascii="仿宋" w:hAnsi="仿宋" w:eastAsia="仿宋" w:cs="仿宋"/>
          <w:sz w:val="24"/>
          <w:szCs w:val="24"/>
          <w:highlight w:val="none"/>
          <w:lang w:val="zh-CN" w:eastAsia="zh-CN"/>
        </w:rPr>
        <w:t>建筑</w:t>
      </w:r>
      <w:r>
        <w:rPr>
          <w:rFonts w:hint="eastAsia" w:ascii="仿宋" w:hAnsi="仿宋" w:eastAsia="仿宋" w:cs="仿宋"/>
          <w:sz w:val="24"/>
          <w:szCs w:val="24"/>
          <w:highlight w:val="none"/>
          <w:lang w:val="zh-CN"/>
        </w:rPr>
        <w:t>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w:t>
      </w:r>
      <w:r>
        <w:rPr>
          <w:rFonts w:hint="eastAsia" w:ascii="仿宋" w:hAnsi="仿宋" w:eastAsia="仿宋" w:cs="仿宋"/>
          <w:sz w:val="24"/>
          <w:szCs w:val="24"/>
          <w:highlight w:val="none"/>
          <w:lang w:val="zh-CN" w:eastAsia="zh-CN"/>
        </w:rPr>
        <w:t>工程相关</w:t>
      </w:r>
      <w:r>
        <w:rPr>
          <w:rFonts w:hint="eastAsia" w:ascii="仿宋" w:hAnsi="仿宋" w:eastAsia="仿宋" w:cs="仿宋"/>
          <w:sz w:val="24"/>
          <w:szCs w:val="24"/>
          <w:highlight w:val="none"/>
          <w:lang w:val="zh-CN"/>
        </w:rPr>
        <w:t>专业施工员、建筑</w:t>
      </w:r>
      <w:r>
        <w:rPr>
          <w:rFonts w:hint="eastAsia" w:ascii="仿宋" w:hAnsi="仿宋" w:eastAsia="仿宋" w:cs="仿宋"/>
          <w:sz w:val="24"/>
          <w:szCs w:val="24"/>
          <w:highlight w:val="none"/>
          <w:lang w:val="zh-CN" w:eastAsia="zh-CN"/>
        </w:rPr>
        <w:t>工程相关</w:t>
      </w:r>
      <w:r>
        <w:rPr>
          <w:rFonts w:hint="eastAsia" w:ascii="仿宋" w:hAnsi="仿宋" w:eastAsia="仿宋" w:cs="仿宋"/>
          <w:sz w:val="24"/>
          <w:szCs w:val="24"/>
          <w:highlight w:val="none"/>
          <w:lang w:val="zh-CN"/>
        </w:rPr>
        <w:t>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A0204"/>
    <w:charset w:val="00"/>
    <w:family w:val="roman"/>
    <w:pitch w:val="default"/>
    <w:sig w:usb0="E00002FF" w:usb1="4000045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M2JhYjY5ZWFhNmRhMWZjZTBkNTk5Y2I0NjA3ZGY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EC4CC6"/>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A54871"/>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13EF1"/>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BD1568"/>
    <w:rsid w:val="28C310C8"/>
    <w:rsid w:val="28D80EC2"/>
    <w:rsid w:val="29222D30"/>
    <w:rsid w:val="294415BC"/>
    <w:rsid w:val="29912EC8"/>
    <w:rsid w:val="299B55CD"/>
    <w:rsid w:val="29C3110D"/>
    <w:rsid w:val="29C763F9"/>
    <w:rsid w:val="29EE439A"/>
    <w:rsid w:val="2A0664BA"/>
    <w:rsid w:val="2A0F1D1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10400C"/>
    <w:rsid w:val="332F1E78"/>
    <w:rsid w:val="33484B1B"/>
    <w:rsid w:val="3363307A"/>
    <w:rsid w:val="33BC4FBD"/>
    <w:rsid w:val="33D04865"/>
    <w:rsid w:val="33E94F91"/>
    <w:rsid w:val="33FB7733"/>
    <w:rsid w:val="341030AE"/>
    <w:rsid w:val="34220BFD"/>
    <w:rsid w:val="342F247D"/>
    <w:rsid w:val="34473B90"/>
    <w:rsid w:val="344D7E3D"/>
    <w:rsid w:val="346E31F1"/>
    <w:rsid w:val="34CA0B0B"/>
    <w:rsid w:val="34D27741"/>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8F1281"/>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9E2B41"/>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93CE4"/>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2C216E"/>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2F3180"/>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10781</Words>
  <Characters>11135</Characters>
  <Lines>95</Lines>
  <Paragraphs>26</Paragraphs>
  <TotalTime>34</TotalTime>
  <ScaleCrop>false</ScaleCrop>
  <LinksUpToDate>false</LinksUpToDate>
  <CharactersWithSpaces>12533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A*(幸运星)</cp:lastModifiedBy>
  <cp:lastPrinted>2024-07-26T04:02:00Z</cp:lastPrinted>
  <dcterms:modified xsi:type="dcterms:W3CDTF">2024-07-29T01:29:26Z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65C444127F8E40DEA1ECE9918C8EC69A</vt:lpwstr>
  </property>
</Properties>
</file>