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冶农招【2023】102号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大冶市还地桥镇煤矿村刘志安大屋美丽乡村</w:t>
      </w:r>
    </w:p>
    <w:p>
      <w:pPr>
        <w:keepNext w:val="0"/>
        <w:keepLines w:val="0"/>
        <w:pageBreakBefore w:val="0"/>
        <w:widowControl/>
        <w:kinsoku/>
        <w:wordWrap/>
        <w:overflowPunct/>
        <w:topLinePunct w:val="0"/>
        <w:autoSpaceDE/>
        <w:autoSpaceDN/>
        <w:bidi w:val="0"/>
        <w:adjustRightInd/>
        <w:snapToGrid/>
        <w:spacing w:line="600" w:lineRule="exact"/>
        <w:ind w:firstLine="2240" w:firstLineChars="700"/>
        <w:jc w:val="both"/>
        <w:textAlignment w:val="auto"/>
        <w:rPr>
          <w:rFonts w:hint="eastAsia" w:ascii="宋体" w:hAnsi="宋体" w:eastAsia="宋体" w:cs="宋体"/>
          <w:b/>
          <w:bCs/>
          <w:color w:val="auto"/>
          <w:spacing w:val="20"/>
          <w:sz w:val="28"/>
          <w:szCs w:val="28"/>
          <w:lang w:val="en-US" w:eastAsia="zh-CN"/>
        </w:rPr>
      </w:pPr>
      <w:r>
        <w:rPr>
          <w:rFonts w:hint="eastAsia" w:ascii="宋体" w:hAnsi="宋体" w:cs="宋体"/>
          <w:b/>
          <w:bCs/>
          <w:color w:val="auto"/>
          <w:spacing w:val="20"/>
          <w:sz w:val="28"/>
          <w:szCs w:val="28"/>
          <w:lang w:val="en-US" w:eastAsia="zh-CN"/>
        </w:rPr>
        <w:t>共同缔造工程建设工程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大冶市还地桥镇煤矿村村民委员会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17"/>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黄冈市宏禹工程咨询有限公司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三</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十一</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24"/>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17"/>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黄冈市宏禹工程咨询有限公司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大冶市还地桥镇煤矿村村民委员会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大冶市还地桥镇煤矿村刘志安大屋美丽乡村共同缔造工程建设工程</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冶农招【2023】102号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大冶市还地桥镇煤矿村刘志安大屋美丽乡村共同缔造工程建设工程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497,164.95</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color w:val="000000" w:themeColor="text1"/>
          <w:sz w:val="24"/>
          <w:szCs w:val="24"/>
          <w:u w:val="single"/>
          <w:lang w:val="en-US" w:eastAsia="zh-CN"/>
          <w14:textFill>
            <w14:solidFill>
              <w14:schemeClr w14:val="tx1"/>
            </w14:solidFill>
          </w14:textFill>
        </w:rPr>
        <w:t>集体自筹及上级奖补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合同签订后30日历天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市政公用工程</w:t>
      </w:r>
      <w:r>
        <w:rPr>
          <w:rFonts w:hint="eastAsia" w:ascii="宋体" w:hAnsi="宋体" w:eastAsia="宋体" w:cs="宋体"/>
          <w:color w:val="auto"/>
          <w:sz w:val="24"/>
          <w:szCs w:val="24"/>
          <w:u w:val="single"/>
          <w:lang w:val="en-US" w:eastAsia="zh-CN"/>
        </w:rPr>
        <w:t>施工总承包</w:t>
      </w:r>
      <w:r>
        <w:rPr>
          <w:rFonts w:hint="eastAsia" w:ascii="宋体" w:hAnsi="宋体" w:eastAsia="宋体" w:cs="宋体"/>
          <w:color w:val="auto"/>
          <w:sz w:val="24"/>
          <w:szCs w:val="24"/>
          <w:u w:val="single"/>
          <w:lang w:val="zh-CN" w:eastAsia="zh-CN"/>
        </w:rPr>
        <w:t>叁级（含）以上资质，</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市政工程</w:t>
      </w:r>
      <w:r>
        <w:rPr>
          <w:rFonts w:hint="eastAsia" w:ascii="宋体" w:hAnsi="宋体" w:eastAsia="宋体" w:cs="宋体"/>
          <w:color w:val="auto"/>
          <w:sz w:val="24"/>
          <w:szCs w:val="24"/>
          <w:u w:val="single"/>
          <w:lang w:val="zh-CN" w:eastAsia="zh-CN"/>
        </w:rPr>
        <w:t>专业贰级（含）以上注册建造师资格（不含临时证），具备有效的安全生产考核合格证书（B证），且未担任其它在建工程(提供承诺函)；技术负责人具备</w:t>
      </w:r>
      <w:r>
        <w:rPr>
          <w:rFonts w:hint="eastAsia" w:ascii="宋体" w:hAnsi="宋体" w:eastAsia="宋体" w:cs="宋体"/>
          <w:color w:val="auto"/>
          <w:sz w:val="24"/>
          <w:szCs w:val="24"/>
          <w:u w:val="single"/>
          <w:lang w:val="en-US" w:eastAsia="zh-CN"/>
        </w:rPr>
        <w:t>相关</w:t>
      </w:r>
      <w:r>
        <w:rPr>
          <w:rFonts w:hint="eastAsia" w:ascii="宋体" w:hAnsi="宋体" w:eastAsia="宋体" w:cs="宋体"/>
          <w:color w:val="auto"/>
          <w:sz w:val="24"/>
          <w:szCs w:val="24"/>
          <w:u w:val="single"/>
          <w:lang w:val="zh-CN" w:eastAsia="zh-CN"/>
        </w:rPr>
        <w:t>专业中级（含）以上职称或</w:t>
      </w:r>
      <w:r>
        <w:rPr>
          <w:rFonts w:hint="eastAsia" w:ascii="宋体" w:hAnsi="宋体" w:eastAsia="宋体" w:cs="宋体"/>
          <w:color w:val="auto"/>
          <w:sz w:val="24"/>
          <w:szCs w:val="24"/>
          <w:u w:val="single"/>
          <w:lang w:val="en-US" w:eastAsia="zh-CN"/>
        </w:rPr>
        <w:t>相关</w:t>
      </w:r>
      <w:r>
        <w:rPr>
          <w:rFonts w:hint="eastAsia" w:ascii="宋体" w:hAnsi="宋体" w:eastAsia="宋体" w:cs="宋体"/>
          <w:color w:val="auto"/>
          <w:sz w:val="24"/>
          <w:szCs w:val="24"/>
          <w:u w:val="single"/>
          <w:lang w:val="zh-CN" w:eastAsia="zh-CN"/>
        </w:rPr>
        <w:t>专业注册建造师资格；提供</w:t>
      </w:r>
      <w:r>
        <w:rPr>
          <w:rFonts w:hint="eastAsia" w:ascii="宋体" w:hAnsi="宋体" w:cs="宋体"/>
          <w:color w:val="auto"/>
          <w:sz w:val="24"/>
          <w:szCs w:val="24"/>
          <w:u w:val="single"/>
          <w:lang w:val="en-US" w:eastAsia="zh-CN"/>
        </w:rPr>
        <w:t>市政工程相关</w:t>
      </w:r>
      <w:r>
        <w:rPr>
          <w:rFonts w:hint="eastAsia" w:ascii="宋体" w:hAnsi="宋体" w:eastAsia="宋体" w:cs="宋体"/>
          <w:color w:val="auto"/>
          <w:sz w:val="24"/>
          <w:szCs w:val="24"/>
          <w:u w:val="single"/>
          <w:lang w:val="en-US" w:eastAsia="zh-CN"/>
        </w:rPr>
        <w:t>专业</w:t>
      </w:r>
      <w:r>
        <w:rPr>
          <w:rFonts w:hint="eastAsia" w:ascii="宋体" w:hAnsi="宋体" w:eastAsia="宋体" w:cs="宋体"/>
          <w:color w:val="auto"/>
          <w:sz w:val="24"/>
          <w:szCs w:val="24"/>
          <w:u w:val="single"/>
          <w:lang w:val="zh-CN" w:eastAsia="zh-CN"/>
        </w:rPr>
        <w:t>施工员</w:t>
      </w:r>
      <w:r>
        <w:rPr>
          <w:rFonts w:hint="eastAsia" w:ascii="宋体" w:hAnsi="宋体" w:cs="宋体"/>
          <w:color w:val="auto"/>
          <w:sz w:val="24"/>
          <w:szCs w:val="24"/>
          <w:u w:val="single"/>
          <w:lang w:val="en-US" w:eastAsia="zh-CN"/>
        </w:rPr>
        <w:t>和</w:t>
      </w:r>
      <w:r>
        <w:rPr>
          <w:rFonts w:hint="eastAsia" w:ascii="宋体" w:hAnsi="宋体" w:eastAsia="宋体" w:cs="宋体"/>
          <w:color w:val="auto"/>
          <w:sz w:val="24"/>
          <w:szCs w:val="24"/>
          <w:u w:val="single"/>
          <w:lang w:val="zh-CN" w:eastAsia="zh-CN"/>
        </w:rPr>
        <w:t>质量（质检）员</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single"/>
          <w:lang w:val="en-US" w:eastAsia="zh-CN"/>
        </w:rPr>
        <w:t>均为本单位在职人员，</w:t>
      </w:r>
      <w:r>
        <w:rPr>
          <w:rFonts w:hint="eastAsia" w:ascii="宋体" w:hAnsi="宋体" w:eastAsia="宋体" w:cs="宋体"/>
          <w:color w:val="auto"/>
          <w:sz w:val="24"/>
          <w:szCs w:val="24"/>
          <w:u w:val="single"/>
          <w:lang w:val="zh-CN" w:eastAsia="zh-CN"/>
        </w:rPr>
        <w:t>不得相互兼职，</w:t>
      </w:r>
      <w:r>
        <w:rPr>
          <w:rFonts w:hint="eastAsia" w:ascii="宋体" w:hAnsi="宋体" w:eastAsia="宋体" w:cs="宋体"/>
          <w:color w:val="auto"/>
          <w:sz w:val="24"/>
          <w:szCs w:val="24"/>
          <w:u w:val="single"/>
          <w:lang w:val="en-US" w:eastAsia="zh-CN"/>
        </w:rPr>
        <w:t>须</w:t>
      </w:r>
      <w:r>
        <w:rPr>
          <w:rFonts w:hint="eastAsia" w:ascii="宋体" w:hAnsi="宋体" w:eastAsia="宋体" w:cs="宋体"/>
          <w:color w:val="auto"/>
          <w:sz w:val="24"/>
          <w:szCs w:val="24"/>
          <w:u w:val="single"/>
          <w:lang w:val="zh-CN" w:eastAsia="zh-CN"/>
        </w:rPr>
        <w:t>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2023年</w:t>
      </w:r>
      <w:r>
        <w:rPr>
          <w:rFonts w:hint="eastAsia" w:ascii="宋体" w:hAnsi="宋体" w:cs="宋体"/>
          <w:color w:val="auto"/>
          <w:sz w:val="24"/>
          <w:szCs w:val="24"/>
          <w:u w:val="single"/>
          <w:lang w:val="en-US" w:eastAsia="zh-CN"/>
        </w:rPr>
        <w:t>11</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13</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时00分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2023年11月21日09时00分</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2023年11月21日09时00分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大冶市还地桥镇煤矿村村民委员会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w:t>
      </w:r>
      <w:r>
        <w:rPr>
          <w:rFonts w:hint="eastAsia" w:ascii="宋体" w:hAnsi="宋体" w:cs="宋体"/>
          <w:color w:val="auto"/>
          <w:sz w:val="24"/>
          <w:szCs w:val="24"/>
          <w:lang w:val="hr-HR" w:eastAsia="zh-CN"/>
        </w:rPr>
        <w:t>还地桥镇煤矿村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180-7185-8724</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黄冈市宏禹工程咨询有限公司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bookmarkStart w:id="5" w:name="_GoBack"/>
      <w:bookmarkEnd w:id="5"/>
      <w:r>
        <w:rPr>
          <w:rFonts w:hint="eastAsia" w:ascii="宋体" w:hAnsi="宋体" w:cs="宋体"/>
          <w:color w:val="auto"/>
          <w:sz w:val="24"/>
          <w:szCs w:val="24"/>
          <w:lang w:val="zh-CN" w:eastAsia="zh-CN"/>
        </w:rPr>
        <w:t>大冶市伍桥还建楼1期中庭物业楼2楼</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139-7278-0857</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黄亚萍</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139-7278-0857</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黄冈市宏禹工程咨询有限公司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2023年11月13日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大冶市还地桥镇煤矿村刘志安大屋美丽乡村共同缔造工程建设工程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pacing w:val="0"/>
                <w:sz w:val="21"/>
                <w:szCs w:val="21"/>
                <w:lang w:val="zh-CN" w:eastAsia="zh-CN"/>
              </w:rPr>
              <w:t>大冶市</w:t>
            </w:r>
            <w:r>
              <w:rPr>
                <w:rFonts w:hint="eastAsia" w:ascii="宋体" w:hAnsi="宋体" w:cs="宋体"/>
                <w:color w:val="auto"/>
                <w:spacing w:val="0"/>
                <w:sz w:val="21"/>
                <w:szCs w:val="21"/>
                <w:lang w:val="zh-CN" w:eastAsia="zh-CN"/>
              </w:rPr>
              <w:t>还地桥镇</w:t>
            </w:r>
            <w:r>
              <w:rPr>
                <w:rFonts w:hint="eastAsia" w:hAnsi="宋体" w:cs="宋体"/>
                <w:color w:val="auto"/>
                <w:spacing w:val="0"/>
                <w:sz w:val="21"/>
                <w:szCs w:val="21"/>
                <w:lang w:val="zh-CN" w:eastAsia="zh-CN"/>
              </w:rPr>
              <w:t>煤矿村</w:t>
            </w:r>
            <w:r>
              <w:rPr>
                <w:rFonts w:hint="eastAsia" w:ascii="宋体" w:hAnsi="宋体" w:cs="宋体"/>
                <w:color w:val="auto"/>
                <w:spacing w:val="0"/>
                <w:sz w:val="21"/>
                <w:szCs w:val="21"/>
                <w:lang w:val="zh-CN" w:eastAsia="zh-CN"/>
              </w:rPr>
              <w:t>刘志安大屋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详见工程量清单及设计图纸中所包含的全部内容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工程竣工验收合格经审计后支付至审定金额的95%，剩余5%在质保期满后一次性付清。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集体自筹及上级奖补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二</w:t>
            </w:r>
            <w:r>
              <w:rPr>
                <w:rFonts w:hint="eastAsia" w:ascii="宋体" w:hAnsi="宋体" w:eastAsia="宋体" w:cs="宋体"/>
                <w:b w:val="0"/>
                <w:bCs/>
                <w:color w:val="auto"/>
                <w:sz w:val="21"/>
                <w:szCs w:val="21"/>
                <w:u w:val="none"/>
                <w:lang w:val="en-US" w:eastAsia="zh-CN"/>
              </w:rPr>
              <w:t>份）</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b w:val="0"/>
                <w:bCs/>
                <w:color w:val="auto"/>
                <w:sz w:val="21"/>
                <w:szCs w:val="21"/>
                <w:u w:val="none"/>
                <w:lang w:val="en-US" w:eastAsia="zh-CN"/>
              </w:rPr>
              <w:t>所有响应文件必须双面打印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提出答疑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3</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11</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17</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24407992@qq.com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黄亚萍</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139-7278-0857</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云上大冶聚焦三农（http://dayeyun.cjyun.org/z/133229/）</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3</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11</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17</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2023年11月21日09时00分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大冶市还地桥镇煤矿村村民委员会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黄冈市宏禹工程咨询有限公司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w:t>
      </w:r>
      <w:r>
        <w:rPr>
          <w:rFonts w:hint="eastAsia" w:ascii="宋体" w:hAnsi="宋体" w:cs="宋体"/>
          <w:color w:val="auto"/>
          <w:sz w:val="24"/>
          <w:szCs w:val="24"/>
          <w:lang w:eastAsia="zh-CN"/>
        </w:rPr>
        <w:t>（所有响应文件必须双面打印）</w:t>
      </w:r>
      <w:r>
        <w:rPr>
          <w:rFonts w:hint="eastAsia" w:ascii="宋体" w:hAnsi="宋体" w:eastAsia="宋体" w:cs="宋体"/>
          <w:color w:val="auto"/>
          <w:sz w:val="24"/>
          <w:szCs w:val="24"/>
          <w:lang w:eastAsia="zh-CN"/>
        </w:rPr>
        <w:t>，文件正文要编写目录、页码，且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大冶市还地桥镇煤矿村刘志安大屋美丽乡村共同缔造工程建设工程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eastAsia="宋体" w:cs="宋体"/>
          <w:sz w:val="24"/>
          <w:szCs w:val="24"/>
          <w:lang w:eastAsia="zh-CN"/>
        </w:rPr>
        <w:t>详见工程量清单及设计图纸中所包含的全部内容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工程竣工验收合格经审计后支付至审定金额的95%，剩余5%在质保期满后一次性付清。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合同签订后30日历天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497,164.95</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571"/>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57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79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w:t>
            </w:r>
            <w:r>
              <w:rPr>
                <w:rFonts w:hint="eastAsia" w:ascii="宋体" w:hAnsi="宋体" w:cs="宋体"/>
                <w:b w:val="0"/>
                <w:bCs/>
                <w:color w:val="auto"/>
                <w:sz w:val="24"/>
                <w:szCs w:val="24"/>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一</w:t>
            </w:r>
            <w:r>
              <w:rPr>
                <w:rFonts w:hint="eastAsia" w:ascii="宋体" w:hAnsi="宋体" w:eastAsia="宋体" w:cs="宋体"/>
                <w:b w:val="0"/>
                <w:bCs/>
                <w:color w:val="auto"/>
                <w:sz w:val="24"/>
                <w:szCs w:val="24"/>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七</w:t>
            </w:r>
            <w:r>
              <w:rPr>
                <w:rFonts w:hint="eastAsia" w:ascii="宋体" w:hAnsi="宋体" w:eastAsia="宋体" w:cs="宋体"/>
                <w:b w:val="0"/>
                <w:bCs/>
                <w:color w:val="auto"/>
                <w:sz w:val="24"/>
                <w:szCs w:val="24"/>
                <w:lang w:val="en-US" w:eastAsia="zh-CN" w:bidi="ar-SA"/>
              </w:rPr>
              <w:t>格式提供《</w:t>
            </w:r>
            <w:r>
              <w:rPr>
                <w:rFonts w:hint="eastAsia" w:ascii="宋体" w:hAnsi="宋体" w:cs="宋体"/>
                <w:b w:val="0"/>
                <w:bCs/>
                <w:color w:val="auto"/>
                <w:sz w:val="24"/>
                <w:szCs w:val="24"/>
                <w:lang w:val="en-US" w:eastAsia="zh-CN" w:bidi="ar-SA"/>
              </w:rPr>
              <w:t>成交履约</w:t>
            </w:r>
            <w:r>
              <w:rPr>
                <w:rFonts w:hint="eastAsia" w:ascii="宋体" w:hAnsi="宋体" w:eastAsia="宋体" w:cs="宋体"/>
                <w:b w:val="0"/>
                <w:bCs/>
                <w:color w:val="auto"/>
                <w:sz w:val="24"/>
                <w:szCs w:val="24"/>
                <w:lang w:val="en-US" w:eastAsia="zh-CN" w:bidi="ar-SA"/>
              </w:rPr>
              <w:t>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2）</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4"/>
                <w:szCs w:val="24"/>
                <w:lang w:val="en-US" w:eastAsia="zh-CN" w:bidi="ar-SA"/>
              </w:rPr>
              <w:t>“拖欠农民工工资失信联合惩戒对象名单”、</w:t>
            </w:r>
            <w:r>
              <w:rPr>
                <w:rFonts w:hint="eastAsia" w:ascii="宋体" w:hAnsi="宋体" w:eastAsia="宋体" w:cs="宋体"/>
                <w:b w:val="0"/>
                <w:bCs/>
                <w:color w:val="auto"/>
                <w:sz w:val="24"/>
                <w:szCs w:val="24"/>
                <w:lang w:val="en-US" w:eastAsia="zh-CN" w:bidi="ar-SA"/>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r>
              <w:rPr>
                <w:rFonts w:hint="eastAsia" w:ascii="宋体" w:hAnsi="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（1）供应商须具备行政主管部门核发的市政公用工程施工总承包叁级（含）以上资质，具有有效的安全生产许可证。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拟派本项目的项目经理须具备市政工程专业贰级（含）以上注册建造师资格（不含临时证），具备有效的安全生产考核合格证书（B证），且未担任其它在建工程(提供承诺函)；技术负责人具备相关专业中级（含）以上职称或相关专业注册建造师资格；提供市政工程相关专业施工员和质量（质检）员，材料员、资料员岗位证，安全员具备有效的安全生产考核合格证(C证)，以上拟派的所有人员均为本单位在职人员，不得相互兼职，须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3）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参加谈判人员要求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eastAsia="zh-CN"/>
              </w:rPr>
              <w:t>云上大冶聚焦三农</w:t>
            </w:r>
            <w:r>
              <w:rPr>
                <w:rFonts w:hint="eastAsia" w:ascii="宋体" w:hAnsi="宋体" w:cs="宋体"/>
                <w:color w:val="auto"/>
                <w:sz w:val="24"/>
                <w:szCs w:val="24"/>
                <w:lang w:val="en-US" w:eastAsia="zh-CN"/>
              </w:rPr>
              <w:t>本项目公告页面</w:t>
            </w:r>
            <w:r>
              <w:rPr>
                <w:rFonts w:hint="eastAsia" w:ascii="宋体" w:hAnsi="宋体" w:eastAsia="宋体" w:cs="宋体"/>
                <w:color w:val="auto"/>
                <w:sz w:val="24"/>
                <w:szCs w:val="24"/>
                <w:lang w:eastAsia="zh-CN"/>
              </w:rPr>
              <w:t>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17"/>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40"/>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21"/>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pPr>
        <w:pStyle w:val="21"/>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17"/>
        <w:rPr>
          <w:rFonts w:hint="eastAsia"/>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21"/>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17"/>
        <w:rPr>
          <w:rFonts w:hint="eastAsia" w:ascii="宋体" w:hAnsi="宋体" w:eastAsia="宋体" w:cs="宋体"/>
          <w:bCs/>
          <w:color w:val="auto"/>
          <w:sz w:val="24"/>
          <w:szCs w:val="24"/>
          <w:u w:val="single"/>
        </w:rPr>
      </w:pPr>
    </w:p>
    <w:p>
      <w:pPr>
        <w:pStyle w:val="17"/>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none"/>
        </w:rPr>
        <w:t>：</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大冶市还地桥镇煤矿村村民委员会</w:t>
      </w:r>
      <w:r>
        <w:rPr>
          <w:rFonts w:hint="eastAsia" w:ascii="宋体" w:hAnsi="宋体" w:eastAsia="宋体" w:cs="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21"/>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21"/>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21"/>
        <w:adjustRightInd w:val="0"/>
        <w:snapToGrid w:val="0"/>
        <w:spacing w:line="360" w:lineRule="auto"/>
        <w:jc w:val="both"/>
        <w:rPr>
          <w:rFonts w:hint="eastAsia" w:ascii="仿宋" w:hAnsi="仿宋" w:eastAsia="仿宋" w:cs="仿宋_GB2312"/>
          <w:sz w:val="24"/>
          <w:szCs w:val="24"/>
        </w:rPr>
      </w:pPr>
    </w:p>
    <w:p>
      <w:pPr>
        <w:pStyle w:val="4"/>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大冶市还地桥镇煤矿村村民委员会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4"/>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pPr>
        <w:pStyle w:val="2"/>
        <w:rPr>
          <w:rFonts w:hint="eastAsia"/>
          <w:lang w:val="zh-CN" w:eastAsia="zh-CN"/>
        </w:rPr>
      </w:pPr>
    </w:p>
    <w:tbl>
      <w:tblPr>
        <w:tblStyle w:val="32"/>
        <w:tblW w:w="9071" w:type="dxa"/>
        <w:jc w:val="center"/>
        <w:tblLayout w:type="fixed"/>
        <w:tblCellMar>
          <w:top w:w="0" w:type="dxa"/>
          <w:left w:w="108" w:type="dxa"/>
          <w:bottom w:w="0" w:type="dxa"/>
          <w:right w:w="108" w:type="dxa"/>
        </w:tblCellMar>
      </w:tblPr>
      <w:tblGrid>
        <w:gridCol w:w="1825"/>
        <w:gridCol w:w="7246"/>
      </w:tblGrid>
      <w:tr>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大冶市还地桥镇煤矿村刘志安大屋美丽乡村共同缔造工程建设工程</w:t>
            </w:r>
          </w:p>
        </w:tc>
      </w:tr>
      <w:tr>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DNiNGI1NmIzNDExYmY0MTQzMzViYjFmNDk2YmM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FE4F04"/>
    <w:rsid w:val="0A026235"/>
    <w:rsid w:val="0A402B91"/>
    <w:rsid w:val="0A8246AF"/>
    <w:rsid w:val="0AA67CB9"/>
    <w:rsid w:val="0B2A0919"/>
    <w:rsid w:val="0B307CD6"/>
    <w:rsid w:val="0B770C6E"/>
    <w:rsid w:val="0B7F5F1C"/>
    <w:rsid w:val="0BA852C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285802"/>
    <w:rsid w:val="0E4E4068"/>
    <w:rsid w:val="0E5D6A4F"/>
    <w:rsid w:val="0EA0318B"/>
    <w:rsid w:val="0ED62150"/>
    <w:rsid w:val="0F025AC6"/>
    <w:rsid w:val="0F0C5B71"/>
    <w:rsid w:val="0F0F7410"/>
    <w:rsid w:val="0F2F7FA1"/>
    <w:rsid w:val="0F457481"/>
    <w:rsid w:val="0F6E4F25"/>
    <w:rsid w:val="0F7F6E58"/>
    <w:rsid w:val="0F851480"/>
    <w:rsid w:val="0F853505"/>
    <w:rsid w:val="0F8D5A38"/>
    <w:rsid w:val="0FD01D57"/>
    <w:rsid w:val="0FDE7CAB"/>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A80401"/>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CB06652"/>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9F1891"/>
    <w:rsid w:val="20A343BC"/>
    <w:rsid w:val="20B81305"/>
    <w:rsid w:val="20E9472D"/>
    <w:rsid w:val="21103AB5"/>
    <w:rsid w:val="217E05E9"/>
    <w:rsid w:val="218A6348"/>
    <w:rsid w:val="21BD19AE"/>
    <w:rsid w:val="21BD7FA9"/>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6363CC2"/>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67E90"/>
    <w:rsid w:val="33E94F91"/>
    <w:rsid w:val="341030AE"/>
    <w:rsid w:val="3421316E"/>
    <w:rsid w:val="34220BFD"/>
    <w:rsid w:val="342F247D"/>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7B6865"/>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F81FF9"/>
    <w:rsid w:val="421012C3"/>
    <w:rsid w:val="42167C64"/>
    <w:rsid w:val="42284319"/>
    <w:rsid w:val="426443BB"/>
    <w:rsid w:val="42703E75"/>
    <w:rsid w:val="427913AE"/>
    <w:rsid w:val="428D0ABC"/>
    <w:rsid w:val="42A23162"/>
    <w:rsid w:val="42B57241"/>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960530"/>
    <w:rsid w:val="4698310E"/>
    <w:rsid w:val="46B54F12"/>
    <w:rsid w:val="46C75E05"/>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983EB6"/>
    <w:rsid w:val="4EF4670B"/>
    <w:rsid w:val="4F3E17C7"/>
    <w:rsid w:val="4F4927E9"/>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B5550"/>
    <w:rsid w:val="55160C9A"/>
    <w:rsid w:val="553E5066"/>
    <w:rsid w:val="55A31C66"/>
    <w:rsid w:val="55EE30EE"/>
    <w:rsid w:val="55F34CF1"/>
    <w:rsid w:val="560A302C"/>
    <w:rsid w:val="569A636C"/>
    <w:rsid w:val="56A522FE"/>
    <w:rsid w:val="56C5594C"/>
    <w:rsid w:val="56CD0D0F"/>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DE1C06"/>
    <w:rsid w:val="5D7F6ADB"/>
    <w:rsid w:val="5D8A2365"/>
    <w:rsid w:val="5DB81D34"/>
    <w:rsid w:val="5EDC2786"/>
    <w:rsid w:val="5EF1244C"/>
    <w:rsid w:val="5EF86B45"/>
    <w:rsid w:val="5F144876"/>
    <w:rsid w:val="5F2076B4"/>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3DB0"/>
    <w:rsid w:val="6606398F"/>
    <w:rsid w:val="66280ED6"/>
    <w:rsid w:val="66321018"/>
    <w:rsid w:val="66654C42"/>
    <w:rsid w:val="66795EEC"/>
    <w:rsid w:val="667B2536"/>
    <w:rsid w:val="66925AD1"/>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CED1CB3"/>
    <w:rsid w:val="6D07229B"/>
    <w:rsid w:val="6D0A70AC"/>
    <w:rsid w:val="6D4E1B1E"/>
    <w:rsid w:val="6D562DEE"/>
    <w:rsid w:val="6D844205"/>
    <w:rsid w:val="6D9C4084"/>
    <w:rsid w:val="6DD24064"/>
    <w:rsid w:val="6DF10D8F"/>
    <w:rsid w:val="6E105DA7"/>
    <w:rsid w:val="6E301E58"/>
    <w:rsid w:val="6E31797E"/>
    <w:rsid w:val="6E6D5494"/>
    <w:rsid w:val="6E8149B7"/>
    <w:rsid w:val="6EA009F0"/>
    <w:rsid w:val="6EC01F8C"/>
    <w:rsid w:val="6EEF319A"/>
    <w:rsid w:val="6F2D04DC"/>
    <w:rsid w:val="6F3B164A"/>
    <w:rsid w:val="6F935D40"/>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22287</Words>
  <Characters>22905</Characters>
  <Lines>106</Lines>
  <Paragraphs>29</Paragraphs>
  <TotalTime>26</TotalTime>
  <ScaleCrop>false</ScaleCrop>
  <LinksUpToDate>false</LinksUpToDate>
  <CharactersWithSpaces>24346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张晋科</cp:lastModifiedBy>
  <cp:lastPrinted>2022-08-01T15:16:00Z</cp:lastPrinted>
  <dcterms:modified xsi:type="dcterms:W3CDTF">2023-11-12T13:44:35Z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1F0AE4F0312A4FE5A7CC431B1441B36C</vt:lpwstr>
  </property>
</Properties>
</file>