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4"/>
          <w:szCs w:val="44"/>
        </w:rPr>
      </w:pPr>
      <w:r>
        <w:rPr>
          <w:rFonts w:hint="eastAsia" w:ascii="宋体" w:hAnsi="宋体" w:cs="宋体"/>
          <w:b/>
          <w:bCs/>
          <w:kern w:val="0"/>
          <w:sz w:val="44"/>
          <w:szCs w:val="44"/>
        </w:rPr>
        <w:t>大冶市还地桥镇塘桥村林场</w:t>
      </w: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4"/>
          <w:szCs w:val="44"/>
        </w:rPr>
      </w:pPr>
      <w:r>
        <w:rPr>
          <w:rFonts w:hint="eastAsia" w:ascii="宋体" w:hAnsi="宋体" w:cs="宋体"/>
          <w:b/>
          <w:bCs/>
          <w:kern w:val="0"/>
          <w:sz w:val="44"/>
          <w:szCs w:val="44"/>
          <w:lang w:val="en-US" w:eastAsia="zh-CN"/>
        </w:rPr>
        <w:t>十</w:t>
      </w:r>
      <w:r>
        <w:rPr>
          <w:rFonts w:hint="eastAsia" w:ascii="宋体" w:hAnsi="宋体" w:cs="宋体"/>
          <w:b/>
          <w:bCs/>
          <w:kern w:val="0"/>
          <w:sz w:val="44"/>
          <w:szCs w:val="44"/>
        </w:rPr>
        <w:t>年租赁经营权</w:t>
      </w: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r>
        <w:rPr>
          <w:rFonts w:hint="eastAsia" w:ascii="宋体" w:hAnsi="宋体" w:cs="宋体"/>
          <w:b/>
          <w:bCs/>
          <w:kern w:val="0"/>
          <w:sz w:val="48"/>
          <w:szCs w:val="36"/>
        </w:rPr>
        <w:t xml:space="preserve">  </w:t>
      </w: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line="500" w:lineRule="exact"/>
        <w:jc w:val="center"/>
        <w:rPr>
          <w:rFonts w:hint="eastAsia" w:ascii="宋体"/>
          <w:b/>
          <w:bCs/>
          <w:sz w:val="48"/>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湖北华瑞拍卖有限公司</w:t>
      </w:r>
    </w:p>
    <w:p>
      <w:pPr>
        <w:spacing w:before="100" w:beforeAutospacing="1" w:after="100" w:afterAutospacing="1" w:line="500" w:lineRule="exact"/>
        <w:jc w:val="center"/>
        <w:rPr>
          <w:rFonts w:hint="eastAsia" w:ascii="宋体"/>
          <w:b/>
          <w:bCs/>
          <w:sz w:val="32"/>
          <w:szCs w:val="36"/>
        </w:rPr>
      </w:pPr>
      <w:r>
        <w:rPr>
          <w:rFonts w:hint="eastAsia" w:ascii="宋体"/>
          <w:b/>
          <w:bCs/>
          <w:sz w:val="32"/>
          <w:szCs w:val="36"/>
        </w:rPr>
        <w:t>二〇二</w:t>
      </w:r>
      <w:r>
        <w:rPr>
          <w:rFonts w:hint="eastAsia" w:ascii="宋体"/>
          <w:b/>
          <w:bCs/>
          <w:sz w:val="32"/>
          <w:szCs w:val="36"/>
          <w:lang w:val="en-US" w:eastAsia="zh-CN"/>
        </w:rPr>
        <w:t>三</w:t>
      </w:r>
      <w:r>
        <w:rPr>
          <w:rFonts w:hint="eastAsia" w:ascii="宋体"/>
          <w:b/>
          <w:bCs/>
          <w:sz w:val="32"/>
          <w:szCs w:val="36"/>
        </w:rPr>
        <w:t>年</w:t>
      </w:r>
      <w:r>
        <w:rPr>
          <w:rFonts w:hint="eastAsia" w:ascii="宋体"/>
          <w:b/>
          <w:bCs/>
          <w:sz w:val="32"/>
          <w:szCs w:val="36"/>
          <w:lang w:val="en-US" w:eastAsia="zh-CN"/>
        </w:rPr>
        <w:t>四</w:t>
      </w:r>
      <w:r>
        <w:rPr>
          <w:rFonts w:hint="eastAsia" w:ascii="宋体"/>
          <w:b/>
          <w:bCs/>
          <w:sz w:val="32"/>
          <w:szCs w:val="36"/>
        </w:rPr>
        <w:t>月</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706" w:bottom="1440" w:left="1800" w:header="851" w:footer="992" w:gutter="0"/>
          <w:cols w:space="720" w:num="1"/>
          <w:docGrid w:type="lines" w:linePitch="312" w:charSpace="0"/>
        </w:sectPr>
      </w:pPr>
    </w:p>
    <w:p>
      <w:pPr>
        <w:jc w:val="center"/>
        <w:rPr>
          <w:rFonts w:hint="eastAsia" w:ascii="宋体" w:hAnsi="宋体" w:cs="宋体"/>
          <w:b/>
          <w:sz w:val="32"/>
          <w:szCs w:val="32"/>
        </w:rPr>
      </w:pPr>
    </w:p>
    <w:p>
      <w:pPr>
        <w:jc w:val="center"/>
        <w:rPr>
          <w:rFonts w:hint="eastAsia" w:ascii="宋体" w:hAnsi="宋体" w:cs="宋体"/>
          <w:sz w:val="32"/>
          <w:szCs w:val="32"/>
        </w:rPr>
      </w:pPr>
      <w:r>
        <w:rPr>
          <w:rFonts w:ascii="宋体" w:hAnsi="宋体" w:cs="宋体"/>
          <w:sz w:val="32"/>
          <w:szCs w:val="32"/>
        </w:rPr>
        <w:br w:type="page"/>
      </w:r>
    </w:p>
    <w:p>
      <w:pPr>
        <w:jc w:val="center"/>
        <w:rPr>
          <w:rFonts w:hint="eastAsia" w:ascii="宋体" w:hAnsi="宋体" w:cs="宋体"/>
          <w:b/>
          <w:bCs/>
          <w:sz w:val="44"/>
          <w:szCs w:val="44"/>
        </w:rPr>
      </w:pPr>
      <w:r>
        <w:rPr>
          <w:rFonts w:hint="eastAsia" w:ascii="宋体" w:hAnsi="宋体" w:cs="宋体"/>
          <w:b/>
          <w:bCs/>
          <w:sz w:val="44"/>
          <w:szCs w:val="44"/>
        </w:rPr>
        <w:t>目  录</w:t>
      </w:r>
    </w:p>
    <w:p>
      <w:pPr>
        <w:jc w:val="left"/>
        <w:rPr>
          <w:rFonts w:hint="eastAsia" w:ascii="宋体" w:hAnsi="宋体" w:cs="宋体"/>
          <w:sz w:val="44"/>
          <w:szCs w:val="44"/>
        </w:rPr>
      </w:pPr>
    </w:p>
    <w:p>
      <w:pPr>
        <w:jc w:val="left"/>
        <w:rPr>
          <w:rFonts w:hint="eastAsia" w:ascii="宋体" w:hAnsi="宋体" w:cs="宋体"/>
          <w:color w:val="000000"/>
          <w:sz w:val="28"/>
          <w:szCs w:val="28"/>
        </w:rPr>
      </w:pPr>
      <w:r>
        <w:rPr>
          <w:rFonts w:hint="eastAsia" w:ascii="宋体" w:hAnsi="宋体" w:cs="宋体"/>
          <w:color w:val="000000"/>
          <w:sz w:val="28"/>
          <w:szCs w:val="28"/>
        </w:rPr>
        <w:t>一、拍卖公告</w:t>
      </w:r>
    </w:p>
    <w:p>
      <w:pPr>
        <w:jc w:val="left"/>
        <w:rPr>
          <w:rFonts w:hint="eastAsia" w:ascii="宋体" w:hAnsi="宋体" w:cs="宋体"/>
          <w:color w:val="000000"/>
          <w:sz w:val="28"/>
          <w:szCs w:val="28"/>
        </w:rPr>
      </w:pPr>
      <w:r>
        <w:rPr>
          <w:rFonts w:hint="eastAsia" w:ascii="宋体" w:hAnsi="宋体" w:cs="宋体"/>
          <w:color w:val="000000"/>
          <w:sz w:val="28"/>
          <w:szCs w:val="28"/>
        </w:rPr>
        <w:t>二、竞买须知</w:t>
      </w:r>
    </w:p>
    <w:p>
      <w:pPr>
        <w:jc w:val="left"/>
        <w:rPr>
          <w:rFonts w:hint="eastAsia" w:ascii="宋体" w:hAnsi="宋体" w:cs="宋体"/>
          <w:color w:val="000000"/>
          <w:sz w:val="28"/>
          <w:szCs w:val="28"/>
        </w:rPr>
      </w:pPr>
      <w:r>
        <w:rPr>
          <w:rFonts w:hint="eastAsia" w:ascii="宋体" w:hAnsi="宋体" w:cs="宋体"/>
          <w:color w:val="000000"/>
          <w:sz w:val="28"/>
          <w:szCs w:val="28"/>
        </w:rPr>
        <w:t>三、拍卖规则</w:t>
      </w:r>
    </w:p>
    <w:p>
      <w:pPr>
        <w:jc w:val="left"/>
        <w:rPr>
          <w:rFonts w:hint="eastAsia" w:ascii="宋体" w:hAnsi="宋体" w:cs="宋体"/>
          <w:color w:val="000000"/>
          <w:sz w:val="28"/>
          <w:szCs w:val="28"/>
        </w:rPr>
      </w:pPr>
      <w:r>
        <w:rPr>
          <w:rFonts w:hint="eastAsia" w:ascii="宋体" w:hAnsi="宋体" w:cs="宋体"/>
          <w:color w:val="000000"/>
          <w:sz w:val="28"/>
          <w:szCs w:val="28"/>
        </w:rPr>
        <w:t>四、特别说明</w:t>
      </w:r>
    </w:p>
    <w:p>
      <w:pPr>
        <w:jc w:val="left"/>
        <w:rPr>
          <w:rFonts w:hint="eastAsia" w:ascii="宋体" w:hAnsi="宋体" w:cs="宋体"/>
          <w:color w:val="000000"/>
          <w:sz w:val="28"/>
          <w:szCs w:val="28"/>
        </w:rPr>
      </w:pPr>
      <w:r>
        <w:rPr>
          <w:rFonts w:hint="eastAsia" w:ascii="宋体" w:hAnsi="宋体" w:cs="宋体"/>
          <w:color w:val="000000"/>
          <w:sz w:val="28"/>
          <w:szCs w:val="28"/>
        </w:rPr>
        <w:t>五、竞买申请书</w:t>
      </w:r>
    </w:p>
    <w:p>
      <w:pPr>
        <w:jc w:val="left"/>
        <w:rPr>
          <w:rFonts w:hint="eastAsia" w:ascii="宋体" w:hAnsi="宋体" w:cs="宋体"/>
          <w:color w:val="000000"/>
          <w:sz w:val="28"/>
          <w:szCs w:val="28"/>
        </w:rPr>
      </w:pPr>
      <w:r>
        <w:rPr>
          <w:rFonts w:hint="eastAsia" w:ascii="宋体" w:hAnsi="宋体" w:cs="宋体"/>
          <w:color w:val="000000"/>
          <w:sz w:val="28"/>
          <w:szCs w:val="28"/>
        </w:rPr>
        <w:t>六、拍卖会场纪律</w:t>
      </w:r>
    </w:p>
    <w:p>
      <w:pPr>
        <w:jc w:val="left"/>
        <w:rPr>
          <w:rFonts w:hint="eastAsia" w:ascii="宋体" w:hAnsi="宋体" w:cs="宋体"/>
          <w:color w:val="000000"/>
          <w:sz w:val="28"/>
          <w:szCs w:val="28"/>
        </w:rPr>
      </w:pPr>
    </w:p>
    <w:p>
      <w:pPr>
        <w:jc w:val="left"/>
        <w:rPr>
          <w:rFonts w:hint="eastAsia" w:ascii="宋体" w:hAnsi="宋体" w:cs="宋体"/>
          <w:color w:val="000000"/>
          <w:sz w:val="28"/>
          <w:szCs w:val="28"/>
        </w:rPr>
      </w:pPr>
    </w:p>
    <w:p>
      <w:pPr>
        <w:pStyle w:val="5"/>
        <w:ind w:firstLine="0"/>
        <w:rPr>
          <w:rFonts w:hint="eastAsia"/>
          <w:sz w:val="32"/>
          <w:szCs w:val="32"/>
        </w:rPr>
      </w:pPr>
    </w:p>
    <w:p>
      <w:pPr>
        <w:jc w:val="left"/>
        <w:rPr>
          <w:rFonts w:hint="eastAsia"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9"/>
        <w:widowControl/>
        <w:shd w:val="clear" w:color="auto" w:fill="FFFFFF"/>
        <w:spacing w:before="0" w:beforeAutospacing="0" w:after="0" w:afterAutospacing="0" w:line="480" w:lineRule="atLeast"/>
        <w:ind w:firstLine="420"/>
        <w:jc w:val="center"/>
        <w:rPr>
          <w:rFonts w:ascii="黑体" w:hAnsi="宋体" w:eastAsia="黑体" w:cs="黑体"/>
          <w:color w:val="333333"/>
          <w:sz w:val="36"/>
          <w:szCs w:val="36"/>
          <w:shd w:val="clear" w:color="auto" w:fill="FFFFFF"/>
        </w:rPr>
        <w:sectPr>
          <w:type w:val="continuous"/>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rPr>
          <w:rFonts w:hint="eastAsia" w:ascii="宋体" w:hAnsi="宋体" w:cs="宋体"/>
          <w:b/>
          <w:kern w:val="0"/>
          <w:sz w:val="44"/>
          <w:szCs w:val="44"/>
        </w:rPr>
      </w:pPr>
      <w:r>
        <w:rPr>
          <w:rFonts w:hint="eastAsia" w:ascii="微软雅黑" w:hAnsi="微软雅黑" w:eastAsia="微软雅黑" w:cs="微软雅黑"/>
          <w:b/>
          <w:bCs/>
          <w:color w:val="000000"/>
          <w:sz w:val="36"/>
          <w:szCs w:val="36"/>
          <w:shd w:val="clear" w:color="auto" w:fill="FFFFFF"/>
        </w:rPr>
        <w:t>一、</w:t>
      </w:r>
      <w:r>
        <w:rPr>
          <w:rFonts w:hint="eastAsia" w:ascii="宋体" w:hAnsi="宋体" w:cs="宋体"/>
          <w:b/>
          <w:kern w:val="0"/>
          <w:sz w:val="44"/>
          <w:szCs w:val="44"/>
        </w:rPr>
        <w:t>拍 卖 公 告</w:t>
      </w:r>
    </w:p>
    <w:p>
      <w:pPr>
        <w:autoSpaceDE w:val="0"/>
        <w:autoSpaceDN w:val="0"/>
        <w:adjustRightInd w:val="0"/>
        <w:jc w:val="center"/>
        <w:rPr>
          <w:rFonts w:hint="eastAsia" w:ascii="黑体" w:hAnsi="黑体" w:eastAsia="黑体" w:cs="宋体"/>
          <w:b/>
          <w:bCs/>
          <w:kern w:val="0"/>
          <w:sz w:val="32"/>
          <w:szCs w:val="32"/>
        </w:rPr>
      </w:pPr>
      <w:r>
        <w:rPr>
          <w:rFonts w:hint="eastAsia" w:ascii="黑体" w:hAnsi="黑体" w:eastAsia="黑体" w:cs="宋体"/>
          <w:b/>
          <w:bCs/>
          <w:kern w:val="0"/>
          <w:sz w:val="32"/>
          <w:szCs w:val="32"/>
        </w:rPr>
        <w:t>大冶市还地桥镇塘桥村林场十年租赁经营权</w:t>
      </w:r>
    </w:p>
    <w:p>
      <w:pPr>
        <w:autoSpaceDE w:val="0"/>
        <w:autoSpaceDN w:val="0"/>
        <w:adjustRightInd w:val="0"/>
        <w:jc w:val="center"/>
        <w:rPr>
          <w:rFonts w:hint="eastAsia" w:ascii="黑体" w:hAnsi="黑体" w:eastAsia="黑体" w:cs="宋体"/>
          <w:b/>
          <w:bCs/>
          <w:kern w:val="0"/>
          <w:sz w:val="32"/>
          <w:szCs w:val="32"/>
        </w:rPr>
      </w:pPr>
      <w:r>
        <w:rPr>
          <w:rFonts w:hint="eastAsia" w:ascii="黑体" w:hAnsi="黑体" w:eastAsia="黑体" w:cs="宋体"/>
          <w:b/>
          <w:bCs/>
          <w:kern w:val="0"/>
          <w:sz w:val="32"/>
          <w:szCs w:val="32"/>
        </w:rPr>
        <w:t>拍卖公告</w:t>
      </w:r>
    </w:p>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rPr>
        <w:t>冶农拍[202</w:t>
      </w:r>
      <w:r>
        <w:rPr>
          <w:rFonts w:hint="eastAsia" w:ascii="宋体" w:hAnsi="宋体" w:cs="宋体"/>
          <w:b/>
          <w:color w:val="000000"/>
          <w:kern w:val="0"/>
          <w:szCs w:val="21"/>
          <w:lang w:val="en-US" w:eastAsia="zh-CN"/>
        </w:rPr>
        <w:t>3</w:t>
      </w:r>
      <w:r>
        <w:rPr>
          <w:rFonts w:hint="eastAsia" w:ascii="宋体" w:hAnsi="宋体" w:cs="宋体"/>
          <w:b/>
          <w:color w:val="000000"/>
          <w:kern w:val="0"/>
          <w:szCs w:val="21"/>
        </w:rPr>
        <w:t>]0</w:t>
      </w:r>
      <w:r>
        <w:rPr>
          <w:rFonts w:hint="eastAsia" w:ascii="宋体" w:hAnsi="宋体" w:cs="宋体"/>
          <w:b/>
          <w:color w:val="000000"/>
          <w:kern w:val="0"/>
          <w:szCs w:val="21"/>
          <w:lang w:val="en-US" w:eastAsia="zh-CN"/>
        </w:rPr>
        <w:t>12</w:t>
      </w:r>
      <w:r>
        <w:rPr>
          <w:rFonts w:hint="eastAsia" w:ascii="宋体" w:hAnsi="宋体" w:cs="宋体"/>
          <w:b/>
          <w:color w:val="000000"/>
          <w:kern w:val="0"/>
          <w:szCs w:val="21"/>
        </w:rPr>
        <w:t>号</w:t>
      </w:r>
    </w:p>
    <w:p>
      <w:pPr>
        <w:autoSpaceDE w:val="0"/>
        <w:autoSpaceDN w:val="0"/>
        <w:adjustRightInd w:val="0"/>
        <w:spacing w:line="520" w:lineRule="exact"/>
        <w:ind w:firstLine="536" w:firstLineChars="200"/>
        <w:rPr>
          <w:rFonts w:hint="eastAsia" w:ascii="宋体" w:hAnsi="宋体" w:cs="仿宋"/>
          <w:color w:val="000000"/>
          <w:spacing w:val="-6"/>
          <w:kern w:val="0"/>
          <w:sz w:val="28"/>
          <w:szCs w:val="28"/>
        </w:rPr>
      </w:pPr>
      <w:r>
        <w:rPr>
          <w:rFonts w:hint="eastAsia" w:ascii="宋体" w:hAnsi="宋体" w:cs="仿宋"/>
          <w:color w:val="000000"/>
          <w:spacing w:val="-6"/>
          <w:kern w:val="0"/>
          <w:sz w:val="28"/>
          <w:szCs w:val="28"/>
        </w:rPr>
        <w:t>受委托，本公司定于202</w:t>
      </w:r>
      <w:r>
        <w:rPr>
          <w:rFonts w:ascii="宋体" w:hAnsi="宋体" w:cs="仿宋"/>
          <w:color w:val="000000"/>
          <w:spacing w:val="-6"/>
          <w:kern w:val="0"/>
          <w:sz w:val="28"/>
          <w:szCs w:val="28"/>
        </w:rPr>
        <w:t>3</w:t>
      </w:r>
      <w:r>
        <w:rPr>
          <w:rFonts w:hint="eastAsia" w:ascii="宋体" w:hAnsi="宋体" w:cs="仿宋"/>
          <w:color w:val="000000"/>
          <w:spacing w:val="-6"/>
          <w:kern w:val="0"/>
          <w:sz w:val="28"/>
          <w:szCs w:val="28"/>
        </w:rPr>
        <w:t>年</w:t>
      </w:r>
      <w:r>
        <w:rPr>
          <w:rFonts w:hint="eastAsia" w:ascii="宋体" w:hAnsi="宋体" w:cs="仿宋"/>
          <w:color w:val="000000"/>
          <w:spacing w:val="-6"/>
          <w:kern w:val="0"/>
          <w:sz w:val="28"/>
          <w:szCs w:val="28"/>
          <w:lang w:val="en-US" w:eastAsia="zh-CN"/>
        </w:rPr>
        <w:t>4</w:t>
      </w:r>
      <w:r>
        <w:rPr>
          <w:rFonts w:hint="eastAsia" w:ascii="宋体" w:hAnsi="宋体" w:cs="仿宋"/>
          <w:color w:val="000000"/>
          <w:spacing w:val="-6"/>
          <w:kern w:val="0"/>
          <w:sz w:val="28"/>
          <w:szCs w:val="28"/>
        </w:rPr>
        <w:t>月</w:t>
      </w:r>
      <w:r>
        <w:rPr>
          <w:rFonts w:hint="eastAsia" w:ascii="宋体" w:hAnsi="宋体" w:cs="仿宋"/>
          <w:color w:val="000000"/>
          <w:spacing w:val="-6"/>
          <w:kern w:val="0"/>
          <w:sz w:val="28"/>
          <w:szCs w:val="28"/>
          <w:lang w:val="en-US" w:eastAsia="zh-CN"/>
        </w:rPr>
        <w:t>27</w:t>
      </w:r>
      <w:r>
        <w:rPr>
          <w:rFonts w:hint="eastAsia" w:ascii="宋体" w:hAnsi="宋体" w:cs="仿宋"/>
          <w:color w:val="000000"/>
          <w:spacing w:val="-6"/>
          <w:kern w:val="0"/>
          <w:sz w:val="28"/>
          <w:szCs w:val="28"/>
        </w:rPr>
        <w:t>日上午9时在大冶市三农金融服务中心二楼大厅，依照《中华人民共和国拍卖法》依法拍卖以下标的租赁经营权：</w:t>
      </w:r>
    </w:p>
    <w:p>
      <w:pPr>
        <w:autoSpaceDE w:val="0"/>
        <w:autoSpaceDN w:val="0"/>
        <w:adjustRightInd w:val="0"/>
        <w:spacing w:line="520" w:lineRule="exact"/>
        <w:ind w:firstLine="536" w:firstLineChars="200"/>
        <w:rPr>
          <w:rFonts w:hint="eastAsia" w:ascii="宋体" w:hAnsi="宋体" w:cs="仿宋"/>
          <w:color w:val="000000"/>
          <w:spacing w:val="-6"/>
          <w:kern w:val="0"/>
          <w:sz w:val="28"/>
          <w:szCs w:val="28"/>
        </w:rPr>
      </w:pPr>
      <w:r>
        <w:rPr>
          <w:rFonts w:hint="eastAsia" w:ascii="宋体" w:hAnsi="宋体" w:cs="仿宋"/>
          <w:color w:val="000000"/>
          <w:spacing w:val="-6"/>
          <w:kern w:val="0"/>
          <w:sz w:val="28"/>
          <w:szCs w:val="28"/>
        </w:rPr>
        <w:t>大冶市还地桥镇塘桥村林场十年租赁经营权，</w:t>
      </w:r>
      <w:r>
        <w:rPr>
          <w:rFonts w:hint="eastAsia" w:ascii="宋体" w:hAnsi="宋体" w:cs="仿宋"/>
          <w:color w:val="000000"/>
          <w:spacing w:val="-6"/>
          <w:kern w:val="0"/>
          <w:sz w:val="28"/>
          <w:szCs w:val="28"/>
          <w:lang w:val="en-US" w:eastAsia="zh-CN"/>
        </w:rPr>
        <w:t>面积约69.89亩</w:t>
      </w:r>
      <w:r>
        <w:rPr>
          <w:rFonts w:hint="eastAsia" w:ascii="宋体" w:hAnsi="宋体" w:cs="仿宋"/>
          <w:color w:val="000000"/>
          <w:spacing w:val="-6"/>
          <w:kern w:val="0"/>
          <w:sz w:val="28"/>
          <w:szCs w:val="28"/>
        </w:rPr>
        <w:t>（冶农拍[202</w:t>
      </w:r>
      <w:r>
        <w:rPr>
          <w:rFonts w:hint="eastAsia" w:ascii="宋体" w:hAnsi="宋体" w:cs="仿宋"/>
          <w:color w:val="000000"/>
          <w:spacing w:val="-6"/>
          <w:kern w:val="0"/>
          <w:sz w:val="28"/>
          <w:szCs w:val="28"/>
          <w:lang w:val="en-US" w:eastAsia="zh-CN"/>
        </w:rPr>
        <w:t>3</w:t>
      </w:r>
      <w:r>
        <w:rPr>
          <w:rFonts w:hint="eastAsia" w:ascii="宋体" w:hAnsi="宋体" w:cs="仿宋"/>
          <w:color w:val="000000"/>
          <w:spacing w:val="-6"/>
          <w:kern w:val="0"/>
          <w:sz w:val="28"/>
          <w:szCs w:val="28"/>
        </w:rPr>
        <w:t>]0</w:t>
      </w:r>
      <w:r>
        <w:rPr>
          <w:rFonts w:hint="eastAsia" w:ascii="宋体" w:hAnsi="宋体" w:cs="仿宋"/>
          <w:color w:val="000000"/>
          <w:spacing w:val="-6"/>
          <w:kern w:val="0"/>
          <w:sz w:val="28"/>
          <w:szCs w:val="28"/>
          <w:lang w:val="en-US" w:eastAsia="zh-CN"/>
        </w:rPr>
        <w:t>12</w:t>
      </w:r>
      <w:r>
        <w:rPr>
          <w:rFonts w:hint="eastAsia" w:ascii="宋体" w:hAnsi="宋体" w:cs="仿宋"/>
          <w:color w:val="000000"/>
          <w:spacing w:val="-6"/>
          <w:kern w:val="0"/>
          <w:sz w:val="28"/>
          <w:szCs w:val="28"/>
        </w:rPr>
        <w:t>号）。</w:t>
      </w:r>
    </w:p>
    <w:p>
      <w:pPr>
        <w:autoSpaceDE w:val="0"/>
        <w:autoSpaceDN w:val="0"/>
        <w:adjustRightInd w:val="0"/>
        <w:spacing w:line="520" w:lineRule="exact"/>
        <w:ind w:firstLine="536" w:firstLineChars="200"/>
        <w:rPr>
          <w:rFonts w:hint="eastAsia" w:ascii="宋体" w:hAnsi="宋体" w:cs="仿宋"/>
          <w:spacing w:val="-6"/>
          <w:kern w:val="0"/>
          <w:sz w:val="28"/>
          <w:szCs w:val="28"/>
        </w:rPr>
      </w:pPr>
      <w:r>
        <w:rPr>
          <w:rFonts w:hint="eastAsia" w:ascii="宋体" w:hAnsi="宋体" w:cs="仿宋"/>
          <w:spacing w:val="-6"/>
          <w:kern w:val="0"/>
          <w:sz w:val="28"/>
          <w:szCs w:val="28"/>
        </w:rPr>
        <w:t>拍卖标的自公告之日起在其所在地公开展示，有意竞买者可自行前往现场踏勘。依法存续的法人及其他组织或具有完全民事行为能力的自然人，均可参加竞买。具体要求详见拍卖出让文件，起拍价由拍卖师现场宣布。</w:t>
      </w:r>
    </w:p>
    <w:p>
      <w:pPr>
        <w:autoSpaceDE w:val="0"/>
        <w:autoSpaceDN w:val="0"/>
        <w:adjustRightInd w:val="0"/>
        <w:spacing w:line="520" w:lineRule="exact"/>
        <w:ind w:firstLine="536" w:firstLineChars="200"/>
        <w:rPr>
          <w:rFonts w:hint="eastAsia" w:ascii="宋体" w:hAnsi="宋体" w:cs="仿宋"/>
          <w:spacing w:val="-6"/>
          <w:kern w:val="0"/>
          <w:sz w:val="28"/>
          <w:szCs w:val="28"/>
        </w:rPr>
      </w:pPr>
      <w:r>
        <w:rPr>
          <w:rFonts w:hint="eastAsia" w:ascii="宋体" w:hAnsi="宋体" w:cs="仿宋"/>
          <w:spacing w:val="-6"/>
          <w:kern w:val="0"/>
          <w:sz w:val="28"/>
          <w:szCs w:val="28"/>
        </w:rPr>
        <w:t>有意竞买人请于202</w:t>
      </w:r>
      <w:r>
        <w:rPr>
          <w:rFonts w:hint="eastAsia" w:ascii="宋体" w:hAnsi="宋体" w:cs="仿宋"/>
          <w:spacing w:val="-6"/>
          <w:kern w:val="0"/>
          <w:sz w:val="28"/>
          <w:szCs w:val="28"/>
          <w:lang w:val="en-US" w:eastAsia="zh-CN"/>
        </w:rPr>
        <w:t>3</w:t>
      </w:r>
      <w:r>
        <w:rPr>
          <w:rFonts w:hint="eastAsia" w:ascii="宋体" w:hAnsi="宋体" w:cs="仿宋"/>
          <w:spacing w:val="-6"/>
          <w:kern w:val="0"/>
          <w:sz w:val="28"/>
          <w:szCs w:val="28"/>
        </w:rPr>
        <w:t>年</w:t>
      </w:r>
      <w:r>
        <w:rPr>
          <w:rFonts w:hint="eastAsia" w:ascii="宋体" w:hAnsi="宋体" w:cs="仿宋"/>
          <w:spacing w:val="-6"/>
          <w:kern w:val="0"/>
          <w:sz w:val="28"/>
          <w:szCs w:val="28"/>
          <w:lang w:val="en-US" w:eastAsia="zh-CN"/>
        </w:rPr>
        <w:t>4</w:t>
      </w:r>
      <w:r>
        <w:rPr>
          <w:rFonts w:hint="eastAsia" w:ascii="宋体" w:hAnsi="宋体" w:cs="仿宋"/>
          <w:spacing w:val="-6"/>
          <w:kern w:val="0"/>
          <w:sz w:val="28"/>
          <w:szCs w:val="28"/>
        </w:rPr>
        <w:t>月</w:t>
      </w:r>
      <w:r>
        <w:rPr>
          <w:rFonts w:hint="eastAsia" w:ascii="宋体" w:hAnsi="宋体" w:cs="仿宋"/>
          <w:spacing w:val="-6"/>
          <w:kern w:val="0"/>
          <w:sz w:val="28"/>
          <w:szCs w:val="28"/>
          <w:lang w:val="en-US" w:eastAsia="zh-CN"/>
        </w:rPr>
        <w:t>26</w:t>
      </w:r>
      <w:r>
        <w:rPr>
          <w:rFonts w:hint="eastAsia" w:ascii="宋体" w:hAnsi="宋体" w:cs="仿宋"/>
          <w:spacing w:val="-6"/>
          <w:kern w:val="0"/>
          <w:sz w:val="28"/>
          <w:szCs w:val="28"/>
        </w:rPr>
        <w:t>日下午16时前（以资金到账为准）交纳竞买保证金和履约保证金，持有效证件到大冶市向阳社区4号楼1202室办理竞买登记手续。</w:t>
      </w:r>
    </w:p>
    <w:p>
      <w:pPr>
        <w:autoSpaceDE w:val="0"/>
        <w:autoSpaceDN w:val="0"/>
        <w:adjustRightInd w:val="0"/>
        <w:spacing w:line="520" w:lineRule="exact"/>
        <w:ind w:firstLine="536" w:firstLineChars="200"/>
        <w:rPr>
          <w:rFonts w:hint="eastAsia" w:ascii="宋体" w:hAnsi="宋体" w:cs="仿宋"/>
          <w:spacing w:val="-6"/>
          <w:kern w:val="0"/>
          <w:sz w:val="28"/>
          <w:szCs w:val="28"/>
        </w:rPr>
      </w:pPr>
      <w:r>
        <w:rPr>
          <w:rFonts w:hint="eastAsia" w:ascii="宋体" w:hAnsi="宋体" w:cs="仿宋"/>
          <w:spacing w:val="-6"/>
          <w:kern w:val="0"/>
          <w:sz w:val="28"/>
          <w:szCs w:val="28"/>
        </w:rPr>
        <w:t xml:space="preserve">联系人：陈先生 18694077740  </w:t>
      </w:r>
    </w:p>
    <w:p>
      <w:pPr>
        <w:autoSpaceDE w:val="0"/>
        <w:autoSpaceDN w:val="0"/>
        <w:adjustRightInd w:val="0"/>
        <w:spacing w:line="520" w:lineRule="exact"/>
        <w:ind w:firstLine="536" w:firstLineChars="200"/>
        <w:jc w:val="right"/>
        <w:rPr>
          <w:rFonts w:hint="eastAsia" w:ascii="宋体" w:hAnsi="宋体" w:cs="仿宋"/>
          <w:spacing w:val="-6"/>
          <w:kern w:val="0"/>
          <w:sz w:val="28"/>
          <w:szCs w:val="28"/>
        </w:rPr>
      </w:pPr>
    </w:p>
    <w:p>
      <w:pPr>
        <w:autoSpaceDE w:val="0"/>
        <w:autoSpaceDN w:val="0"/>
        <w:adjustRightInd w:val="0"/>
        <w:spacing w:line="520" w:lineRule="exact"/>
        <w:ind w:firstLine="536" w:firstLineChars="200"/>
        <w:jc w:val="right"/>
        <w:rPr>
          <w:rFonts w:hint="eastAsia" w:ascii="宋体" w:hAnsi="宋体" w:cs="仿宋"/>
          <w:spacing w:val="-6"/>
          <w:kern w:val="0"/>
          <w:sz w:val="28"/>
          <w:szCs w:val="28"/>
        </w:rPr>
      </w:pPr>
      <w:r>
        <w:rPr>
          <w:rFonts w:hint="eastAsia" w:ascii="宋体" w:hAnsi="宋体" w:cs="仿宋"/>
          <w:spacing w:val="-6"/>
          <w:kern w:val="0"/>
          <w:sz w:val="28"/>
          <w:szCs w:val="28"/>
        </w:rPr>
        <w:t>大冶市农村综合产权交易中心</w:t>
      </w:r>
    </w:p>
    <w:p>
      <w:pPr>
        <w:autoSpaceDE w:val="0"/>
        <w:autoSpaceDN w:val="0"/>
        <w:adjustRightInd w:val="0"/>
        <w:spacing w:line="520" w:lineRule="exact"/>
        <w:ind w:firstLine="536" w:firstLineChars="200"/>
        <w:jc w:val="right"/>
        <w:rPr>
          <w:rFonts w:hint="eastAsia" w:ascii="宋体" w:hAnsi="宋体" w:cs="仿宋"/>
          <w:spacing w:val="-6"/>
          <w:kern w:val="0"/>
          <w:sz w:val="28"/>
          <w:szCs w:val="28"/>
        </w:rPr>
      </w:pPr>
      <w:r>
        <w:rPr>
          <w:rFonts w:hint="eastAsia" w:ascii="宋体" w:hAnsi="宋体" w:cs="仿宋"/>
          <w:spacing w:val="-6"/>
          <w:kern w:val="0"/>
          <w:sz w:val="28"/>
          <w:szCs w:val="28"/>
        </w:rPr>
        <w:t>湖北华瑞拍卖有限公司</w:t>
      </w:r>
    </w:p>
    <w:p>
      <w:pPr>
        <w:autoSpaceDE w:val="0"/>
        <w:autoSpaceDN w:val="0"/>
        <w:adjustRightInd w:val="0"/>
        <w:jc w:val="center"/>
        <w:rPr>
          <w:rFonts w:hint="eastAsia" w:ascii="宋体" w:hAnsi="宋体" w:cs="仿宋"/>
          <w:spacing w:val="-6"/>
          <w:kern w:val="0"/>
          <w:sz w:val="28"/>
          <w:szCs w:val="28"/>
        </w:rPr>
      </w:pPr>
      <w:r>
        <w:rPr>
          <w:rFonts w:hint="eastAsia" w:ascii="宋体" w:hAnsi="宋体" w:cs="仿宋"/>
          <w:spacing w:val="-6"/>
          <w:kern w:val="0"/>
          <w:sz w:val="28"/>
          <w:szCs w:val="28"/>
        </w:rPr>
        <w:t xml:space="preserve">                          </w:t>
      </w:r>
      <w:r>
        <w:rPr>
          <w:rFonts w:hint="eastAsia" w:ascii="宋体" w:hAnsi="宋体" w:cs="仿宋"/>
          <w:spacing w:val="-6"/>
          <w:kern w:val="0"/>
          <w:sz w:val="28"/>
          <w:szCs w:val="28"/>
          <w:lang w:val="en-US" w:eastAsia="zh-CN"/>
        </w:rPr>
        <w:t xml:space="preserve">                         </w:t>
      </w:r>
      <w:r>
        <w:rPr>
          <w:rFonts w:hint="eastAsia" w:ascii="宋体" w:hAnsi="宋体" w:cs="仿宋"/>
          <w:spacing w:val="-6"/>
          <w:kern w:val="0"/>
          <w:sz w:val="28"/>
          <w:szCs w:val="28"/>
        </w:rPr>
        <w:t>202</w:t>
      </w:r>
      <w:r>
        <w:rPr>
          <w:rFonts w:hint="eastAsia" w:ascii="宋体" w:hAnsi="宋体" w:cs="仿宋"/>
          <w:spacing w:val="-6"/>
          <w:kern w:val="0"/>
          <w:sz w:val="28"/>
          <w:szCs w:val="28"/>
          <w:lang w:val="en-US" w:eastAsia="zh-CN"/>
        </w:rPr>
        <w:t>3</w:t>
      </w:r>
      <w:r>
        <w:rPr>
          <w:rFonts w:hint="eastAsia" w:ascii="宋体" w:hAnsi="宋体" w:cs="仿宋"/>
          <w:spacing w:val="-6"/>
          <w:kern w:val="0"/>
          <w:sz w:val="28"/>
          <w:szCs w:val="28"/>
        </w:rPr>
        <w:t>年</w:t>
      </w:r>
      <w:r>
        <w:rPr>
          <w:rFonts w:hint="eastAsia" w:ascii="宋体" w:hAnsi="宋体" w:cs="仿宋"/>
          <w:spacing w:val="-6"/>
          <w:kern w:val="0"/>
          <w:sz w:val="28"/>
          <w:szCs w:val="28"/>
          <w:lang w:val="en-US" w:eastAsia="zh-CN"/>
        </w:rPr>
        <w:t>4</w:t>
      </w:r>
      <w:r>
        <w:rPr>
          <w:rFonts w:hint="eastAsia" w:ascii="宋体" w:hAnsi="宋体" w:cs="仿宋"/>
          <w:spacing w:val="-6"/>
          <w:kern w:val="0"/>
          <w:sz w:val="28"/>
          <w:szCs w:val="28"/>
        </w:rPr>
        <w:t>月</w:t>
      </w:r>
      <w:r>
        <w:rPr>
          <w:rFonts w:hint="eastAsia" w:ascii="宋体" w:hAnsi="宋体" w:cs="仿宋"/>
          <w:spacing w:val="-6"/>
          <w:kern w:val="0"/>
          <w:sz w:val="28"/>
          <w:szCs w:val="28"/>
          <w:lang w:val="en-US" w:eastAsia="zh-CN"/>
        </w:rPr>
        <w:t>19</w:t>
      </w:r>
      <w:r>
        <w:rPr>
          <w:rFonts w:hint="eastAsia" w:ascii="宋体" w:hAnsi="宋体" w:cs="仿宋"/>
          <w:spacing w:val="-6"/>
          <w:kern w:val="0"/>
          <w:sz w:val="28"/>
          <w:szCs w:val="28"/>
        </w:rPr>
        <w:t>日</w:t>
      </w:r>
    </w:p>
    <w:p>
      <w:pPr>
        <w:autoSpaceDE w:val="0"/>
        <w:autoSpaceDN w:val="0"/>
        <w:adjustRightInd w:val="0"/>
        <w:spacing w:line="520" w:lineRule="exact"/>
        <w:ind w:firstLine="536" w:firstLineChars="200"/>
        <w:jc w:val="right"/>
        <w:rPr>
          <w:rFonts w:hint="eastAsia" w:ascii="宋体" w:hAnsi="宋体" w:cs="仿宋"/>
          <w:spacing w:val="-6"/>
          <w:kern w:val="0"/>
          <w:sz w:val="28"/>
          <w:szCs w:val="28"/>
        </w:rPr>
      </w:pPr>
    </w:p>
    <w:p>
      <w:pPr>
        <w:autoSpaceDE w:val="0"/>
        <w:autoSpaceDN w:val="0"/>
        <w:adjustRightInd w:val="0"/>
        <w:spacing w:line="600" w:lineRule="exact"/>
        <w:ind w:right="640"/>
        <w:rPr>
          <w:rFonts w:hint="eastAsia" w:ascii="宋体" w:hAnsi="宋体" w:cs="宋体"/>
          <w:kern w:val="0"/>
          <w:sz w:val="28"/>
          <w:szCs w:val="28"/>
        </w:rPr>
      </w:pPr>
    </w:p>
    <w:p>
      <w:pPr>
        <w:autoSpaceDE w:val="0"/>
        <w:autoSpaceDN w:val="0"/>
        <w:adjustRightInd w:val="0"/>
        <w:spacing w:line="720" w:lineRule="auto"/>
        <w:rPr>
          <w:rFonts w:hint="eastAsia" w:ascii="宋体" w:hAnsi="宋体" w:cs="宋体"/>
          <w:b/>
          <w:bCs/>
          <w:color w:val="000000"/>
          <w:sz w:val="44"/>
          <w:szCs w:val="44"/>
        </w:rPr>
      </w:pPr>
    </w:p>
    <w:p>
      <w:pPr>
        <w:autoSpaceDE w:val="0"/>
        <w:autoSpaceDN w:val="0"/>
        <w:adjustRightInd w:val="0"/>
        <w:spacing w:line="720" w:lineRule="auto"/>
        <w:ind w:firstLine="2650" w:firstLineChars="600"/>
        <w:rPr>
          <w:rFonts w:hint="eastAsia" w:ascii="宋体" w:hAnsi="宋体" w:cs="宋体"/>
          <w:b/>
          <w:kern w:val="0"/>
          <w:sz w:val="44"/>
          <w:szCs w:val="44"/>
        </w:rPr>
      </w:pPr>
      <w:r>
        <w:rPr>
          <w:rFonts w:hint="eastAsia" w:ascii="宋体" w:hAnsi="宋体" w:cs="宋体"/>
          <w:b/>
          <w:bCs/>
          <w:color w:val="000000"/>
          <w:sz w:val="44"/>
          <w:szCs w:val="44"/>
        </w:rPr>
        <w:t>二、</w:t>
      </w:r>
      <w:r>
        <w:rPr>
          <w:rFonts w:hint="eastAsia" w:ascii="宋体" w:hAnsi="宋体" w:cs="宋体"/>
          <w:b/>
          <w:kern w:val="0"/>
          <w:sz w:val="44"/>
          <w:szCs w:val="44"/>
        </w:rPr>
        <w:t>竞 买 须 知</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特别提示</w:t>
      </w:r>
    </w:p>
    <w:p>
      <w:pPr>
        <w:autoSpaceDE w:val="0"/>
        <w:autoSpaceDN w:val="0"/>
        <w:adjustRightInd w:val="0"/>
        <w:spacing w:line="440" w:lineRule="exact"/>
        <w:ind w:firstLine="560" w:firstLineChars="200"/>
        <w:jc w:val="left"/>
        <w:rPr>
          <w:rFonts w:hint="eastAsia" w:ascii="宋体" w:hAnsi="宋体" w:cs="宋体"/>
          <w:spacing w:val="-6"/>
          <w:kern w:val="0"/>
          <w:sz w:val="28"/>
          <w:szCs w:val="28"/>
        </w:rPr>
      </w:pPr>
      <w:r>
        <w:rPr>
          <w:rFonts w:hint="eastAsia" w:ascii="宋体" w:hAnsi="宋体" w:cs="宋体"/>
          <w:kern w:val="0"/>
          <w:sz w:val="28"/>
          <w:szCs w:val="28"/>
        </w:rPr>
        <w:t>1、</w:t>
      </w:r>
      <w:r>
        <w:rPr>
          <w:rFonts w:hint="eastAsia" w:ascii="宋体" w:hAnsi="宋体" w:cs="宋体"/>
          <w:spacing w:val="-6"/>
          <w:kern w:val="0"/>
          <w:sz w:val="28"/>
          <w:szCs w:val="28"/>
        </w:rPr>
        <w:t>请竞买人认真阅读本《拍卖文件》，以免引发争议或诉讼。</w:t>
      </w:r>
    </w:p>
    <w:p>
      <w:pPr>
        <w:spacing w:line="440" w:lineRule="exact"/>
        <w:ind w:firstLine="560" w:firstLineChars="200"/>
        <w:rPr>
          <w:rFonts w:hint="eastAsia" w:ascii="宋体" w:hAnsi="宋体" w:cs="宋体"/>
          <w:sz w:val="28"/>
          <w:szCs w:val="28"/>
        </w:rPr>
      </w:pPr>
      <w:r>
        <w:rPr>
          <w:rFonts w:hint="eastAsia" w:ascii="宋体" w:hAnsi="宋体" w:cs="宋体"/>
          <w:kern w:val="0"/>
          <w:sz w:val="28"/>
          <w:szCs w:val="28"/>
        </w:rPr>
        <w:t>2</w:t>
      </w:r>
      <w:r>
        <w:rPr>
          <w:rFonts w:hint="eastAsia" w:ascii="宋体" w:hAnsi="宋体" w:cs="宋体"/>
          <w:sz w:val="28"/>
          <w:szCs w:val="28"/>
        </w:rPr>
        <w:t>、拍卖人作为委托人、竞买人和买受人的中介机构，对委托人、竞买人、买受人的任何违约、违法行为不承担责任。</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3、拍卖人在公开的媒体和在本规则中对本次拍卖标的所作的文字描述或数字说明，仅供竞买人参考，不作为拍卖人和委托人对竞买人所作的承诺。</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sz w:val="28"/>
          <w:szCs w:val="28"/>
        </w:rPr>
        <w:t>4、竞买人一旦参加竞买，即视为已完全了解标的现状（包含标的瑕疵），对《拍卖文件》内容不持异议。拍卖人和委托人不承担瑕疵担保责任。</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一、拍卖标的物现状</w:t>
      </w:r>
    </w:p>
    <w:p>
      <w:pPr>
        <w:spacing w:line="440" w:lineRule="exact"/>
        <w:ind w:firstLine="536" w:firstLineChars="200"/>
        <w:rPr>
          <w:rFonts w:hint="eastAsia" w:ascii="宋体" w:hAnsi="宋体" w:cs="宋体"/>
          <w:spacing w:val="-6"/>
          <w:kern w:val="0"/>
          <w:sz w:val="28"/>
          <w:szCs w:val="28"/>
        </w:rPr>
      </w:pPr>
      <w:r>
        <w:rPr>
          <w:rFonts w:hint="eastAsia" w:ascii="宋体" w:hAnsi="宋体" w:cs="宋体"/>
          <w:spacing w:val="-6"/>
          <w:kern w:val="0"/>
          <w:sz w:val="28"/>
          <w:szCs w:val="28"/>
        </w:rPr>
        <w:t>1、位于</w:t>
      </w:r>
      <w:r>
        <w:rPr>
          <w:rFonts w:hint="eastAsia" w:ascii="宋体" w:hAnsi="宋体" w:cs="仿宋"/>
          <w:color w:val="000000"/>
          <w:spacing w:val="-6"/>
          <w:kern w:val="0"/>
          <w:sz w:val="28"/>
          <w:szCs w:val="28"/>
        </w:rPr>
        <w:t>大冶市还地桥镇塘桥村林场十年租赁经营权，</w:t>
      </w:r>
      <w:r>
        <w:rPr>
          <w:rFonts w:hint="eastAsia" w:ascii="宋体" w:hAnsi="宋体" w:cs="仿宋"/>
          <w:color w:val="000000"/>
          <w:spacing w:val="-6"/>
          <w:kern w:val="0"/>
          <w:sz w:val="28"/>
          <w:szCs w:val="28"/>
          <w:lang w:val="en-US" w:eastAsia="zh-CN"/>
        </w:rPr>
        <w:t>面积约69.89亩</w:t>
      </w:r>
      <w:r>
        <w:rPr>
          <w:rFonts w:hint="eastAsia" w:ascii="宋体" w:hAnsi="宋体" w:cs="宋体"/>
          <w:spacing w:val="-6"/>
          <w:kern w:val="0"/>
          <w:sz w:val="28"/>
          <w:szCs w:val="28"/>
        </w:rPr>
        <w:t>；</w:t>
      </w:r>
    </w:p>
    <w:p>
      <w:pPr>
        <w:spacing w:line="440" w:lineRule="exact"/>
        <w:ind w:firstLine="560" w:firstLineChars="200"/>
        <w:rPr>
          <w:rFonts w:ascii="宋体" w:hAnsi="宋体" w:cs="宋体"/>
          <w:sz w:val="28"/>
          <w:szCs w:val="28"/>
        </w:rPr>
      </w:pPr>
      <w:r>
        <w:rPr>
          <w:rFonts w:hint="eastAsia" w:ascii="宋体" w:hAnsi="宋体" w:cs="宋体"/>
          <w:sz w:val="28"/>
          <w:szCs w:val="28"/>
        </w:rPr>
        <w:t>2、本次标的按现状拍租，在标的所在地公开展示。目前为租赁状态，现承租人若主张享受优先租赁权，必须提供委托人的确认优先租赁权函，方可享受优先租赁权。</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二、有关说明事项</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1、本《拍卖文件》仅适用于本次拍卖公告中所述的委托拍卖行为。在整个拍卖程序中，随时都有可能出现委托人要求暂缓、中止、撤回或恢复等事项，竞买人必须承诺无条件认可。</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2、竞买人应在充分了解拍卖标的物的瑕疵后，对《拍卖文件》披露的内容不持异议，自愿遵守《拍卖文件》的相关规定。</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3、本项目拍卖程序分为五个阶段：</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第一阶段发布拍卖公告；</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第二阶段接受意向竞买咨询与登记；</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第三阶段确定竞买人；</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第四阶段拍卖实施；</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第五阶段价款结算，标的移交；</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4、标的由委托人按现状移交给承租人。</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三、竞买登记</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竞买人向湖北华瑞拍卖有限公司提交竞买登记资料后，双方签订《竞买协议》。竞买人办理竞买登记应提交资料如下：</w:t>
      </w:r>
    </w:p>
    <w:p>
      <w:pPr>
        <w:autoSpaceDE w:val="0"/>
        <w:autoSpaceDN w:val="0"/>
        <w:adjustRightInd w:val="0"/>
        <w:spacing w:line="440" w:lineRule="exact"/>
        <w:ind w:firstLine="560" w:firstLineChars="200"/>
        <w:jc w:val="left"/>
        <w:rPr>
          <w:rFonts w:ascii="宋体" w:hAnsi="宋体" w:cs="仿宋"/>
          <w:kern w:val="0"/>
          <w:sz w:val="28"/>
          <w:szCs w:val="28"/>
        </w:rPr>
      </w:pPr>
      <w:r>
        <w:rPr>
          <w:rFonts w:hint="eastAsia" w:ascii="宋体" w:hAnsi="宋体" w:cs="宋体"/>
          <w:kern w:val="0"/>
          <w:sz w:val="28"/>
          <w:szCs w:val="28"/>
        </w:rPr>
        <w:t>（一）法人单位或其他组织：</w:t>
      </w:r>
    </w:p>
    <w:p>
      <w:pPr>
        <w:autoSpaceDE w:val="0"/>
        <w:autoSpaceDN w:val="0"/>
        <w:adjustRightInd w:val="0"/>
        <w:spacing w:line="440" w:lineRule="exact"/>
        <w:ind w:firstLine="560" w:firstLineChars="200"/>
        <w:jc w:val="left"/>
        <w:rPr>
          <w:rFonts w:ascii="宋体" w:hAnsi="宋体" w:cs="仿宋"/>
          <w:kern w:val="0"/>
          <w:sz w:val="28"/>
          <w:szCs w:val="28"/>
        </w:rPr>
      </w:pPr>
      <w:r>
        <w:rPr>
          <w:rFonts w:ascii="宋体" w:hAnsi="宋体" w:cs="仿宋"/>
          <w:kern w:val="0"/>
          <w:sz w:val="28"/>
          <w:szCs w:val="28"/>
        </w:rPr>
        <w:t>1</w:t>
      </w:r>
      <w:r>
        <w:rPr>
          <w:rFonts w:hint="eastAsia" w:ascii="宋体" w:hAnsi="宋体" w:cs="宋体"/>
          <w:kern w:val="0"/>
          <w:sz w:val="28"/>
          <w:szCs w:val="28"/>
        </w:rPr>
        <w:t>、营业执照复印件；法定代表人身份证复印件；</w:t>
      </w:r>
    </w:p>
    <w:p>
      <w:pPr>
        <w:autoSpaceDE w:val="0"/>
        <w:autoSpaceDN w:val="0"/>
        <w:adjustRightInd w:val="0"/>
        <w:spacing w:line="44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、授权委托书（原件）；</w:t>
      </w:r>
    </w:p>
    <w:p>
      <w:pPr>
        <w:autoSpaceDE w:val="0"/>
        <w:autoSpaceDN w:val="0"/>
        <w:adjustRightInd w:val="0"/>
        <w:spacing w:line="440" w:lineRule="exact"/>
        <w:ind w:firstLine="560" w:firstLineChars="200"/>
        <w:jc w:val="left"/>
        <w:rPr>
          <w:rFonts w:ascii="宋体" w:hAnsi="宋体" w:cs="仿宋"/>
          <w:kern w:val="0"/>
          <w:sz w:val="28"/>
          <w:szCs w:val="28"/>
        </w:rPr>
      </w:pPr>
      <w:r>
        <w:rPr>
          <w:rFonts w:ascii="宋体" w:hAnsi="宋体" w:cs="仿宋"/>
          <w:kern w:val="0"/>
          <w:sz w:val="28"/>
          <w:szCs w:val="28"/>
        </w:rPr>
        <w:t>3</w:t>
      </w:r>
      <w:r>
        <w:rPr>
          <w:rFonts w:hint="eastAsia" w:ascii="宋体" w:hAnsi="宋体" w:cs="宋体"/>
          <w:kern w:val="0"/>
          <w:sz w:val="28"/>
          <w:szCs w:val="28"/>
        </w:rPr>
        <w:t>、委托代理人有效身份证（出示原件，提供复印件）；</w:t>
      </w:r>
    </w:p>
    <w:p>
      <w:pPr>
        <w:spacing w:line="480" w:lineRule="exact"/>
        <w:ind w:firstLine="560" w:firstLineChars="200"/>
        <w:rPr>
          <w:rFonts w:hint="eastAsia" w:ascii="宋体" w:hAnsi="宋体" w:cs="宋体"/>
          <w:sz w:val="28"/>
          <w:szCs w:val="28"/>
        </w:rPr>
      </w:pPr>
      <w:r>
        <w:rPr>
          <w:rFonts w:ascii="宋体" w:hAnsi="宋体" w:cs="仿宋"/>
          <w:kern w:val="0"/>
          <w:sz w:val="28"/>
          <w:szCs w:val="28"/>
        </w:rPr>
        <w:t>4</w:t>
      </w:r>
      <w:r>
        <w:rPr>
          <w:rFonts w:hint="eastAsia" w:ascii="宋体" w:hAnsi="宋体" w:cs="宋体"/>
          <w:kern w:val="0"/>
          <w:sz w:val="28"/>
          <w:szCs w:val="28"/>
        </w:rPr>
        <w:t>、保证金交纳凭证（保证金必须从单位账户汇出，</w:t>
      </w:r>
      <w:r>
        <w:rPr>
          <w:rFonts w:hint="eastAsia" w:ascii="宋体" w:hAnsi="宋体" w:cs="宋体"/>
          <w:sz w:val="28"/>
          <w:szCs w:val="28"/>
        </w:rPr>
        <w:t>提供汇款截图或复印件）</w:t>
      </w:r>
    </w:p>
    <w:p>
      <w:pPr>
        <w:autoSpaceDE w:val="0"/>
        <w:autoSpaceDN w:val="0"/>
        <w:adjustRightInd w:val="0"/>
        <w:spacing w:line="440" w:lineRule="exact"/>
        <w:ind w:firstLine="560" w:firstLineChars="200"/>
        <w:jc w:val="left"/>
        <w:rPr>
          <w:rFonts w:ascii="宋体" w:hAnsi="宋体" w:cs="仿宋"/>
          <w:kern w:val="0"/>
          <w:sz w:val="28"/>
          <w:szCs w:val="28"/>
        </w:rPr>
      </w:pPr>
      <w:r>
        <w:rPr>
          <w:rFonts w:hint="eastAsia" w:ascii="宋体" w:hAnsi="宋体" w:cs="宋体"/>
          <w:kern w:val="0"/>
          <w:sz w:val="28"/>
          <w:szCs w:val="28"/>
        </w:rPr>
        <w:t>以上复印件一式肆份，均需单位盖公章。</w:t>
      </w:r>
    </w:p>
    <w:p>
      <w:pPr>
        <w:autoSpaceDE w:val="0"/>
        <w:autoSpaceDN w:val="0"/>
        <w:adjustRightInd w:val="0"/>
        <w:spacing w:line="440" w:lineRule="exact"/>
        <w:ind w:firstLine="560" w:firstLineChars="200"/>
        <w:jc w:val="left"/>
        <w:rPr>
          <w:rFonts w:ascii="宋体" w:hAnsi="宋体" w:cs="仿宋"/>
          <w:kern w:val="0"/>
          <w:sz w:val="28"/>
          <w:szCs w:val="28"/>
        </w:rPr>
      </w:pPr>
      <w:r>
        <w:rPr>
          <w:rFonts w:hint="eastAsia" w:ascii="宋体" w:hAnsi="宋体" w:cs="宋体"/>
          <w:kern w:val="0"/>
          <w:sz w:val="28"/>
          <w:szCs w:val="28"/>
        </w:rPr>
        <w:t>（二）自然人：</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ascii="宋体" w:hAnsi="宋体" w:cs="仿宋"/>
          <w:kern w:val="0"/>
          <w:sz w:val="28"/>
          <w:szCs w:val="28"/>
        </w:rPr>
        <w:t>1</w:t>
      </w:r>
      <w:r>
        <w:rPr>
          <w:rFonts w:hint="eastAsia" w:ascii="宋体" w:hAnsi="宋体" w:cs="宋体"/>
          <w:kern w:val="0"/>
          <w:sz w:val="28"/>
          <w:szCs w:val="28"/>
        </w:rPr>
        <w:t>、有效身份证（出示原件，提交复印件）；</w:t>
      </w:r>
    </w:p>
    <w:p>
      <w:pPr>
        <w:autoSpaceDE w:val="0"/>
        <w:autoSpaceDN w:val="0"/>
        <w:adjustRightInd w:val="0"/>
        <w:spacing w:line="44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、授权委托书（原件）；</w:t>
      </w:r>
    </w:p>
    <w:p>
      <w:pPr>
        <w:autoSpaceDE w:val="0"/>
        <w:autoSpaceDN w:val="0"/>
        <w:adjustRightInd w:val="0"/>
        <w:spacing w:line="440" w:lineRule="exact"/>
        <w:ind w:firstLine="560" w:firstLineChars="200"/>
        <w:jc w:val="left"/>
        <w:rPr>
          <w:rFonts w:ascii="宋体" w:hAnsi="宋体" w:cs="仿宋"/>
          <w:kern w:val="0"/>
          <w:sz w:val="28"/>
          <w:szCs w:val="28"/>
        </w:rPr>
      </w:pPr>
      <w:r>
        <w:rPr>
          <w:rFonts w:ascii="宋体" w:hAnsi="宋体" w:cs="仿宋"/>
          <w:kern w:val="0"/>
          <w:sz w:val="28"/>
          <w:szCs w:val="28"/>
        </w:rPr>
        <w:t>3</w:t>
      </w:r>
      <w:r>
        <w:rPr>
          <w:rFonts w:hint="eastAsia" w:ascii="宋体" w:hAnsi="宋体" w:cs="宋体"/>
          <w:kern w:val="0"/>
          <w:sz w:val="28"/>
          <w:szCs w:val="28"/>
        </w:rPr>
        <w:t>、委托代理人有效身份证（出示原件，提供复印件）；</w:t>
      </w:r>
    </w:p>
    <w:p>
      <w:pPr>
        <w:spacing w:line="480" w:lineRule="exact"/>
        <w:ind w:firstLine="560" w:firstLineChars="200"/>
        <w:rPr>
          <w:rFonts w:hint="eastAsia" w:ascii="宋体" w:hAnsi="宋体" w:cs="宋体"/>
          <w:sz w:val="28"/>
          <w:szCs w:val="28"/>
        </w:rPr>
      </w:pPr>
      <w:r>
        <w:rPr>
          <w:rFonts w:hint="eastAsia" w:ascii="宋体" w:hAnsi="宋体" w:cs="宋体"/>
          <w:kern w:val="0"/>
          <w:sz w:val="28"/>
          <w:szCs w:val="28"/>
        </w:rPr>
        <w:t>4、保证金交纳凭证（保证金必须从本人账户汇出，</w:t>
      </w:r>
      <w:r>
        <w:rPr>
          <w:rFonts w:hint="eastAsia" w:ascii="宋体" w:hAnsi="宋体" w:cs="宋体"/>
          <w:sz w:val="28"/>
          <w:szCs w:val="28"/>
        </w:rPr>
        <w:t>提供汇款截图或复印件）。</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以上复印件一式肆份，均需本人加盖手印。</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在参与拍卖交易活动期间，法人单位或其他组织及自然人须在“信用中国”网站（http://www.creditchina.gov.cn）下载打印《信用信息报告》，自然人也可在中国人民银行当地营业厅打印《个人信用报告》。若存在失信记录不能参加拍卖活动，其竞买申请为无效申请。</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四、保证金和拍卖标的价款</w:t>
      </w:r>
    </w:p>
    <w:p>
      <w:pPr>
        <w:spacing w:line="440" w:lineRule="exact"/>
        <w:ind w:firstLine="560" w:firstLineChars="200"/>
        <w:rPr>
          <w:rFonts w:ascii="宋体" w:hAnsi="宋体" w:cs="宋体"/>
          <w:b/>
          <w:bCs/>
          <w:kern w:val="0"/>
          <w:sz w:val="28"/>
          <w:szCs w:val="28"/>
        </w:rPr>
      </w:pPr>
      <w:r>
        <w:rPr>
          <w:rFonts w:hint="eastAsia" w:ascii="宋体" w:hAnsi="宋体" w:cs="宋体"/>
          <w:kern w:val="0"/>
          <w:sz w:val="28"/>
          <w:szCs w:val="28"/>
        </w:rPr>
        <w:t>竞买人在拍卖公告截止时间前将</w:t>
      </w:r>
      <w:r>
        <w:rPr>
          <w:rFonts w:hint="eastAsia" w:ascii="宋体" w:hAnsi="宋体" w:cs="宋体"/>
          <w:b/>
          <w:bCs/>
          <w:color w:val="000000"/>
          <w:kern w:val="0"/>
          <w:sz w:val="28"/>
          <w:szCs w:val="28"/>
        </w:rPr>
        <w:t>竞买保证金</w:t>
      </w:r>
      <w:r>
        <w:rPr>
          <w:rFonts w:hint="eastAsia" w:ascii="宋体" w:hAnsi="宋体" w:cs="宋体"/>
          <w:kern w:val="0"/>
          <w:sz w:val="28"/>
          <w:szCs w:val="28"/>
        </w:rPr>
        <w:t>汇入大冶市农村综合产权交易中心指定的账户。竞买保证金截止时间</w:t>
      </w:r>
      <w:r>
        <w:rPr>
          <w:rFonts w:hint="eastAsia" w:ascii="宋体" w:hAnsi="宋体" w:cs="宋体"/>
          <w:spacing w:val="-6"/>
          <w:kern w:val="0"/>
          <w:sz w:val="28"/>
          <w:szCs w:val="28"/>
        </w:rPr>
        <w:t>为202</w:t>
      </w:r>
      <w:r>
        <w:rPr>
          <w:rFonts w:hint="eastAsia" w:ascii="宋体" w:hAnsi="宋体" w:cs="宋体"/>
          <w:spacing w:val="-6"/>
          <w:kern w:val="0"/>
          <w:sz w:val="28"/>
          <w:szCs w:val="28"/>
          <w:lang w:val="en-US" w:eastAsia="zh-CN"/>
        </w:rPr>
        <w:t>3</w:t>
      </w:r>
      <w:r>
        <w:rPr>
          <w:rFonts w:hint="eastAsia" w:ascii="宋体" w:hAnsi="宋体" w:cs="宋体"/>
          <w:spacing w:val="-6"/>
          <w:kern w:val="0"/>
          <w:sz w:val="28"/>
          <w:szCs w:val="28"/>
        </w:rPr>
        <w:t>年</w:t>
      </w:r>
      <w:r>
        <w:rPr>
          <w:rFonts w:hint="eastAsia" w:ascii="宋体" w:hAnsi="宋体" w:cs="宋体"/>
          <w:spacing w:val="-6"/>
          <w:kern w:val="0"/>
          <w:sz w:val="28"/>
          <w:szCs w:val="28"/>
          <w:lang w:val="en-US" w:eastAsia="zh-CN"/>
        </w:rPr>
        <w:t>4</w:t>
      </w:r>
      <w:r>
        <w:rPr>
          <w:rFonts w:hint="eastAsia" w:ascii="宋体" w:hAnsi="宋体" w:cs="宋体"/>
          <w:spacing w:val="-6"/>
          <w:kern w:val="0"/>
          <w:sz w:val="28"/>
          <w:szCs w:val="28"/>
        </w:rPr>
        <w:t>月</w:t>
      </w:r>
      <w:r>
        <w:rPr>
          <w:rFonts w:hint="eastAsia" w:ascii="宋体" w:hAnsi="宋体" w:cs="宋体"/>
          <w:spacing w:val="-6"/>
          <w:kern w:val="0"/>
          <w:sz w:val="28"/>
          <w:szCs w:val="28"/>
          <w:lang w:val="en-US" w:eastAsia="zh-CN"/>
        </w:rPr>
        <w:t>26</w:t>
      </w:r>
      <w:r>
        <w:rPr>
          <w:rFonts w:hint="eastAsia" w:ascii="宋体" w:hAnsi="宋体" w:cs="宋体"/>
          <w:spacing w:val="-6"/>
          <w:kern w:val="0"/>
          <w:sz w:val="28"/>
          <w:szCs w:val="28"/>
        </w:rPr>
        <w:t>日下午16时整（以资金到账为准）。</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开户单位：大冶市三农金融服务中心</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开户银行：湖北大冶农村商业银行股份有限公司营业部 </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银行账号：详见大冶市三农金融服务中心网站首页“保证金子账号查询”。</w:t>
      </w:r>
    </w:p>
    <w:p>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本次拍卖竞买人应当支付：</w:t>
      </w:r>
      <w:r>
        <w:rPr>
          <w:rFonts w:hint="eastAsia" w:ascii="宋体" w:hAnsi="宋体" w:cs="宋体"/>
          <w:b/>
          <w:bCs/>
          <w:kern w:val="0"/>
          <w:sz w:val="28"/>
          <w:szCs w:val="28"/>
        </w:rPr>
        <w:t>竞买保证金壹万元；</w:t>
      </w:r>
      <w:r>
        <w:rPr>
          <w:rFonts w:hint="eastAsia" w:ascii="宋体" w:hAnsi="宋体" w:cs="宋体"/>
          <w:kern w:val="0"/>
          <w:sz w:val="28"/>
          <w:szCs w:val="28"/>
        </w:rPr>
        <w:t>保证金汇款凭证备注栏须注明“竞买保证金”。一个保证金对应一个标的。竞买保证金的退回时间依据大冶市农村综合产权交易中心规定执行。</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竞买人在拍卖公告截止时间前将</w:t>
      </w:r>
      <w:r>
        <w:rPr>
          <w:rFonts w:hint="eastAsia" w:ascii="宋体" w:hAnsi="宋体" w:cs="宋体"/>
          <w:b/>
          <w:bCs/>
          <w:kern w:val="0"/>
          <w:sz w:val="28"/>
          <w:szCs w:val="28"/>
        </w:rPr>
        <w:t>履约保证金</w:t>
      </w:r>
      <w:r>
        <w:rPr>
          <w:rFonts w:hint="eastAsia" w:ascii="宋体" w:hAnsi="宋体" w:cs="宋体"/>
          <w:kern w:val="0"/>
          <w:sz w:val="28"/>
          <w:szCs w:val="28"/>
        </w:rPr>
        <w:t>汇入湖北华瑞拍卖有限公司指定的账户</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或现金</w:t>
      </w:r>
      <w:r>
        <w:rPr>
          <w:rFonts w:hint="eastAsia" w:ascii="宋体" w:hAnsi="宋体" w:cs="宋体"/>
          <w:kern w:val="0"/>
          <w:sz w:val="28"/>
          <w:szCs w:val="28"/>
          <w:lang w:eastAsia="zh-CN"/>
        </w:rPr>
        <w:t>）</w:t>
      </w:r>
      <w:r>
        <w:rPr>
          <w:rFonts w:hint="eastAsia" w:ascii="宋体" w:hAnsi="宋体" w:cs="宋体"/>
          <w:kern w:val="0"/>
          <w:sz w:val="28"/>
          <w:szCs w:val="28"/>
        </w:rPr>
        <w:t>。履约保证金截止时间为202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4</w:t>
      </w:r>
      <w:r>
        <w:rPr>
          <w:rFonts w:hint="eastAsia" w:ascii="宋体" w:hAnsi="宋体" w:cs="宋体"/>
          <w:kern w:val="0"/>
          <w:sz w:val="28"/>
          <w:szCs w:val="28"/>
        </w:rPr>
        <w:t>月</w:t>
      </w:r>
      <w:r>
        <w:rPr>
          <w:rFonts w:hint="eastAsia" w:ascii="宋体" w:hAnsi="宋体" w:cs="宋体"/>
          <w:kern w:val="0"/>
          <w:sz w:val="28"/>
          <w:szCs w:val="28"/>
          <w:lang w:val="en-US" w:eastAsia="zh-CN"/>
        </w:rPr>
        <w:t>26</w:t>
      </w:r>
      <w:r>
        <w:rPr>
          <w:rFonts w:hint="eastAsia" w:ascii="宋体" w:hAnsi="宋体" w:cs="宋体"/>
          <w:kern w:val="0"/>
          <w:sz w:val="28"/>
          <w:szCs w:val="28"/>
        </w:rPr>
        <w:t>日下午16时整</w:t>
      </w:r>
      <w:r>
        <w:rPr>
          <w:rFonts w:hint="eastAsia" w:ascii="宋体" w:hAnsi="宋体" w:cs="宋体"/>
          <w:spacing w:val="-6"/>
          <w:kern w:val="0"/>
          <w:sz w:val="28"/>
          <w:szCs w:val="28"/>
        </w:rPr>
        <w:t>（以资金到账为准）</w:t>
      </w:r>
      <w:r>
        <w:rPr>
          <w:rFonts w:hint="eastAsia" w:ascii="宋体" w:hAnsi="宋体" w:cs="宋体"/>
          <w:kern w:val="0"/>
          <w:sz w:val="28"/>
          <w:szCs w:val="28"/>
        </w:rPr>
        <w:t>。</w:t>
      </w:r>
    </w:p>
    <w:p>
      <w:pPr>
        <w:autoSpaceDE w:val="0"/>
        <w:autoSpaceDN w:val="0"/>
        <w:adjustRightInd w:val="0"/>
        <w:spacing w:line="440" w:lineRule="exact"/>
        <w:ind w:firstLine="648"/>
        <w:jc w:val="left"/>
        <w:rPr>
          <w:rFonts w:hint="eastAsia" w:ascii="宋体" w:hAnsi="宋体" w:cs="宋体"/>
          <w:kern w:val="0"/>
          <w:sz w:val="28"/>
          <w:szCs w:val="28"/>
        </w:rPr>
      </w:pPr>
      <w:r>
        <w:rPr>
          <w:rFonts w:hint="eastAsia" w:ascii="宋体" w:hAnsi="宋体" w:cs="宋体"/>
          <w:kern w:val="0"/>
          <w:sz w:val="28"/>
          <w:szCs w:val="28"/>
        </w:rPr>
        <w:t>开户单位：湖北华瑞拍卖有限公司</w:t>
      </w:r>
    </w:p>
    <w:p>
      <w:pPr>
        <w:autoSpaceDE w:val="0"/>
        <w:autoSpaceDN w:val="0"/>
        <w:adjustRightInd w:val="0"/>
        <w:spacing w:line="440" w:lineRule="exact"/>
        <w:ind w:firstLine="648"/>
        <w:jc w:val="left"/>
        <w:rPr>
          <w:rFonts w:ascii="宋体" w:hAnsi="宋体" w:cs="宋体"/>
          <w:kern w:val="0"/>
          <w:sz w:val="28"/>
          <w:szCs w:val="28"/>
        </w:rPr>
      </w:pPr>
      <w:r>
        <w:rPr>
          <w:rFonts w:hint="eastAsia" w:ascii="宋体" w:hAnsi="宋体" w:cs="宋体"/>
          <w:kern w:val="0"/>
          <w:sz w:val="28"/>
          <w:szCs w:val="28"/>
        </w:rPr>
        <w:t>开户银行：汉口银行梅苑支行</w:t>
      </w:r>
    </w:p>
    <w:p>
      <w:pPr>
        <w:autoSpaceDE w:val="0"/>
        <w:autoSpaceDN w:val="0"/>
        <w:adjustRightInd w:val="0"/>
        <w:spacing w:line="440" w:lineRule="exact"/>
        <w:ind w:firstLine="648"/>
        <w:jc w:val="left"/>
        <w:rPr>
          <w:rFonts w:hint="eastAsia" w:ascii="宋体" w:hAnsi="宋体" w:cs="宋体"/>
          <w:kern w:val="0"/>
          <w:sz w:val="28"/>
          <w:szCs w:val="28"/>
        </w:rPr>
      </w:pPr>
      <w:r>
        <w:rPr>
          <w:rFonts w:hint="eastAsia" w:ascii="宋体" w:hAnsi="宋体" w:cs="宋体"/>
          <w:kern w:val="0"/>
          <w:sz w:val="28"/>
          <w:szCs w:val="28"/>
        </w:rPr>
        <w:t>银行账号：275051000069873</w:t>
      </w:r>
    </w:p>
    <w:p>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本次拍卖竞买人应当支付</w:t>
      </w:r>
      <w:r>
        <w:rPr>
          <w:rFonts w:hint="eastAsia" w:ascii="宋体" w:hAnsi="宋体" w:cs="宋体"/>
          <w:b/>
          <w:bCs/>
          <w:kern w:val="0"/>
          <w:sz w:val="28"/>
          <w:szCs w:val="28"/>
        </w:rPr>
        <w:t>履约保证金伍仟元。</w:t>
      </w:r>
      <w:r>
        <w:rPr>
          <w:rFonts w:hint="eastAsia" w:ascii="宋体" w:hAnsi="宋体" w:cs="宋体"/>
          <w:kern w:val="0"/>
          <w:sz w:val="28"/>
          <w:szCs w:val="28"/>
        </w:rPr>
        <w:t>保证金汇款凭证备注栏须注明“履约保证金”。一个保证金对应一个标的。买受人之外的竞买人交纳的履约保证金，在拍卖会后五个工作日内全额无息退还。买受人的履约保证金待一切手续完成后无息退款。</w:t>
      </w:r>
    </w:p>
    <w:p>
      <w:pPr>
        <w:tabs>
          <w:tab w:val="left" w:pos="5580"/>
        </w:tabs>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保证金不是定金，保证金只用于《拍卖法》第三十九条规定的情况出现时。买受人未及时签订《拍卖成交确认书》和《租赁合同》，未按照约定支付拍卖佣金和成交价款的，则视为违约。买受人违约时，应当承担违约责任，其交纳的保证金不予退还。即向大冶市农村综合产权交易中心交纳竞买保证金不予退还，且向湖北华瑞拍卖有限公司交纳履约保证金不予退还。</w:t>
      </w:r>
    </w:p>
    <w:p>
      <w:pPr>
        <w:tabs>
          <w:tab w:val="left" w:pos="5580"/>
        </w:tabs>
        <w:spacing w:line="440" w:lineRule="exact"/>
        <w:ind w:firstLine="560" w:firstLineChars="200"/>
        <w:rPr>
          <w:rFonts w:hint="eastAsia" w:ascii="宋体" w:hAnsi="宋体" w:cs="宋体"/>
          <w:sz w:val="28"/>
          <w:szCs w:val="28"/>
        </w:rPr>
      </w:pPr>
      <w:r>
        <w:rPr>
          <w:rFonts w:hint="eastAsia" w:ascii="宋体" w:hAnsi="宋体" w:cs="宋体"/>
          <w:kern w:val="0"/>
          <w:sz w:val="28"/>
          <w:szCs w:val="28"/>
        </w:rPr>
        <w:t>拍卖人有权依照</w:t>
      </w:r>
      <w:r>
        <w:rPr>
          <w:rFonts w:hint="eastAsia" w:ascii="宋体" w:hAnsi="宋体" w:cs="宋体"/>
          <w:sz w:val="28"/>
          <w:szCs w:val="28"/>
        </w:rPr>
        <w:t>《中华人民共和国拍卖法》第三十九条规定，由拍卖人征得委托人同意，将拍卖标的再行拍卖。拍卖标的再行拍卖的，原买受人应当支付第一次拍卖中本人及委托人应当支付的佣金。再行拍卖的价款低于原拍卖价款的，原买受人应当补足差额。</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拍卖标的再行拍卖，原违约买受人不得参与拍卖。</w:t>
      </w:r>
    </w:p>
    <w:p>
      <w:pPr>
        <w:numPr>
          <w:ilvl w:val="0"/>
          <w:numId w:val="1"/>
        </w:num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付款期限和拍卖标的移交</w:t>
      </w:r>
    </w:p>
    <w:p>
      <w:pPr>
        <w:tabs>
          <w:tab w:val="left" w:pos="5580"/>
        </w:tabs>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买受人在拍卖成交之日起三个工作日内按约定将拍卖佣金支付给湖北华瑞拍卖有限公司。买受人凭年租金和拍卖佣金的银行汇款凭证到拍卖人指定地点领取《拍卖成交确认书》，委托人依据《拍卖成交确认书》与买受人签订《租赁合同》。</w:t>
      </w:r>
    </w:p>
    <w:p>
      <w:pPr>
        <w:autoSpaceDE w:val="0"/>
        <w:autoSpaceDN w:val="0"/>
        <w:adjustRightInd w:val="0"/>
        <w:spacing w:line="440" w:lineRule="exact"/>
        <w:ind w:firstLine="562" w:firstLineChars="200"/>
        <w:jc w:val="left"/>
        <w:rPr>
          <w:rFonts w:ascii="宋体" w:hAnsi="宋体" w:cs="宋体"/>
          <w:kern w:val="0"/>
          <w:sz w:val="28"/>
          <w:szCs w:val="28"/>
        </w:rPr>
      </w:pPr>
      <w:r>
        <w:rPr>
          <w:rFonts w:hint="eastAsia" w:ascii="宋体" w:hAnsi="宋体" w:cs="宋体"/>
          <w:b/>
          <w:bCs/>
          <w:kern w:val="0"/>
          <w:sz w:val="28"/>
          <w:szCs w:val="28"/>
        </w:rPr>
        <w:t>第一年租金</w:t>
      </w:r>
      <w:r>
        <w:rPr>
          <w:rFonts w:hint="eastAsia" w:ascii="宋体" w:hAnsi="宋体" w:cs="宋体"/>
          <w:kern w:val="0"/>
          <w:sz w:val="28"/>
          <w:szCs w:val="28"/>
        </w:rPr>
        <w:t>买受人在成交之日起5个工作日内向委托方指定账户一次性支付（备注：标的名称）。原承租人依据委托人合同条款履约。</w:t>
      </w:r>
    </w:p>
    <w:p>
      <w:pPr>
        <w:autoSpaceDE w:val="0"/>
        <w:autoSpaceDN w:val="0"/>
        <w:adjustRightInd w:val="0"/>
        <w:spacing w:line="44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w:t>户    名：大冶市还地桥财政所财政专户</w:t>
      </w:r>
    </w:p>
    <w:p>
      <w:pPr>
        <w:autoSpaceDE w:val="0"/>
        <w:autoSpaceDN w:val="0"/>
        <w:adjustRightInd w:val="0"/>
        <w:spacing w:line="44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w:t>开户银行：大冶农商行还地桥支行</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color w:val="FF0000"/>
          <w:kern w:val="0"/>
          <w:sz w:val="28"/>
          <w:szCs w:val="28"/>
        </w:rPr>
        <w:t>账    号：</w:t>
      </w:r>
      <w:r>
        <w:rPr>
          <w:rFonts w:ascii="宋体" w:hAnsi="宋体" w:cs="宋体"/>
          <w:color w:val="FF0000"/>
          <w:kern w:val="0"/>
          <w:sz w:val="28"/>
          <w:szCs w:val="28"/>
        </w:rPr>
        <w:t>84010000000023557</w:t>
      </w:r>
      <w:r>
        <w:rPr>
          <w:rFonts w:hint="eastAsia" w:ascii="宋体" w:hAnsi="宋体" w:cs="宋体"/>
          <w:color w:val="FF0000"/>
          <w:kern w:val="0"/>
          <w:sz w:val="28"/>
          <w:szCs w:val="28"/>
        </w:rPr>
        <w:t xml:space="preserve"> </w:t>
      </w:r>
      <w:r>
        <w:rPr>
          <w:rFonts w:hint="eastAsia" w:ascii="宋体" w:hAnsi="宋体" w:cs="宋体"/>
          <w:kern w:val="0"/>
          <w:sz w:val="28"/>
          <w:szCs w:val="28"/>
        </w:rPr>
        <w:t xml:space="preserve">         </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以后每年的租金和具体要求，按照委托人与买受人签订的《租赁合同》的约定履行。</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买受人在拍卖成交之日</w:t>
      </w:r>
      <w:r>
        <w:rPr>
          <w:rFonts w:hint="eastAsia" w:ascii="宋体" w:hAnsi="宋体" w:cs="宋体"/>
          <w:color w:val="000000"/>
          <w:kern w:val="0"/>
          <w:sz w:val="28"/>
          <w:szCs w:val="28"/>
        </w:rPr>
        <w:t>起8个工</w:t>
      </w:r>
      <w:r>
        <w:rPr>
          <w:rFonts w:hint="eastAsia" w:ascii="宋体" w:hAnsi="宋体" w:cs="宋体"/>
          <w:kern w:val="0"/>
          <w:sz w:val="28"/>
          <w:szCs w:val="28"/>
        </w:rPr>
        <w:t>作日内，凭拍卖人出具的《拍卖成交确认书》前往委托人指定地点签订《租赁合同》。</w:t>
      </w:r>
    </w:p>
    <w:p>
      <w:pPr>
        <w:autoSpaceDE w:val="0"/>
        <w:autoSpaceDN w:val="0"/>
        <w:adjustRightInd w:val="0"/>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由委托人向买受人移交标的。拍卖人不参与移交工作。</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六、拍卖终止</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1、发生下列情形之一，委托人以及拍卖人有权立即终止本次拍卖活动：</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（1）竞买人的申请文件不真实，或在实质上不能履行其承诺条款的；</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（2）发现竞买人有恶意串通行为的；</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（3）拍卖过程中出现违法违规行为的。</w:t>
      </w:r>
    </w:p>
    <w:p>
      <w:pPr>
        <w:autoSpaceDE w:val="0"/>
        <w:autoSpaceDN w:val="0"/>
        <w:adjustRightInd w:val="0"/>
        <w:spacing w:line="440" w:lineRule="exact"/>
        <w:ind w:firstLine="536" w:firstLineChars="200"/>
        <w:jc w:val="left"/>
        <w:rPr>
          <w:rFonts w:hint="eastAsia" w:ascii="宋体" w:hAnsi="宋体" w:cs="宋体"/>
          <w:spacing w:val="-6"/>
          <w:kern w:val="0"/>
          <w:sz w:val="28"/>
          <w:szCs w:val="28"/>
        </w:rPr>
      </w:pPr>
      <w:r>
        <w:rPr>
          <w:rFonts w:hint="eastAsia" w:ascii="宋体" w:hAnsi="宋体" w:cs="宋体"/>
          <w:spacing w:val="-6"/>
          <w:kern w:val="0"/>
          <w:sz w:val="28"/>
          <w:szCs w:val="28"/>
        </w:rPr>
        <w:t>因上述原因终止本次拍卖活动所造成的损失，由责任方承担。</w:t>
      </w:r>
    </w:p>
    <w:p>
      <w:pPr>
        <w:autoSpaceDE w:val="0"/>
        <w:autoSpaceDN w:val="0"/>
        <w:adjustRightInd w:val="0"/>
        <w:spacing w:line="440" w:lineRule="exact"/>
        <w:ind w:firstLine="560" w:firstLineChars="200"/>
        <w:jc w:val="left"/>
        <w:rPr>
          <w:rFonts w:hint="eastAsia" w:ascii="宋体" w:hAnsi="宋体" w:cs="宋体"/>
          <w:spacing w:val="-6"/>
          <w:kern w:val="0"/>
          <w:sz w:val="28"/>
          <w:szCs w:val="28"/>
        </w:rPr>
      </w:pPr>
      <w:r>
        <w:rPr>
          <w:rFonts w:hint="eastAsia" w:ascii="宋体" w:hAnsi="宋体" w:cs="宋体"/>
          <w:kern w:val="0"/>
          <w:sz w:val="28"/>
          <w:szCs w:val="28"/>
        </w:rPr>
        <w:t>2、</w:t>
      </w:r>
      <w:r>
        <w:rPr>
          <w:rFonts w:hint="eastAsia" w:ascii="宋体" w:hAnsi="宋体" w:cs="宋体"/>
          <w:spacing w:val="-6"/>
          <w:kern w:val="0"/>
          <w:sz w:val="28"/>
          <w:szCs w:val="28"/>
        </w:rPr>
        <w:t>在实施拍卖前，因委托人要求终止的，湖北华瑞拍卖有限公司将竞买人交纳的竞买保证金在三个工作日内如数无息退还。</w:t>
      </w:r>
    </w:p>
    <w:p>
      <w:pPr>
        <w:autoSpaceDE w:val="0"/>
        <w:autoSpaceDN w:val="0"/>
        <w:adjustRightInd w:val="0"/>
        <w:spacing w:line="440" w:lineRule="exact"/>
        <w:ind w:firstLine="562" w:firstLineChars="200"/>
        <w:jc w:val="left"/>
        <w:rPr>
          <w:rFonts w:hint="eastAsia" w:ascii="宋体" w:hAnsi="宋体" w:cs="宋体"/>
          <w:b/>
          <w:kern w:val="0"/>
          <w:sz w:val="28"/>
          <w:szCs w:val="28"/>
        </w:rPr>
      </w:pPr>
      <w:r>
        <w:rPr>
          <w:rFonts w:hint="eastAsia" w:ascii="宋体" w:hAnsi="宋体" w:cs="宋体"/>
          <w:b/>
          <w:kern w:val="0"/>
          <w:sz w:val="28"/>
          <w:szCs w:val="28"/>
        </w:rPr>
        <w:t>七、争议解决方式</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因本次拍卖所发生的任何争议，由双方当事人协商解决。协商不成，可向标的所在地人民法院提起仲裁。</w:t>
      </w:r>
    </w:p>
    <w:p>
      <w:pPr>
        <w:autoSpaceDE w:val="0"/>
        <w:autoSpaceDN w:val="0"/>
        <w:adjustRightInd w:val="0"/>
        <w:spacing w:line="440" w:lineRule="exact"/>
        <w:ind w:firstLine="560" w:firstLineChars="200"/>
        <w:jc w:val="left"/>
        <w:rPr>
          <w:rFonts w:hint="eastAsia" w:ascii="宋体" w:hAnsi="宋体" w:cs="宋体"/>
          <w:kern w:val="0"/>
          <w:sz w:val="28"/>
          <w:szCs w:val="28"/>
        </w:rPr>
      </w:pPr>
    </w:p>
    <w:p>
      <w:pPr>
        <w:autoSpaceDE w:val="0"/>
        <w:autoSpaceDN w:val="0"/>
        <w:adjustRightInd w:val="0"/>
        <w:spacing w:line="440" w:lineRule="exact"/>
        <w:ind w:firstLine="5320" w:firstLineChars="1900"/>
        <w:jc w:val="left"/>
        <w:rPr>
          <w:rFonts w:hint="eastAsia" w:ascii="宋体" w:hAnsi="宋体" w:cs="宋体"/>
          <w:kern w:val="0"/>
          <w:sz w:val="28"/>
          <w:szCs w:val="28"/>
        </w:rPr>
      </w:pPr>
      <w:r>
        <w:rPr>
          <w:rFonts w:hint="eastAsia" w:ascii="宋体" w:hAnsi="宋体" w:cs="宋体"/>
          <w:kern w:val="0"/>
          <w:sz w:val="28"/>
          <w:szCs w:val="28"/>
        </w:rPr>
        <w:t>湖北华瑞有限拍卖公司</w:t>
      </w:r>
    </w:p>
    <w:p>
      <w:pPr>
        <w:autoSpaceDE w:val="0"/>
        <w:autoSpaceDN w:val="0"/>
        <w:adjustRightInd w:val="0"/>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                                         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4</w:t>
      </w:r>
      <w:r>
        <w:rPr>
          <w:rFonts w:hint="eastAsia" w:ascii="宋体" w:hAnsi="宋体" w:cs="宋体"/>
          <w:kern w:val="0"/>
          <w:sz w:val="28"/>
          <w:szCs w:val="28"/>
        </w:rPr>
        <w:t>月</w:t>
      </w:r>
      <w:r>
        <w:rPr>
          <w:rFonts w:hint="eastAsia" w:ascii="宋体" w:hAnsi="宋体" w:cs="宋体"/>
          <w:kern w:val="0"/>
          <w:sz w:val="28"/>
          <w:szCs w:val="28"/>
          <w:lang w:val="en-US" w:eastAsia="zh-CN"/>
        </w:rPr>
        <w:t>19</w:t>
      </w:r>
      <w:r>
        <w:rPr>
          <w:rFonts w:hint="eastAsia" w:ascii="宋体" w:hAnsi="宋体" w:cs="宋体"/>
          <w:kern w:val="0"/>
          <w:sz w:val="28"/>
          <w:szCs w:val="28"/>
        </w:rPr>
        <w:t>日</w:t>
      </w:r>
    </w:p>
    <w:p>
      <w:pPr>
        <w:autoSpaceDE w:val="0"/>
        <w:autoSpaceDN w:val="0"/>
        <w:adjustRightInd w:val="0"/>
        <w:spacing w:line="440" w:lineRule="exact"/>
        <w:ind w:firstLine="560" w:firstLineChars="200"/>
        <w:jc w:val="left"/>
        <w:rPr>
          <w:rFonts w:hint="eastAsia" w:ascii="宋体" w:hAnsi="宋体" w:cs="宋体"/>
          <w:kern w:val="0"/>
          <w:sz w:val="28"/>
          <w:szCs w:val="28"/>
        </w:rPr>
      </w:pPr>
    </w:p>
    <w:p>
      <w:pPr>
        <w:pStyle w:val="2"/>
        <w:ind w:firstLine="0"/>
        <w:rPr>
          <w:rFonts w:hint="eastAsia"/>
        </w:rPr>
      </w:pPr>
    </w:p>
    <w:p>
      <w:pPr>
        <w:rPr>
          <w:rFonts w:hint="eastAsia"/>
        </w:rPr>
      </w:pP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rPr>
      </w:pPr>
      <w:r>
        <w:rPr>
          <w:rFonts w:hint="eastAsia" w:ascii="宋体" w:hAnsi="宋体" w:cs="宋体"/>
          <w:b/>
          <w:sz w:val="44"/>
          <w:szCs w:val="44"/>
        </w:rPr>
        <w:t>三、拍卖规则</w:t>
      </w:r>
    </w:p>
    <w:p>
      <w:pPr>
        <w:pStyle w:val="2"/>
        <w:ind w:firstLine="0"/>
      </w:pPr>
    </w:p>
    <w:p>
      <w:pPr>
        <w:ind w:firstLine="560" w:firstLineChars="200"/>
        <w:rPr>
          <w:rFonts w:hint="eastAsia" w:ascii="宋体" w:hAnsi="宋体" w:cs="宋体"/>
          <w:sz w:val="28"/>
          <w:szCs w:val="28"/>
        </w:rPr>
      </w:pPr>
      <w:r>
        <w:rPr>
          <w:rFonts w:hint="eastAsia" w:ascii="宋体" w:hAnsi="宋体" w:cs="宋体"/>
          <w:sz w:val="28"/>
          <w:szCs w:val="28"/>
        </w:rPr>
        <w:t>一、根据《中华人民共和国拍卖法》及其他有关法律、法规规定，参照国际惯例，制定本规则。凡参加本次拍卖会的竞买人，应当仔细阅读和遵守本规则，并对自己按照本规则参与拍卖活动的行为负责。</w:t>
      </w:r>
    </w:p>
    <w:p>
      <w:pPr>
        <w:ind w:firstLine="560" w:firstLineChars="200"/>
        <w:rPr>
          <w:rFonts w:hint="eastAsia" w:ascii="宋体" w:hAnsi="宋体" w:cs="宋体"/>
          <w:sz w:val="28"/>
          <w:szCs w:val="28"/>
        </w:rPr>
      </w:pPr>
      <w:r>
        <w:rPr>
          <w:rFonts w:hint="eastAsia" w:ascii="宋体" w:hAnsi="宋体" w:cs="宋体"/>
          <w:sz w:val="28"/>
          <w:szCs w:val="28"/>
        </w:rPr>
        <w:t>二、拍卖人是本次拍卖会的唯一合法执行机构，在组织拍卖活动时，遵循“公开、公平、公正、诚实信用”的原则，它的一切活动都具备法律效力。</w:t>
      </w:r>
    </w:p>
    <w:p>
      <w:pPr>
        <w:ind w:firstLine="560" w:firstLineChars="200"/>
        <w:rPr>
          <w:rFonts w:hint="eastAsia" w:ascii="宋体" w:hAnsi="宋体" w:cs="宋体"/>
          <w:sz w:val="28"/>
          <w:szCs w:val="28"/>
        </w:rPr>
      </w:pPr>
      <w:r>
        <w:rPr>
          <w:rFonts w:hint="eastAsia" w:ascii="宋体" w:hAnsi="宋体" w:cs="宋体"/>
          <w:sz w:val="28"/>
          <w:szCs w:val="28"/>
        </w:rPr>
        <w:t>三、竞买人须事先按规定办理登记手续，持有效身份证明文件方能进入拍卖会场；</w:t>
      </w:r>
    </w:p>
    <w:p>
      <w:pPr>
        <w:ind w:firstLine="560" w:firstLineChars="200"/>
        <w:rPr>
          <w:rFonts w:hint="eastAsia" w:ascii="宋体" w:hAnsi="宋体" w:cs="宋体"/>
          <w:sz w:val="28"/>
          <w:szCs w:val="28"/>
        </w:rPr>
      </w:pPr>
      <w:r>
        <w:rPr>
          <w:rFonts w:hint="eastAsia" w:ascii="宋体" w:hAnsi="宋体" w:cs="宋体"/>
          <w:sz w:val="28"/>
          <w:szCs w:val="28"/>
        </w:rPr>
        <w:t>四、竞买人必须以本人的名义交纳竞买保证金，不接受担保或第三方（人）代为交纳；不接受联合体竞买。</w:t>
      </w:r>
    </w:p>
    <w:p>
      <w:pPr>
        <w:ind w:firstLine="560" w:firstLineChars="200"/>
        <w:rPr>
          <w:rFonts w:hint="eastAsia" w:ascii="宋体" w:hAnsi="宋体" w:cs="宋体"/>
          <w:sz w:val="28"/>
          <w:szCs w:val="28"/>
        </w:rPr>
      </w:pPr>
      <w:r>
        <w:rPr>
          <w:rFonts w:hint="eastAsia" w:ascii="宋体" w:hAnsi="宋体" w:cs="宋体"/>
          <w:sz w:val="28"/>
          <w:szCs w:val="28"/>
        </w:rPr>
        <w:t>五、竞买人参加拍卖活动之前，应按照《拍卖公告》规定的标的展示时间到标的现场踏勘，充分调查、了解标的现状，查阅相关资料，并认真阅读本次拍卖《竞买协议》、《竞买须知》、《拍卖规则》等（以下统称拍卖文件），竞买人一旦进入拍卖会现场，即表明已对拍卖标的的状况及瑕疵有充分的了解，并对标的现状、已知和未知的瑕疵以及《拍卖文件》内容有充分的理解并完全接受。竞买人一经应价即表示对拍卖标的（包括瑕疵）和拍卖师报价的认可，并承担由此产生的法律责任。</w:t>
      </w:r>
    </w:p>
    <w:p>
      <w:pPr>
        <w:ind w:firstLine="560" w:firstLineChars="200"/>
        <w:rPr>
          <w:rFonts w:hint="eastAsia" w:ascii="宋体" w:hAnsi="宋体" w:cs="宋体"/>
          <w:sz w:val="28"/>
          <w:szCs w:val="28"/>
        </w:rPr>
      </w:pPr>
      <w:r>
        <w:rPr>
          <w:rFonts w:hint="eastAsia" w:ascii="宋体" w:hAnsi="宋体" w:cs="宋体"/>
          <w:sz w:val="28"/>
          <w:szCs w:val="28"/>
        </w:rPr>
        <w:t>六、拍卖文件等资料仅是对拍卖标的的一般性介绍，拍卖人对拍卖标的用任何方式（包括印刷、图像、资料、新闻媒体等）所作的介绍及评价，均为参考性意见，不构成对拍卖标的的任何担保和承诺，委托人、拍卖人不承担瑕疵担保责任。</w:t>
      </w:r>
    </w:p>
    <w:p>
      <w:pPr>
        <w:ind w:firstLine="560" w:firstLineChars="200"/>
        <w:rPr>
          <w:rFonts w:hint="eastAsia" w:ascii="宋体" w:hAnsi="宋体" w:cs="宋体"/>
          <w:sz w:val="28"/>
          <w:szCs w:val="28"/>
        </w:rPr>
      </w:pPr>
      <w:r>
        <w:rPr>
          <w:rFonts w:hint="eastAsia" w:ascii="宋体" w:hAnsi="宋体" w:cs="宋体"/>
          <w:sz w:val="28"/>
          <w:szCs w:val="28"/>
        </w:rPr>
        <w:t>七、竞买人领取竞价号牌后须妥善保管，竞买人因号牌保管不善导致自己无法参与竞买或任何第三人举牌应价的，由竞买人承担责任。</w:t>
      </w:r>
    </w:p>
    <w:p>
      <w:pPr>
        <w:ind w:firstLine="560" w:firstLineChars="200"/>
        <w:rPr>
          <w:rFonts w:hint="eastAsia" w:ascii="宋体" w:hAnsi="宋体" w:cs="宋体"/>
          <w:sz w:val="28"/>
          <w:szCs w:val="28"/>
        </w:rPr>
      </w:pPr>
      <w:r>
        <w:rPr>
          <w:rFonts w:hint="eastAsia" w:ascii="宋体" w:hAnsi="宋体" w:cs="宋体"/>
          <w:sz w:val="28"/>
          <w:szCs w:val="28"/>
        </w:rPr>
        <w:t>八、拍卖师现场报出起拍价后，竞买人应以举号牌的方式表示应价，也可举牌口头报出高于拍卖师的加价幅度的价格，当拍卖会现场其他竞买人有更高应（报）价时，其应（报）价即自动失效、丧失约束力。当拍卖师对最高应（报）价连叫三次而无其他竞买人再举牌加价时，拍卖师击槌以示成交，最高应价的竞买人即成为买受人，须当场与拍卖人签署《拍卖成交确认书》。竞买人一经举牌应价或举牌口头报价，均不得反悔、撤回，买受人不得以不了解或不完全了解拍卖标的物的现状和瑕疵等理由拒绝成交；买受人若拒绝签署《拍卖成交确认书》的，视为违约，其交纳的保证金作为违约金予以扣除，不予退回；或者按照《中华人民共和国拍卖法》第三十九条之规定，由拍卖人征得委托人的同意，将拍卖标的再行拍卖。拍卖标的再行拍卖的，本次买受人应当支付本次拍卖中其应当支付的佣金；且再行拍卖的价款低于本次拍卖价款的，本次买受人应当补足差额。</w:t>
      </w:r>
    </w:p>
    <w:p>
      <w:pPr>
        <w:ind w:firstLine="560" w:firstLineChars="200"/>
        <w:rPr>
          <w:rFonts w:hint="eastAsia" w:ascii="宋体" w:hAnsi="宋体" w:cs="宋体"/>
          <w:sz w:val="28"/>
          <w:szCs w:val="28"/>
        </w:rPr>
      </w:pPr>
      <w:r>
        <w:rPr>
          <w:rFonts w:hint="eastAsia" w:ascii="宋体" w:hAnsi="宋体" w:cs="宋体"/>
          <w:sz w:val="28"/>
          <w:szCs w:val="28"/>
        </w:rPr>
        <w:t>九、拍卖成交后，买受人应当按竞买协议约定支付拍卖佣金，否则，视为买受人违约，买受人交纳的竞买保证金不予返还。</w:t>
      </w:r>
    </w:p>
    <w:p>
      <w:pPr>
        <w:ind w:firstLine="560" w:firstLineChars="200"/>
        <w:rPr>
          <w:rFonts w:hint="eastAsia" w:ascii="宋体" w:hAnsi="宋体" w:cs="宋体"/>
          <w:sz w:val="28"/>
          <w:szCs w:val="28"/>
        </w:rPr>
      </w:pPr>
      <w:r>
        <w:rPr>
          <w:rFonts w:hint="eastAsia" w:ascii="宋体" w:hAnsi="宋体" w:cs="宋体"/>
          <w:sz w:val="28"/>
          <w:szCs w:val="28"/>
        </w:rPr>
        <w:t>十、拍卖人根据法律规定有权在拍卖前中止拍卖，有权在拍卖出现争议或纠纷时撤回拍卖标的，并在争议或纠纷情形消失后征得委托人同意将拍卖标的再行拍卖。</w:t>
      </w:r>
    </w:p>
    <w:p>
      <w:pPr>
        <w:ind w:firstLine="560" w:firstLineChars="200"/>
        <w:rPr>
          <w:rFonts w:hint="eastAsia" w:ascii="宋体" w:hAnsi="宋体" w:cs="宋体"/>
          <w:sz w:val="28"/>
          <w:szCs w:val="28"/>
        </w:rPr>
      </w:pPr>
      <w:r>
        <w:rPr>
          <w:rFonts w:hint="eastAsia" w:ascii="宋体" w:hAnsi="宋体" w:cs="宋体"/>
          <w:sz w:val="28"/>
          <w:szCs w:val="28"/>
        </w:rPr>
        <w:t>十一、竞买人必须遵守拍卖会会场秩序，不得阻挠其他竞买人竞价，不得阻挠拍卖师主持拍卖工作，不得恶意串通，更不得有操纵、垄断等违法行为。一经发现，将取消其竞买资格并向有关部门举报依法追究其法律责任。</w:t>
      </w:r>
    </w:p>
    <w:p>
      <w:pPr>
        <w:ind w:firstLine="560" w:firstLineChars="200"/>
        <w:rPr>
          <w:rFonts w:hint="eastAsia" w:ascii="宋体" w:hAnsi="宋体" w:cs="宋体"/>
          <w:sz w:val="28"/>
          <w:szCs w:val="28"/>
        </w:rPr>
      </w:pPr>
      <w:r>
        <w:rPr>
          <w:rFonts w:hint="eastAsia" w:ascii="宋体" w:hAnsi="宋体" w:cs="宋体"/>
          <w:sz w:val="28"/>
          <w:szCs w:val="28"/>
        </w:rPr>
        <w:t>十二、本次拍卖《拍卖文件》等所有资料金额均为人民币。</w:t>
      </w:r>
    </w:p>
    <w:p>
      <w:pPr>
        <w:ind w:firstLine="562" w:firstLineChars="200"/>
        <w:rPr>
          <w:rFonts w:hint="eastAsia" w:ascii="宋体" w:hAnsi="宋体" w:cs="宋体"/>
          <w:sz w:val="28"/>
          <w:szCs w:val="28"/>
        </w:rPr>
      </w:pPr>
      <w:r>
        <w:rPr>
          <w:rFonts w:hint="eastAsia" w:ascii="宋体" w:hAnsi="宋体" w:cs="宋体"/>
          <w:b/>
          <w:bCs/>
          <w:sz w:val="28"/>
          <w:szCs w:val="28"/>
        </w:rPr>
        <w:t>我已认真阅读以上《拍卖规则》全部内容，完全接受，无异议。</w:t>
      </w: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r>
        <w:rPr>
          <w:rFonts w:hint="eastAsia" w:ascii="宋体" w:hAnsi="宋体" w:cs="宋体"/>
          <w:sz w:val="28"/>
          <w:szCs w:val="28"/>
        </w:rPr>
        <w:t xml:space="preserve">竞买人签字确认：                </w:t>
      </w:r>
    </w:p>
    <w:p>
      <w:pPr>
        <w:rPr>
          <w:rFonts w:hint="eastAsia" w:ascii="宋体" w:hAnsi="宋体" w:cs="宋体"/>
          <w:sz w:val="28"/>
          <w:szCs w:val="28"/>
        </w:rPr>
      </w:pPr>
      <w:r>
        <w:rPr>
          <w:rFonts w:hint="eastAsia" w:ascii="宋体" w:hAnsi="宋体" w:cs="宋体"/>
          <w:sz w:val="28"/>
          <w:szCs w:val="28"/>
        </w:rPr>
        <w:t xml:space="preserve">                                         </w:t>
      </w:r>
    </w:p>
    <w:p>
      <w:pPr>
        <w:ind w:firstLine="4480" w:firstLineChars="1600"/>
        <w:rPr>
          <w:rFonts w:hint="eastAsia" w:ascii="宋体" w:hAnsi="宋体" w:cs="宋体"/>
          <w:b/>
          <w:sz w:val="28"/>
          <w:szCs w:val="28"/>
        </w:rPr>
      </w:pPr>
      <w:r>
        <w:rPr>
          <w:rFonts w:hint="eastAsia" w:ascii="宋体" w:hAnsi="宋体" w:cs="宋体"/>
          <w:sz w:val="28"/>
          <w:szCs w:val="28"/>
        </w:rPr>
        <w:t xml:space="preserve">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spacing w:line="500" w:lineRule="exact"/>
        <w:rPr>
          <w:rFonts w:hint="eastAsia" w:ascii="宋体" w:hAnsi="宋体" w:cs="宋体"/>
          <w:b/>
          <w:sz w:val="44"/>
          <w:szCs w:val="44"/>
        </w:rPr>
      </w:pPr>
    </w:p>
    <w:p>
      <w:pPr>
        <w:spacing w:line="500" w:lineRule="exact"/>
        <w:jc w:val="center"/>
        <w:rPr>
          <w:rFonts w:hint="eastAsia" w:ascii="宋体" w:hAnsi="宋体" w:cs="宋体"/>
          <w:b/>
          <w:sz w:val="44"/>
          <w:szCs w:val="44"/>
        </w:rPr>
      </w:pPr>
      <w:r>
        <w:rPr>
          <w:rFonts w:hint="eastAsia" w:ascii="宋体" w:hAnsi="宋体" w:cs="宋体"/>
          <w:b/>
          <w:sz w:val="44"/>
          <w:szCs w:val="44"/>
        </w:rPr>
        <w:t>四、特别说明</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拍卖标的情况：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949"/>
        <w:gridCol w:w="1294"/>
        <w:gridCol w:w="1339"/>
        <w:gridCol w:w="135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仿宋"/>
                <w:kern w:val="0"/>
                <w:sz w:val="24"/>
              </w:rPr>
            </w:pPr>
            <w:r>
              <w:rPr>
                <w:rFonts w:hint="eastAsia" w:ascii="宋体" w:hAnsi="宋体" w:cs="仿宋"/>
                <w:kern w:val="0"/>
                <w:sz w:val="24"/>
              </w:rPr>
              <w:t>序号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仿宋"/>
                <w:kern w:val="0"/>
                <w:sz w:val="24"/>
              </w:rPr>
            </w:pPr>
            <w:r>
              <w:rPr>
                <w:rFonts w:hint="eastAsia" w:ascii="宋体" w:hAnsi="宋体" w:cs="仿宋"/>
                <w:kern w:val="0"/>
                <w:sz w:val="24"/>
              </w:rPr>
              <w:t>拍卖标的名称</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仿宋"/>
                <w:kern w:val="0"/>
                <w:sz w:val="24"/>
              </w:rPr>
            </w:pPr>
            <w:r>
              <w:rPr>
                <w:rFonts w:hint="eastAsia" w:ascii="宋体" w:hAnsi="宋体" w:cs="仿宋"/>
                <w:kern w:val="0"/>
                <w:sz w:val="24"/>
              </w:rPr>
              <w:t>面积约（亩）</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参考价</w:t>
            </w:r>
          </w:p>
          <w:p>
            <w:pPr>
              <w:autoSpaceDE w:val="0"/>
              <w:autoSpaceDN w:val="0"/>
              <w:adjustRightInd w:val="0"/>
              <w:spacing w:line="300" w:lineRule="exact"/>
              <w:jc w:val="center"/>
              <w:rPr>
                <w:rFonts w:ascii="宋体" w:hAnsi="宋体" w:cs="仿宋"/>
                <w:kern w:val="0"/>
                <w:sz w:val="24"/>
              </w:rPr>
            </w:pPr>
            <w:r>
              <w:rPr>
                <w:rFonts w:hint="eastAsia" w:ascii="宋体" w:hAnsi="宋体" w:cs="宋体"/>
                <w:kern w:val="0"/>
                <w:sz w:val="24"/>
              </w:rPr>
              <w:t>（元/年）</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cs="仿宋"/>
                <w:kern w:val="0"/>
                <w:sz w:val="24"/>
              </w:rPr>
            </w:pPr>
            <w:r>
              <w:rPr>
                <w:rFonts w:hint="eastAsia" w:ascii="宋体" w:hAnsi="宋体" w:cs="宋体"/>
                <w:kern w:val="0"/>
                <w:sz w:val="24"/>
              </w:rPr>
              <w:t>竞买保证金（元）</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履约保证金（元）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kern w:val="0"/>
                <w:sz w:val="24"/>
              </w:rPr>
            </w:pPr>
            <w:r>
              <w:rPr>
                <w:rFonts w:hint="eastAsia" w:ascii="宋体" w:hAnsi="宋体"/>
                <w:kern w:val="0"/>
                <w:sz w:val="24"/>
              </w:rPr>
              <w:t xml:space="preserve"> 1</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olor w:val="FF0000"/>
                <w:kern w:val="0"/>
                <w:sz w:val="24"/>
              </w:rPr>
            </w:pPr>
            <w:r>
              <w:rPr>
                <w:rFonts w:hint="eastAsia" w:ascii="宋体" w:hAnsi="宋体" w:cs="仿宋"/>
                <w:kern w:val="0"/>
                <w:sz w:val="24"/>
              </w:rPr>
              <w:t>大冶市还地桥镇塘桥村林场十年租赁经营权</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仿宋"/>
                <w:kern w:val="0"/>
                <w:sz w:val="24"/>
              </w:rPr>
            </w:pPr>
            <w:r>
              <w:rPr>
                <w:rFonts w:hint="eastAsia" w:ascii="宋体" w:hAnsi="宋体" w:cs="仿宋"/>
                <w:kern w:val="0"/>
                <w:sz w:val="24"/>
                <w:lang w:val="en-US" w:eastAsia="zh-CN"/>
              </w:rPr>
              <w:t>69.89</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仿宋"/>
                <w:color w:val="000000"/>
                <w:kern w:val="0"/>
                <w:sz w:val="24"/>
                <w:lang w:val="en-US" w:eastAsia="zh-CN"/>
              </w:rPr>
            </w:pPr>
            <w:r>
              <w:rPr>
                <w:rFonts w:hint="eastAsia" w:ascii="宋体" w:hAnsi="宋体" w:cs="仿宋"/>
                <w:color w:val="000000"/>
                <w:kern w:val="0"/>
                <w:sz w:val="24"/>
                <w:lang w:val="en-US" w:eastAsia="zh-CN"/>
              </w:rPr>
              <w:t>4193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仿宋"/>
                <w:color w:val="000000"/>
                <w:kern w:val="0"/>
                <w:sz w:val="24"/>
              </w:rPr>
            </w:pPr>
            <w:r>
              <w:rPr>
                <w:rFonts w:ascii="宋体" w:hAnsi="宋体" w:cs="仿宋"/>
                <w:color w:val="000000"/>
                <w:kern w:val="0"/>
                <w:sz w:val="24"/>
              </w:rPr>
              <w:t>1</w:t>
            </w:r>
            <w:r>
              <w:rPr>
                <w:rFonts w:hint="eastAsia" w:ascii="宋体" w:hAnsi="宋体" w:cs="仿宋"/>
                <w:color w:val="000000"/>
                <w:kern w:val="0"/>
                <w:sz w:val="24"/>
              </w:rPr>
              <w:t>0000</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仿宋"/>
                <w:color w:val="000000"/>
                <w:kern w:val="0"/>
                <w:sz w:val="24"/>
              </w:rPr>
            </w:pPr>
            <w:r>
              <w:rPr>
                <w:rFonts w:hint="eastAsia" w:ascii="宋体" w:hAnsi="宋体" w:cs="仿宋"/>
                <w:color w:val="000000"/>
                <w:kern w:val="0"/>
                <w:sz w:val="24"/>
              </w:rPr>
              <w:t>5000</w:t>
            </w:r>
          </w:p>
        </w:tc>
      </w:tr>
    </w:tbl>
    <w:p>
      <w:pPr>
        <w:spacing w:line="480" w:lineRule="exact"/>
        <w:ind w:firstLine="560" w:firstLineChars="200"/>
        <w:rPr>
          <w:rFonts w:hint="eastAsia" w:ascii="宋体" w:hAnsi="宋体" w:cs="宋体"/>
          <w:sz w:val="28"/>
          <w:szCs w:val="28"/>
        </w:rPr>
      </w:pPr>
      <w:r>
        <w:rPr>
          <w:rFonts w:hint="eastAsia" w:ascii="宋体" w:hAnsi="宋体" w:cs="宋体"/>
          <w:sz w:val="28"/>
          <w:szCs w:val="28"/>
        </w:rPr>
        <w:t>本次拍卖标的的面积，应以政府相关部门确认实测现状为准，如出现面积差异，不影响成交结果，拍卖成交价和拍卖佣金不予调整。</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1、拍卖标的按现状拍租。</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2、标的改造，承租人应预先将相关方案报送委托人备案，费用自理。</w:t>
      </w:r>
    </w:p>
    <w:p>
      <w:pPr>
        <w:spacing w:line="480" w:lineRule="exact"/>
        <w:ind w:firstLine="560" w:firstLineChars="200"/>
        <w:rPr>
          <w:rFonts w:hint="eastAsia" w:ascii="宋体" w:hAnsi="宋体" w:cs="宋体"/>
          <w:b/>
          <w:bCs/>
          <w:sz w:val="28"/>
          <w:szCs w:val="28"/>
        </w:rPr>
      </w:pPr>
      <w:r>
        <w:rPr>
          <w:rFonts w:hint="eastAsia" w:ascii="宋体" w:hAnsi="宋体" w:cs="宋体"/>
          <w:sz w:val="28"/>
          <w:szCs w:val="28"/>
        </w:rPr>
        <w:t>3、</w:t>
      </w:r>
      <w:r>
        <w:rPr>
          <w:rFonts w:hint="eastAsia" w:ascii="宋体" w:hAnsi="宋体" w:cs="宋体"/>
          <w:b/>
          <w:bCs/>
          <w:sz w:val="28"/>
          <w:szCs w:val="28"/>
        </w:rPr>
        <w:t>目前为租赁状态，原承租人若主张享受优先租赁权，必须提供委托人的确认优先租赁权函，方可享受优先租赁权。</w:t>
      </w:r>
    </w:p>
    <w:p>
      <w:pPr>
        <w:spacing w:line="480" w:lineRule="exact"/>
        <w:ind w:firstLine="560" w:firstLineChars="200"/>
        <w:rPr>
          <w:rFonts w:ascii="宋体" w:hAnsi="宋体" w:cs="宋体"/>
          <w:sz w:val="28"/>
          <w:szCs w:val="28"/>
        </w:rPr>
      </w:pPr>
      <w:r>
        <w:rPr>
          <w:rFonts w:hint="eastAsia" w:ascii="宋体" w:hAnsi="宋体" w:cs="宋体"/>
          <w:sz w:val="28"/>
          <w:szCs w:val="28"/>
        </w:rPr>
        <w:t>4、关于腾退按委托人确认的原租赁合同执行。各标的由委托人移交，拍卖人不参与移交。</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因此，竞买人在参加竞买前应仔细阅读拍卖出让文件等相关资料，认真查看标的现状，了解标的品质与瑕疵。竞买人一旦进入拍卖会场参加竞买即视为对标的全面认可，拍卖人及委托人对拍卖标的不承担瑕疵担保责任。拍卖成交后，买受人不得以任何理由提出反悔，否则将承担违约责任。</w:t>
      </w:r>
    </w:p>
    <w:p>
      <w:pPr>
        <w:spacing w:line="48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湖北华瑞拍卖有限公司</w:t>
      </w:r>
    </w:p>
    <w:p>
      <w:pPr>
        <w:spacing w:line="48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Cs/>
          <w:sz w:val="44"/>
          <w:szCs w:val="44"/>
        </w:rPr>
      </w:pPr>
      <w:r>
        <w:rPr>
          <w:rFonts w:hint="eastAsia" w:ascii="宋体" w:hAnsi="宋体" w:cs="宋体"/>
          <w:b/>
          <w:sz w:val="44"/>
          <w:szCs w:val="44"/>
        </w:rPr>
        <w:t>五、竞买申请书</w:t>
      </w:r>
    </w:p>
    <w:p>
      <w:pPr>
        <w:spacing w:line="500" w:lineRule="exact"/>
        <w:rPr>
          <w:rFonts w:hint="eastAsia" w:ascii="宋体" w:hAnsi="宋体" w:cs="宋体"/>
          <w:sz w:val="28"/>
          <w:szCs w:val="28"/>
        </w:rPr>
      </w:pPr>
      <w:r>
        <w:rPr>
          <w:rFonts w:hint="eastAsia" w:ascii="宋体" w:hAnsi="宋体" w:cs="宋体"/>
          <w:sz w:val="28"/>
          <w:szCs w:val="28"/>
        </w:rPr>
        <w:t>湖北华瑞拍卖有限公司：</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经认真阅读拍卖人此次租赁经营权的《拍卖文件》，并实地踏勘本次冶农拍【202</w:t>
      </w:r>
      <w:r>
        <w:rPr>
          <w:rFonts w:hint="eastAsia" w:ascii="宋体" w:hAnsi="宋体" w:cs="宋体"/>
          <w:color w:val="000000"/>
          <w:sz w:val="28"/>
          <w:szCs w:val="28"/>
          <w:lang w:val="en-US" w:eastAsia="zh-CN"/>
        </w:rPr>
        <w:t>3</w:t>
      </w:r>
      <w:r>
        <w:rPr>
          <w:rFonts w:hint="eastAsia" w:ascii="宋体" w:hAnsi="宋体" w:cs="宋体"/>
          <w:color w:val="000000"/>
          <w:sz w:val="28"/>
          <w:szCs w:val="28"/>
        </w:rPr>
        <w:t>】0</w:t>
      </w:r>
      <w:r>
        <w:rPr>
          <w:rFonts w:hint="eastAsia" w:ascii="宋体" w:hAnsi="宋体" w:cs="宋体"/>
          <w:color w:val="000000"/>
          <w:sz w:val="28"/>
          <w:szCs w:val="28"/>
          <w:lang w:val="en-US" w:eastAsia="zh-CN"/>
        </w:rPr>
        <w:t>12</w:t>
      </w:r>
      <w:r>
        <w:rPr>
          <w:rFonts w:hint="eastAsia" w:ascii="宋体" w:hAnsi="宋体" w:cs="宋体"/>
          <w:color w:val="000000"/>
          <w:sz w:val="28"/>
          <w:szCs w:val="28"/>
        </w:rPr>
        <w:t>号标的：位于</w:t>
      </w:r>
      <w:r>
        <w:rPr>
          <w:rFonts w:hint="eastAsia" w:ascii="宋体" w:hAnsi="宋体" w:cs="仿宋"/>
          <w:color w:val="000000"/>
          <w:spacing w:val="-6"/>
          <w:kern w:val="0"/>
          <w:sz w:val="28"/>
          <w:szCs w:val="28"/>
        </w:rPr>
        <w:t>大冶市还地桥镇塘桥村林场十年租赁经营权</w:t>
      </w:r>
      <w:r>
        <w:rPr>
          <w:rFonts w:hint="eastAsia" w:ascii="宋体" w:hAnsi="宋体" w:cs="宋体"/>
          <w:color w:val="000000"/>
          <w:sz w:val="28"/>
          <w:szCs w:val="28"/>
        </w:rPr>
        <w:t>，面积约</w:t>
      </w:r>
      <w:r>
        <w:rPr>
          <w:rFonts w:hint="eastAsia" w:ascii="宋体" w:hAnsi="宋体" w:cs="仿宋"/>
          <w:color w:val="000000"/>
          <w:spacing w:val="-6"/>
          <w:kern w:val="0"/>
          <w:sz w:val="28"/>
          <w:szCs w:val="28"/>
          <w:lang w:val="en-US" w:eastAsia="zh-CN"/>
        </w:rPr>
        <w:t>69.89</w:t>
      </w:r>
      <w:r>
        <w:rPr>
          <w:rFonts w:hint="eastAsia" w:ascii="宋体" w:hAnsi="宋体" w:cs="宋体"/>
          <w:color w:val="000000"/>
          <w:sz w:val="28"/>
          <w:szCs w:val="28"/>
        </w:rPr>
        <w:t>亩。</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我本人（单位）自愿参加该标的拍卖，我了解了拍卖标的的瑕疵，对租赁经营权的《拍卖文件》内容和拍卖标的瑕疵都无异议，现申请</w:t>
      </w:r>
      <w:r>
        <w:rPr>
          <w:rFonts w:hint="eastAsia" w:ascii="宋体" w:hAnsi="宋体" w:cs="宋体"/>
          <w:color w:val="000000"/>
          <w:spacing w:val="-6"/>
          <w:kern w:val="0"/>
          <w:sz w:val="28"/>
          <w:szCs w:val="28"/>
        </w:rPr>
        <w:t>202</w:t>
      </w:r>
      <w:r>
        <w:rPr>
          <w:rFonts w:ascii="宋体" w:hAnsi="宋体" w:cs="宋体"/>
          <w:color w:val="000000"/>
          <w:spacing w:val="-6"/>
          <w:kern w:val="0"/>
          <w:sz w:val="28"/>
          <w:szCs w:val="28"/>
        </w:rPr>
        <w:t>3</w:t>
      </w:r>
      <w:r>
        <w:rPr>
          <w:rFonts w:hint="eastAsia" w:ascii="宋体" w:hAnsi="宋体" w:cs="宋体"/>
          <w:color w:val="000000"/>
          <w:spacing w:val="-6"/>
          <w:kern w:val="0"/>
          <w:sz w:val="28"/>
          <w:szCs w:val="28"/>
        </w:rPr>
        <w:t>年</w:t>
      </w:r>
      <w:r>
        <w:rPr>
          <w:rFonts w:hint="eastAsia" w:ascii="宋体" w:hAnsi="宋体" w:cs="宋体"/>
          <w:color w:val="000000"/>
          <w:spacing w:val="-6"/>
          <w:kern w:val="0"/>
          <w:sz w:val="28"/>
          <w:szCs w:val="28"/>
          <w:lang w:val="en-US" w:eastAsia="zh-CN"/>
        </w:rPr>
        <w:t>4</w:t>
      </w:r>
      <w:r>
        <w:rPr>
          <w:rFonts w:hint="eastAsia" w:ascii="宋体" w:hAnsi="宋体" w:cs="宋体"/>
          <w:color w:val="000000"/>
          <w:spacing w:val="-6"/>
          <w:kern w:val="0"/>
          <w:sz w:val="28"/>
          <w:szCs w:val="28"/>
        </w:rPr>
        <w:t>月</w:t>
      </w:r>
      <w:r>
        <w:rPr>
          <w:rFonts w:hint="eastAsia" w:ascii="宋体" w:hAnsi="宋体" w:cs="宋体"/>
          <w:color w:val="000000"/>
          <w:spacing w:val="-6"/>
          <w:kern w:val="0"/>
          <w:sz w:val="28"/>
          <w:szCs w:val="28"/>
          <w:lang w:val="en-US" w:eastAsia="zh-CN"/>
        </w:rPr>
        <w:t>27</w:t>
      </w:r>
      <w:r>
        <w:rPr>
          <w:rFonts w:hint="eastAsia" w:ascii="宋体" w:hAnsi="宋体" w:cs="宋体"/>
          <w:color w:val="000000"/>
          <w:spacing w:val="-6"/>
          <w:kern w:val="0"/>
          <w:sz w:val="28"/>
          <w:szCs w:val="28"/>
        </w:rPr>
        <w:t>日上午9时</w:t>
      </w:r>
      <w:r>
        <w:rPr>
          <w:rFonts w:hint="eastAsia" w:ascii="宋体" w:hAnsi="宋体" w:cs="宋体"/>
          <w:color w:val="000000"/>
          <w:sz w:val="28"/>
          <w:szCs w:val="28"/>
        </w:rPr>
        <w:t>在大冶市三农金融服务中心二楼大厅举行的拍卖会参加竞买。</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我愿意支付本次竞买保证金人民币</w:t>
      </w:r>
      <w:r>
        <w:rPr>
          <w:rFonts w:hint="eastAsia" w:ascii="宋体" w:hAnsi="宋体" w:cs="宋体"/>
          <w:color w:val="000000"/>
          <w:sz w:val="28"/>
          <w:szCs w:val="28"/>
          <w:u w:val="single"/>
        </w:rPr>
        <w:t xml:space="preserve">   万元</w:t>
      </w:r>
      <w:r>
        <w:rPr>
          <w:rFonts w:hint="eastAsia" w:ascii="宋体" w:hAnsi="宋体" w:cs="宋体"/>
          <w:color w:val="000000"/>
          <w:sz w:val="28"/>
          <w:szCs w:val="28"/>
        </w:rPr>
        <w:t>整（小写￥</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spacing w:line="480" w:lineRule="exact"/>
        <w:ind w:firstLine="560" w:firstLineChars="200"/>
        <w:rPr>
          <w:rFonts w:hint="eastAsia"/>
          <w:color w:val="000000"/>
          <w:sz w:val="28"/>
          <w:szCs w:val="28"/>
        </w:rPr>
      </w:pPr>
      <w:r>
        <w:rPr>
          <w:rFonts w:hint="eastAsia" w:ascii="宋体" w:hAnsi="宋体" w:cs="宋体"/>
          <w:color w:val="000000"/>
          <w:sz w:val="28"/>
          <w:szCs w:val="28"/>
        </w:rPr>
        <w:t>我愿意支付本次履约保证金人民币</w:t>
      </w:r>
      <w:r>
        <w:rPr>
          <w:rFonts w:hint="eastAsia" w:ascii="宋体" w:hAnsi="宋体" w:cs="宋体"/>
          <w:color w:val="000000"/>
          <w:sz w:val="28"/>
          <w:szCs w:val="28"/>
          <w:u w:val="single"/>
        </w:rPr>
        <w:t xml:space="preserve">   万元</w:t>
      </w:r>
      <w:r>
        <w:rPr>
          <w:rFonts w:hint="eastAsia" w:ascii="宋体" w:hAnsi="宋体" w:cs="宋体"/>
          <w:color w:val="000000"/>
          <w:sz w:val="28"/>
          <w:szCs w:val="28"/>
        </w:rPr>
        <w:t>整（小写￥</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如能竞得，我自愿签署《拍卖成交确认书》，保证在拍卖文件</w:t>
      </w:r>
      <w:r>
        <w:rPr>
          <w:rFonts w:hint="eastAsia" w:ascii="宋体" w:hAnsi="宋体" w:cs="宋体"/>
          <w:color w:val="000000"/>
          <w:spacing w:val="-4"/>
          <w:sz w:val="28"/>
          <w:szCs w:val="28"/>
        </w:rPr>
        <w:t>规定的时间内付清第一年租金和拍卖佣金，并按时与委托人签订《租赁合同》。否则，已交保证金不予退还，并由我承担由此产生的法律责任</w:t>
      </w:r>
      <w:r>
        <w:rPr>
          <w:rFonts w:hint="eastAsia" w:ascii="宋体" w:hAnsi="宋体" w:cs="宋体"/>
          <w:color w:val="000000"/>
          <w:sz w:val="28"/>
          <w:szCs w:val="28"/>
        </w:rPr>
        <w:t>。</w:t>
      </w:r>
    </w:p>
    <w:p>
      <w:pPr>
        <w:spacing w:line="440" w:lineRule="exact"/>
        <w:ind w:firstLine="560" w:firstLineChars="200"/>
        <w:textAlignment w:val="baseline"/>
        <w:rPr>
          <w:rStyle w:val="12"/>
          <w:rFonts w:ascii="宋体" w:hAnsi="宋体"/>
          <w:sz w:val="28"/>
          <w:szCs w:val="28"/>
        </w:rPr>
      </w:pPr>
      <w:r>
        <w:rPr>
          <w:rStyle w:val="12"/>
          <w:rFonts w:ascii="宋体" w:hAnsi="宋体"/>
          <w:sz w:val="28"/>
          <w:szCs w:val="28"/>
        </w:rPr>
        <w:t>附</w:t>
      </w:r>
      <w:r>
        <w:rPr>
          <w:rStyle w:val="12"/>
          <w:rFonts w:hint="eastAsia" w:ascii="宋体" w:hAnsi="宋体"/>
          <w:sz w:val="28"/>
          <w:szCs w:val="28"/>
        </w:rPr>
        <w:t>件</w:t>
      </w:r>
      <w:r>
        <w:rPr>
          <w:rStyle w:val="12"/>
          <w:rFonts w:ascii="宋体" w:hAnsi="宋体"/>
          <w:sz w:val="28"/>
          <w:szCs w:val="28"/>
        </w:rPr>
        <w:t>：</w:t>
      </w:r>
    </w:p>
    <w:p>
      <w:pPr>
        <w:spacing w:line="440" w:lineRule="exact"/>
        <w:ind w:firstLine="560" w:firstLineChars="200"/>
        <w:textAlignment w:val="baseline"/>
        <w:rPr>
          <w:rStyle w:val="12"/>
          <w:rFonts w:ascii="宋体" w:hAnsi="宋体"/>
          <w:sz w:val="28"/>
          <w:szCs w:val="28"/>
        </w:rPr>
      </w:pPr>
      <w:r>
        <w:rPr>
          <w:rStyle w:val="12"/>
          <w:rFonts w:ascii="宋体" w:hAnsi="宋体"/>
          <w:sz w:val="28"/>
          <w:szCs w:val="28"/>
        </w:rPr>
        <w:t>1、</w:t>
      </w:r>
      <w:r>
        <w:rPr>
          <w:rStyle w:val="12"/>
          <w:rFonts w:hint="eastAsia" w:ascii="宋体" w:hAnsi="宋体"/>
          <w:sz w:val="28"/>
          <w:szCs w:val="28"/>
        </w:rPr>
        <w:t>竞买人为</w:t>
      </w:r>
      <w:r>
        <w:rPr>
          <w:rStyle w:val="12"/>
          <w:rFonts w:ascii="宋体" w:hAnsi="宋体"/>
          <w:sz w:val="28"/>
          <w:szCs w:val="28"/>
        </w:rPr>
        <w:t>单位</w:t>
      </w:r>
      <w:r>
        <w:rPr>
          <w:rStyle w:val="12"/>
          <w:rFonts w:hint="eastAsia" w:ascii="宋体" w:hAnsi="宋体"/>
          <w:sz w:val="28"/>
          <w:szCs w:val="28"/>
        </w:rPr>
        <w:t>的，提供</w:t>
      </w:r>
      <w:r>
        <w:rPr>
          <w:rStyle w:val="12"/>
          <w:rFonts w:ascii="宋体" w:hAnsi="宋体"/>
          <w:sz w:val="28"/>
          <w:szCs w:val="28"/>
        </w:rPr>
        <w:t>营业执照（副本）</w:t>
      </w:r>
      <w:r>
        <w:rPr>
          <w:rStyle w:val="12"/>
          <w:rFonts w:hint="eastAsia" w:ascii="宋体" w:hAnsi="宋体"/>
          <w:sz w:val="28"/>
          <w:szCs w:val="28"/>
        </w:rPr>
        <w:t>和</w:t>
      </w:r>
      <w:r>
        <w:rPr>
          <w:rStyle w:val="12"/>
          <w:rFonts w:ascii="宋体" w:hAnsi="宋体"/>
          <w:sz w:val="28"/>
          <w:szCs w:val="28"/>
        </w:rPr>
        <w:t>法定代表人身份证</w:t>
      </w:r>
      <w:r>
        <w:rPr>
          <w:rStyle w:val="12"/>
          <w:rFonts w:hint="eastAsia" w:ascii="宋体" w:hAnsi="宋体"/>
          <w:sz w:val="28"/>
          <w:szCs w:val="28"/>
        </w:rPr>
        <w:t>。竞买人为个人的，提供有效</w:t>
      </w:r>
      <w:r>
        <w:rPr>
          <w:rStyle w:val="12"/>
          <w:rFonts w:ascii="宋体" w:hAnsi="宋体"/>
          <w:sz w:val="28"/>
          <w:szCs w:val="28"/>
        </w:rPr>
        <w:t>身份证原件</w:t>
      </w:r>
      <w:r>
        <w:rPr>
          <w:rStyle w:val="12"/>
          <w:rFonts w:hint="eastAsia" w:ascii="宋体" w:hAnsi="宋体"/>
          <w:sz w:val="28"/>
          <w:szCs w:val="28"/>
        </w:rPr>
        <w:t>。</w:t>
      </w:r>
      <w:r>
        <w:rPr>
          <w:rStyle w:val="12"/>
          <w:rFonts w:ascii="宋体" w:hAnsi="宋体"/>
          <w:sz w:val="28"/>
          <w:szCs w:val="28"/>
        </w:rPr>
        <w:t>（查看原件，提供复印件）</w:t>
      </w:r>
    </w:p>
    <w:p>
      <w:pPr>
        <w:numPr>
          <w:ilvl w:val="0"/>
          <w:numId w:val="2"/>
        </w:numPr>
        <w:spacing w:line="440" w:lineRule="exact"/>
        <w:ind w:firstLine="560" w:firstLineChars="200"/>
        <w:textAlignment w:val="baseline"/>
        <w:rPr>
          <w:rStyle w:val="12"/>
          <w:rFonts w:hint="eastAsia" w:ascii="宋体" w:hAnsi="宋体"/>
          <w:sz w:val="28"/>
          <w:szCs w:val="28"/>
        </w:rPr>
      </w:pPr>
      <w:r>
        <w:rPr>
          <w:rStyle w:val="12"/>
          <w:rFonts w:ascii="宋体" w:hAnsi="宋体"/>
          <w:sz w:val="28"/>
          <w:szCs w:val="28"/>
        </w:rPr>
        <w:t>授权委托书（如适用，提供原件）</w:t>
      </w:r>
    </w:p>
    <w:p>
      <w:pPr>
        <w:spacing w:line="440" w:lineRule="exact"/>
        <w:ind w:firstLine="560" w:firstLineChars="200"/>
        <w:textAlignment w:val="baseline"/>
        <w:rPr>
          <w:rStyle w:val="12"/>
          <w:rFonts w:ascii="宋体" w:hAnsi="宋体"/>
          <w:sz w:val="28"/>
          <w:szCs w:val="28"/>
        </w:rPr>
      </w:pPr>
      <w:r>
        <w:rPr>
          <w:rStyle w:val="12"/>
          <w:rFonts w:hint="eastAsia" w:ascii="宋体" w:hAnsi="宋体"/>
          <w:sz w:val="28"/>
          <w:szCs w:val="28"/>
        </w:rPr>
        <w:t>3、代理人身份证</w:t>
      </w:r>
      <w:r>
        <w:rPr>
          <w:rStyle w:val="12"/>
          <w:rFonts w:ascii="宋体" w:hAnsi="宋体"/>
          <w:sz w:val="28"/>
          <w:szCs w:val="28"/>
        </w:rPr>
        <w:t>（查看原件，提供复印件）</w:t>
      </w:r>
    </w:p>
    <w:p>
      <w:pPr>
        <w:spacing w:line="480" w:lineRule="exact"/>
        <w:ind w:firstLine="560" w:firstLineChars="200"/>
        <w:rPr>
          <w:rFonts w:hint="eastAsia" w:ascii="宋体" w:hAnsi="宋体" w:cs="宋体"/>
          <w:sz w:val="28"/>
          <w:szCs w:val="28"/>
        </w:rPr>
      </w:pPr>
      <w:r>
        <w:rPr>
          <w:rStyle w:val="12"/>
          <w:rFonts w:hint="eastAsia" w:ascii="宋体" w:hAnsi="宋体"/>
          <w:sz w:val="28"/>
          <w:szCs w:val="28"/>
        </w:rPr>
        <w:t>4</w:t>
      </w:r>
      <w:r>
        <w:rPr>
          <w:rStyle w:val="12"/>
          <w:rFonts w:ascii="宋体" w:hAnsi="宋体"/>
          <w:sz w:val="28"/>
          <w:szCs w:val="28"/>
        </w:rPr>
        <w:t>、</w:t>
      </w:r>
      <w:r>
        <w:rPr>
          <w:rFonts w:hint="eastAsia" w:ascii="宋体" w:hAnsi="宋体" w:cs="宋体"/>
          <w:sz w:val="28"/>
          <w:szCs w:val="28"/>
        </w:rPr>
        <w:t>保证金交纳凭证（提供汇款截图或复印件）</w:t>
      </w:r>
    </w:p>
    <w:p>
      <w:pPr>
        <w:spacing w:line="440" w:lineRule="exact"/>
        <w:ind w:firstLine="560" w:firstLineChars="200"/>
        <w:textAlignment w:val="baseline"/>
        <w:rPr>
          <w:rStyle w:val="12"/>
          <w:rFonts w:ascii="宋体" w:hAnsi="宋体"/>
          <w:sz w:val="28"/>
          <w:szCs w:val="28"/>
        </w:rPr>
      </w:pPr>
      <w:r>
        <w:rPr>
          <w:rStyle w:val="12"/>
          <w:rFonts w:hint="eastAsia" w:ascii="宋体" w:hAnsi="宋体"/>
          <w:sz w:val="28"/>
          <w:szCs w:val="28"/>
        </w:rPr>
        <w:t>5、信用报告</w:t>
      </w:r>
      <w:r>
        <w:rPr>
          <w:rStyle w:val="12"/>
          <w:rFonts w:ascii="宋体" w:hAnsi="宋体"/>
          <w:sz w:val="28"/>
          <w:szCs w:val="28"/>
        </w:rPr>
        <w:t>（查看原件，提供复印件）</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上述复印件一式肆份，均需加盖单位公章或个人手印。</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申请人：</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法定代表人或代理人：</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 xml:space="preserve">联系电话：                     </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申请日期：    年  月  日</w:t>
      </w:r>
    </w:p>
    <w:p>
      <w:pPr>
        <w:spacing w:line="720" w:lineRule="auto"/>
        <w:jc w:val="center"/>
        <w:rPr>
          <w:rFonts w:hint="eastAsia" w:ascii="宋体" w:hAnsi="宋体" w:cs="宋体"/>
          <w:b/>
          <w:sz w:val="48"/>
          <w:szCs w:val="48"/>
        </w:rPr>
      </w:pPr>
      <w:r>
        <w:rPr>
          <w:rFonts w:ascii="宋体" w:hAnsi="宋体" w:cs="宋体"/>
          <w:b/>
          <w:bCs/>
          <w:color w:val="000000"/>
          <w:sz w:val="30"/>
          <w:szCs w:val="30"/>
        </w:rPr>
        <w:br w:type="page"/>
      </w:r>
      <w:r>
        <w:rPr>
          <w:rFonts w:hint="eastAsia" w:ascii="宋体" w:hAnsi="宋体" w:cs="宋体"/>
          <w:b/>
          <w:bCs/>
          <w:color w:val="000000"/>
          <w:sz w:val="44"/>
          <w:szCs w:val="44"/>
        </w:rPr>
        <w:t>六、</w:t>
      </w:r>
      <w:r>
        <w:rPr>
          <w:rFonts w:hint="eastAsia" w:ascii="宋体" w:hAnsi="宋体" w:cs="宋体"/>
          <w:b/>
          <w:sz w:val="44"/>
          <w:szCs w:val="44"/>
        </w:rPr>
        <w:t>拍卖会场纪律</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每一竞买人限2名代表进入拍卖会场。进入拍卖会场，必须严格遵守会场纪律，共同维护会场秩序，服从现场工作人员的安排。</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参加本次拍卖会的人员进入拍卖现场后，应按指定的座位入座，各竞买人之间相互独立，不得与其他竞买人交头接耳，否则作串标处理。</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参加竞买的人员必须按照拍卖规则的要求举牌竞价，不得阻碍拍卖主持人的正常拍卖工作，不得威胁、恐吓其他竞买人，不得恶意围标串标。</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拍卖会场严禁打架、斗殴、大声喧哗、起哄、寻衅滋事、破坏会场财物。</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对恶意围标串标、扰乱会场秩序、阻碍或影响拍卖工作的人员，将取消其竞买资格，所交保证金不予退还，并由会场工作人员带离现场，直至追究经济及法律责任。</w:t>
      </w:r>
    </w:p>
    <w:p>
      <w:pPr>
        <w:numPr>
          <w:ilvl w:val="0"/>
          <w:numId w:val="3"/>
        </w:num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温馨提示：根据疫情防控要求，每位进入会场的人员，携带居民身份证、出示个人健康码（绿码）、接受体温测量(体温不得超过37.3摄氏度)、佩戴口罩，方可参加拍卖活动，谢谢您的配合。</w:t>
      </w:r>
    </w:p>
    <w:p>
      <w:pPr>
        <w:spacing w:line="480" w:lineRule="auto"/>
        <w:jc w:val="left"/>
        <w:rPr>
          <w:rFonts w:hint="eastAsia" w:ascii="宋体" w:hAnsi="宋体" w:cs="宋体"/>
          <w:sz w:val="28"/>
          <w:szCs w:val="28"/>
        </w:rPr>
      </w:pPr>
    </w:p>
    <w:p>
      <w:pPr>
        <w:spacing w:line="480" w:lineRule="auto"/>
        <w:ind w:firstLine="5320" w:firstLineChars="1900"/>
        <w:rPr>
          <w:rFonts w:hint="eastAsia" w:ascii="宋体" w:hAnsi="宋体" w:cs="宋体"/>
          <w:sz w:val="28"/>
          <w:szCs w:val="28"/>
        </w:rPr>
      </w:pPr>
      <w:r>
        <w:rPr>
          <w:rFonts w:hint="eastAsia" w:ascii="宋体" w:hAnsi="宋体" w:cs="宋体"/>
          <w:sz w:val="28"/>
          <w:szCs w:val="28"/>
        </w:rPr>
        <w:t>湖北华瑞拍卖有限公司</w:t>
      </w:r>
    </w:p>
    <w:p>
      <w:pPr>
        <w:autoSpaceDE w:val="0"/>
        <w:autoSpaceDN w:val="0"/>
        <w:adjustRightInd w:val="0"/>
        <w:spacing w:line="480" w:lineRule="exact"/>
        <w:ind w:firstLine="4288" w:firstLineChars="1600"/>
        <w:jc w:val="right"/>
        <w:rPr>
          <w:rFonts w:hint="eastAsia"/>
          <w:b/>
          <w:sz w:val="48"/>
          <w:szCs w:val="48"/>
        </w:rPr>
      </w:pPr>
      <w:r>
        <w:rPr>
          <w:rFonts w:hint="eastAsia" w:ascii="宋体" w:hAnsi="宋体" w:cs="宋体"/>
          <w:spacing w:val="-6"/>
          <w:kern w:val="0"/>
          <w:sz w:val="28"/>
          <w:szCs w:val="28"/>
        </w:rPr>
        <w:t xml:space="preserve">                </w:t>
      </w:r>
      <w:r>
        <w:rPr>
          <w:rFonts w:hint="eastAsia" w:ascii="宋体" w:hAnsi="宋体" w:cs="宋体"/>
          <w:sz w:val="28"/>
          <w:szCs w:val="28"/>
        </w:rPr>
        <w:t>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w:t>
      </w:r>
    </w:p>
    <w:p/>
    <w:p>
      <w:bookmarkStart w:id="0" w:name="_GoBack"/>
      <w:bookmarkEnd w:id="0"/>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textAlignment w:val="center"/>
      <w:rPr>
        <w:rFonts w:hint="eastAsia"/>
        <w:b/>
        <w:bCs/>
        <w:color w:val="548DD4"/>
        <w:sz w:val="28"/>
        <w:szCs w:val="28"/>
      </w:rPr>
    </w:pPr>
    <w:r>
      <w:rPr>
        <w:rFonts w:hint="eastAsia"/>
      </w:rPr>
      <w:drawing>
        <wp:inline distT="0" distB="0" distL="114300" distR="114300">
          <wp:extent cx="901700" cy="474345"/>
          <wp:effectExtent l="0" t="0" r="12700" b="1905"/>
          <wp:docPr id="1" name="图片 1" descr="1564bc91dd4274564dc652213e06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4bc91dd4274564dc652213e06a05"/>
                  <pic:cNvPicPr>
                    <a:picLocks noChangeAspect="1"/>
                  </pic:cNvPicPr>
                </pic:nvPicPr>
                <pic:blipFill>
                  <a:blip r:embed="rId1"/>
                  <a:stretch>
                    <a:fillRect/>
                  </a:stretch>
                </pic:blipFill>
                <pic:spPr>
                  <a:xfrm>
                    <a:off x="0" y="0"/>
                    <a:ext cx="901700" cy="474345"/>
                  </a:xfrm>
                  <a:prstGeom prst="rect">
                    <a:avLst/>
                  </a:prstGeom>
                  <a:noFill/>
                  <a:ln>
                    <a:noFill/>
                  </a:ln>
                </pic:spPr>
              </pic:pic>
            </a:graphicData>
          </a:graphic>
        </wp:inline>
      </w:drawing>
    </w:r>
    <w:r>
      <w:rPr>
        <w:rFonts w:hint="eastAsia"/>
        <w:b/>
        <w:bCs/>
        <w:color w:val="548DD4"/>
        <w:sz w:val="28"/>
        <w:szCs w:val="28"/>
      </w:rPr>
      <w:t>华瑞拍卖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14DFD"/>
    <w:multiLevelType w:val="singleLevel"/>
    <w:tmpl w:val="CD214DFD"/>
    <w:lvl w:ilvl="0" w:tentative="0">
      <w:start w:val="1"/>
      <w:numFmt w:val="chineseCounting"/>
      <w:suff w:val="space"/>
      <w:lvlText w:val="%1、"/>
      <w:lvlJc w:val="left"/>
      <w:rPr>
        <w:rFonts w:hint="eastAsia"/>
      </w:rPr>
    </w:lvl>
  </w:abstractNum>
  <w:abstractNum w:abstractNumId="1">
    <w:nsid w:val="1CC8D259"/>
    <w:multiLevelType w:val="singleLevel"/>
    <w:tmpl w:val="1CC8D259"/>
    <w:lvl w:ilvl="0" w:tentative="0">
      <w:start w:val="2"/>
      <w:numFmt w:val="decimal"/>
      <w:suff w:val="nothing"/>
      <w:lvlText w:val="%1、"/>
      <w:lvlJc w:val="left"/>
    </w:lvl>
  </w:abstractNum>
  <w:abstractNum w:abstractNumId="2">
    <w:nsid w:val="35B7A5A8"/>
    <w:multiLevelType w:val="singleLevel"/>
    <w:tmpl w:val="35B7A5A8"/>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zk2ZGRhYzIyNmZlMGMzMmI3MTI1Y2YyNTEzMTQifQ=="/>
  </w:docVars>
  <w:rsids>
    <w:rsidRoot w:val="7C843BD7"/>
    <w:rsid w:val="7C84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semiHidden/>
    <w:qFormat/>
    <w:uiPriority w:val="99"/>
    <w:pPr>
      <w:spacing w:after="120"/>
    </w:pPr>
  </w:style>
  <w:style w:type="paragraph" w:styleId="5">
    <w:name w:val="Normal Indent"/>
    <w:basedOn w:val="1"/>
    <w:next w:val="6"/>
    <w:uiPriority w:val="0"/>
    <w:pPr>
      <w:ind w:firstLine="420"/>
    </w:pPr>
    <w:rPr>
      <w:szCs w:val="20"/>
    </w:rPr>
  </w:style>
  <w:style w:type="paragraph" w:customStyle="1" w:styleId="6">
    <w:name w:val="正文样式"/>
    <w:basedOn w:val="1"/>
    <w:qFormat/>
    <w:uiPriority w:val="99"/>
    <w:rPr>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5321</Words>
  <Characters>5481</Characters>
  <Lines>0</Lines>
  <Paragraphs>0</Paragraphs>
  <TotalTime>9</TotalTime>
  <ScaleCrop>false</ScaleCrop>
  <LinksUpToDate>false</LinksUpToDate>
  <CharactersWithSpaces>5770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2023-04-20T02:26:00Z</dcterms:created>
  <dc:creator>PGC-25</dc:creator>
  <cp:lastModifiedBy>PGC-25</cp:lastModifiedBy>
  <dcterms:modified xsi:type="dcterms:W3CDTF">2023-04-20T02:38:58Z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76A3643BADEE4B1188E523B119DCB7BA_11</vt:lpwstr>
  </property>
</Properties>
</file>